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331" w:rsidRPr="005B18F4" w:rsidRDefault="00376143" w:rsidP="005B18F4">
      <w:pPr>
        <w:jc w:val="center"/>
        <w:rPr>
          <w:sz w:val="40"/>
          <w:szCs w:val="40"/>
        </w:rPr>
      </w:pPr>
      <w:bookmarkStart w:id="0" w:name="_GoBack"/>
      <w:bookmarkEnd w:id="0"/>
      <w:r w:rsidRPr="005B18F4">
        <w:rPr>
          <w:rFonts w:hint="eastAsia"/>
          <w:sz w:val="40"/>
          <w:szCs w:val="40"/>
        </w:rPr>
        <w:t>診</w:t>
      </w:r>
      <w:r w:rsidR="005B18F4">
        <w:rPr>
          <w:rFonts w:hint="eastAsia"/>
          <w:sz w:val="40"/>
          <w:szCs w:val="40"/>
        </w:rPr>
        <w:t xml:space="preserve">　</w:t>
      </w:r>
      <w:r w:rsidRPr="005B18F4">
        <w:rPr>
          <w:rFonts w:hint="eastAsia"/>
          <w:sz w:val="40"/>
          <w:szCs w:val="40"/>
        </w:rPr>
        <w:t>断</w:t>
      </w:r>
      <w:r w:rsidR="005B18F4">
        <w:rPr>
          <w:rFonts w:hint="eastAsia"/>
          <w:sz w:val="40"/>
          <w:szCs w:val="40"/>
        </w:rPr>
        <w:t xml:space="preserve">　</w:t>
      </w:r>
      <w:r w:rsidRPr="005B18F4">
        <w:rPr>
          <w:rFonts w:hint="eastAsia"/>
          <w:sz w:val="40"/>
          <w:szCs w:val="40"/>
        </w:rPr>
        <w:t>書</w:t>
      </w:r>
    </w:p>
    <w:p w:rsidR="00376143" w:rsidRPr="00376143" w:rsidRDefault="00376143">
      <w:pPr>
        <w:rPr>
          <w:sz w:val="24"/>
          <w:szCs w:val="24"/>
        </w:rPr>
      </w:pPr>
    </w:p>
    <w:p w:rsidR="00376143" w:rsidRDefault="005B1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6143" w:rsidRPr="0037614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376143" w:rsidRPr="00376143">
        <w:rPr>
          <w:rFonts w:hint="eastAsia"/>
          <w:sz w:val="24"/>
          <w:szCs w:val="24"/>
        </w:rPr>
        <w:t xml:space="preserve">　所</w:t>
      </w:r>
    </w:p>
    <w:p w:rsidR="000B0FE3" w:rsidRDefault="000B0FE3">
      <w:pPr>
        <w:rPr>
          <w:sz w:val="24"/>
          <w:szCs w:val="24"/>
        </w:rPr>
      </w:pPr>
    </w:p>
    <w:p w:rsidR="000B0FE3" w:rsidRDefault="005B1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0FE3"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 xml:space="preserve">　</w:t>
      </w:r>
      <w:r w:rsidR="000B0FE3">
        <w:rPr>
          <w:rFonts w:hint="eastAsia"/>
          <w:sz w:val="24"/>
          <w:szCs w:val="24"/>
        </w:rPr>
        <w:t>名</w:t>
      </w:r>
    </w:p>
    <w:p w:rsidR="008739D4" w:rsidRDefault="008739D4">
      <w:pPr>
        <w:rPr>
          <w:sz w:val="24"/>
          <w:szCs w:val="24"/>
        </w:rPr>
      </w:pPr>
    </w:p>
    <w:p w:rsidR="005B18F4" w:rsidRDefault="001E06CE" w:rsidP="005B18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0B0FE3" w:rsidRDefault="005B18F4" w:rsidP="005B18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06CE">
        <w:rPr>
          <w:rFonts w:hint="eastAsia"/>
          <w:sz w:val="24"/>
          <w:szCs w:val="24"/>
        </w:rPr>
        <w:t xml:space="preserve">生年月日　　　　</w:t>
      </w:r>
      <w:r w:rsidR="000B0FE3">
        <w:rPr>
          <w:rFonts w:hint="eastAsia"/>
          <w:sz w:val="24"/>
          <w:szCs w:val="24"/>
        </w:rPr>
        <w:t xml:space="preserve">　　　　　年　　　月　　　日</w:t>
      </w:r>
    </w:p>
    <w:p w:rsidR="000B0FE3" w:rsidRDefault="000B0FE3" w:rsidP="005B18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B18F4">
        <w:rPr>
          <w:rFonts w:hint="eastAsia"/>
          <w:sz w:val="24"/>
          <w:szCs w:val="24"/>
        </w:rPr>
        <w:t xml:space="preserve">　</w:t>
      </w:r>
    </w:p>
    <w:p w:rsidR="000B0FE3" w:rsidRDefault="000B0FE3">
      <w:pPr>
        <w:rPr>
          <w:sz w:val="24"/>
          <w:szCs w:val="24"/>
        </w:rPr>
      </w:pPr>
    </w:p>
    <w:p w:rsidR="000B0FE3" w:rsidRDefault="000B0FE3" w:rsidP="005B18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上記の者は、統合失調症、そううつ病（そう病及びうつ病を含む。）、てんかん（発作が再発するおそれ</w:t>
      </w:r>
      <w:r w:rsidR="00EB44C4">
        <w:rPr>
          <w:rFonts w:hint="eastAsia"/>
          <w:sz w:val="24"/>
          <w:szCs w:val="24"/>
        </w:rPr>
        <w:t>がないもの、発作が再発しても意識障害がもたされないもの及び発作が</w:t>
      </w:r>
      <w:r>
        <w:rPr>
          <w:rFonts w:hint="eastAsia"/>
          <w:sz w:val="24"/>
          <w:szCs w:val="24"/>
        </w:rPr>
        <w:t>睡眠中に限り再発するものを除く。）、その他自己の行為の是非を判別し、若しくはその判別に従って行動する能力を失わせ、又は著しく低下させる症状を呈する病気、介護保険法第５条の２</w:t>
      </w:r>
      <w:r w:rsidR="00EB44C4">
        <w:rPr>
          <w:rFonts w:hint="eastAsia"/>
          <w:sz w:val="24"/>
          <w:szCs w:val="24"/>
        </w:rPr>
        <w:t>第１項に規定する認知症又はアルコール、麻薬、大麻、あへん、又は覚醒</w:t>
      </w:r>
      <w:r>
        <w:rPr>
          <w:rFonts w:hint="eastAsia"/>
          <w:sz w:val="24"/>
          <w:szCs w:val="24"/>
        </w:rPr>
        <w:t>剤の中毒者ではないと診断します。</w:t>
      </w:r>
    </w:p>
    <w:p w:rsidR="000B0FE3" w:rsidRPr="00EB44C4" w:rsidRDefault="000B0FE3">
      <w:pPr>
        <w:rPr>
          <w:sz w:val="24"/>
          <w:szCs w:val="24"/>
        </w:rPr>
      </w:pPr>
    </w:p>
    <w:p w:rsidR="000B0FE3" w:rsidRDefault="008739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06CE">
        <w:rPr>
          <w:rFonts w:hint="eastAsia"/>
          <w:sz w:val="24"/>
          <w:szCs w:val="24"/>
        </w:rPr>
        <w:t xml:space="preserve">　　</w:t>
      </w:r>
      <w:r w:rsidR="005B18F4">
        <w:rPr>
          <w:rFonts w:hint="eastAsia"/>
          <w:sz w:val="24"/>
          <w:szCs w:val="24"/>
        </w:rPr>
        <w:t xml:space="preserve">　　</w:t>
      </w:r>
      <w:r w:rsidR="000B0FE3">
        <w:rPr>
          <w:rFonts w:hint="eastAsia"/>
          <w:sz w:val="24"/>
          <w:szCs w:val="24"/>
        </w:rPr>
        <w:t xml:space="preserve">　</w:t>
      </w:r>
      <w:r w:rsidR="005B18F4">
        <w:rPr>
          <w:rFonts w:hint="eastAsia"/>
          <w:sz w:val="24"/>
          <w:szCs w:val="24"/>
        </w:rPr>
        <w:t xml:space="preserve">年　　　</w:t>
      </w:r>
      <w:r w:rsidR="000B0FE3">
        <w:rPr>
          <w:rFonts w:hint="eastAsia"/>
          <w:sz w:val="24"/>
          <w:szCs w:val="24"/>
        </w:rPr>
        <w:t xml:space="preserve">月　</w:t>
      </w:r>
      <w:r w:rsidR="005B18F4">
        <w:rPr>
          <w:rFonts w:hint="eastAsia"/>
          <w:sz w:val="24"/>
          <w:szCs w:val="24"/>
        </w:rPr>
        <w:t xml:space="preserve">　</w:t>
      </w:r>
      <w:r w:rsidR="000B0FE3">
        <w:rPr>
          <w:rFonts w:hint="eastAsia"/>
          <w:sz w:val="24"/>
          <w:szCs w:val="24"/>
        </w:rPr>
        <w:t xml:space="preserve">　日</w:t>
      </w:r>
    </w:p>
    <w:p w:rsidR="000B0FE3" w:rsidRPr="005B18F4" w:rsidRDefault="000B0FE3">
      <w:pPr>
        <w:rPr>
          <w:sz w:val="24"/>
          <w:szCs w:val="24"/>
        </w:rPr>
      </w:pPr>
    </w:p>
    <w:p w:rsidR="000B0FE3" w:rsidRDefault="005B18F4" w:rsidP="005B18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B0FE3" w:rsidRPr="00EB44C4">
        <w:rPr>
          <w:rFonts w:hint="eastAsia"/>
          <w:spacing w:val="180"/>
          <w:kern w:val="0"/>
          <w:sz w:val="24"/>
          <w:szCs w:val="24"/>
          <w:fitText w:val="1440" w:id="879488768"/>
        </w:rPr>
        <w:t>所在</w:t>
      </w:r>
      <w:r w:rsidR="000B0FE3" w:rsidRPr="00EB44C4">
        <w:rPr>
          <w:rFonts w:hint="eastAsia"/>
          <w:kern w:val="0"/>
          <w:sz w:val="24"/>
          <w:szCs w:val="24"/>
          <w:fitText w:val="1440" w:id="879488768"/>
        </w:rPr>
        <w:t>地</w:t>
      </w:r>
    </w:p>
    <w:p w:rsidR="000B0FE3" w:rsidRDefault="005B18F4" w:rsidP="005B18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B0FE3">
        <w:rPr>
          <w:rFonts w:hint="eastAsia"/>
          <w:sz w:val="24"/>
          <w:szCs w:val="24"/>
        </w:rPr>
        <w:t>病院等の名称</w:t>
      </w:r>
    </w:p>
    <w:p w:rsidR="000B0FE3" w:rsidRDefault="005B18F4" w:rsidP="005B18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B0FE3" w:rsidRPr="00EB44C4">
        <w:rPr>
          <w:rFonts w:hint="eastAsia"/>
          <w:spacing w:val="80"/>
          <w:kern w:val="0"/>
          <w:sz w:val="24"/>
          <w:szCs w:val="24"/>
          <w:fitText w:val="1440" w:id="879488769"/>
        </w:rPr>
        <w:t>医師氏</w:t>
      </w:r>
      <w:r w:rsidR="000B0FE3" w:rsidRPr="00EB44C4">
        <w:rPr>
          <w:rFonts w:hint="eastAsia"/>
          <w:kern w:val="0"/>
          <w:sz w:val="24"/>
          <w:szCs w:val="24"/>
          <w:fitText w:val="1440" w:id="879488769"/>
        </w:rPr>
        <w:t>名</w:t>
      </w:r>
      <w:r w:rsidR="00EB44C4">
        <w:rPr>
          <w:rFonts w:hint="eastAsia"/>
          <w:kern w:val="0"/>
          <w:sz w:val="24"/>
          <w:szCs w:val="24"/>
        </w:rPr>
        <w:t xml:space="preserve">　　　　　　　　　　　　　　　　　　印</w:t>
      </w:r>
    </w:p>
    <w:p w:rsidR="00DD51EC" w:rsidRDefault="00DD51EC" w:rsidP="005B18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　診断された方は、下記のいずれかにレ点をお願いします。</w:t>
      </w:r>
    </w:p>
    <w:p w:rsidR="005B18F4" w:rsidRDefault="005B18F4" w:rsidP="005B18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5440F">
        <w:rPr>
          <w:rFonts w:hint="eastAsia"/>
          <w:sz w:val="24"/>
          <w:szCs w:val="24"/>
        </w:rPr>
        <w:t>□　精神保健指定医</w:t>
      </w:r>
      <w:r w:rsidR="00EB44C4">
        <w:rPr>
          <w:rFonts w:hint="eastAsia"/>
          <w:sz w:val="24"/>
          <w:szCs w:val="24"/>
        </w:rPr>
        <w:t>（番号</w:t>
      </w:r>
      <w:r w:rsidR="00EB44C4" w:rsidRPr="00EB44C4">
        <w:rPr>
          <w:rFonts w:hint="eastAsia"/>
          <w:sz w:val="24"/>
          <w:szCs w:val="24"/>
          <w:u w:val="single"/>
        </w:rPr>
        <w:t xml:space="preserve">　　　　　　　　　</w:t>
      </w:r>
      <w:r w:rsidR="00EB44C4">
        <w:rPr>
          <w:rFonts w:hint="eastAsia"/>
          <w:sz w:val="24"/>
          <w:szCs w:val="24"/>
        </w:rPr>
        <w:t>）</w:t>
      </w:r>
    </w:p>
    <w:p w:rsidR="005B18F4" w:rsidRDefault="005B18F4" w:rsidP="005B18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5440F">
        <w:rPr>
          <w:rFonts w:hint="eastAsia"/>
          <w:sz w:val="24"/>
          <w:szCs w:val="24"/>
        </w:rPr>
        <w:t>□　精神科、心療内科、神経内科等を標榜し、２年以上精</w:t>
      </w:r>
    </w:p>
    <w:p w:rsidR="005B18F4" w:rsidRDefault="005B18F4" w:rsidP="005B18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5440F">
        <w:rPr>
          <w:rFonts w:hint="eastAsia"/>
          <w:sz w:val="24"/>
          <w:szCs w:val="24"/>
        </w:rPr>
        <w:t>神障害の診断又は治療に従事した経験を有する医師（静</w:t>
      </w:r>
    </w:p>
    <w:p w:rsidR="00C5440F" w:rsidRDefault="005B18F4" w:rsidP="005B18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5440F">
        <w:rPr>
          <w:rFonts w:hint="eastAsia"/>
          <w:sz w:val="24"/>
          <w:szCs w:val="24"/>
        </w:rPr>
        <w:t>岡県公安委員会認定医）</w:t>
      </w:r>
    </w:p>
    <w:p w:rsidR="00C676BA" w:rsidRPr="00376143" w:rsidRDefault="005B18F4" w:rsidP="00EB44C4">
      <w:pPr>
        <w:spacing w:line="276" w:lineRule="auto"/>
        <w:ind w:left="2410" w:hangingChars="1004" w:hanging="24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5440F">
        <w:rPr>
          <w:rFonts w:hint="eastAsia"/>
          <w:sz w:val="24"/>
          <w:szCs w:val="24"/>
        </w:rPr>
        <w:t>□　診断を受けた者の心身の状況について、当診断書の作成日より前</w:t>
      </w:r>
      <w:r w:rsidR="00C676BA">
        <w:rPr>
          <w:rFonts w:hint="eastAsia"/>
          <w:sz w:val="24"/>
          <w:szCs w:val="24"/>
        </w:rPr>
        <w:t>（最終診断</w:t>
      </w:r>
      <w:r>
        <w:rPr>
          <w:rFonts w:hint="eastAsia"/>
          <w:sz w:val="24"/>
          <w:szCs w:val="24"/>
        </w:rPr>
        <w:t>日</w:t>
      </w:r>
      <w:r w:rsidR="00EB44C4">
        <w:rPr>
          <w:rFonts w:hint="eastAsia"/>
          <w:sz w:val="24"/>
          <w:szCs w:val="24"/>
        </w:rPr>
        <w:t xml:space="preserve"> </w:t>
      </w:r>
      <w:r w:rsidR="00EB44C4">
        <w:rPr>
          <w:rFonts w:hint="eastAsia"/>
          <w:sz w:val="24"/>
          <w:szCs w:val="24"/>
        </w:rPr>
        <w:t>平成･令和</w:t>
      </w:r>
      <w:r w:rsidR="00C676BA">
        <w:rPr>
          <w:rFonts w:hint="eastAsia"/>
          <w:sz w:val="24"/>
          <w:szCs w:val="24"/>
        </w:rPr>
        <w:t xml:space="preserve">　　年　　月　　日）</w:t>
      </w:r>
      <w:r w:rsidR="00C5440F">
        <w:rPr>
          <w:rFonts w:hint="eastAsia"/>
          <w:sz w:val="24"/>
          <w:szCs w:val="24"/>
        </w:rPr>
        <w:t>に</w:t>
      </w:r>
      <w:r w:rsidR="00C676B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回</w:t>
      </w:r>
      <w:r w:rsidR="00C5440F">
        <w:rPr>
          <w:rFonts w:hint="eastAsia"/>
          <w:sz w:val="24"/>
          <w:szCs w:val="24"/>
        </w:rPr>
        <w:t>以上、精神的又は身体的な状況について診断したことのある医師</w:t>
      </w:r>
    </w:p>
    <w:sectPr w:rsidR="00C676BA" w:rsidRPr="00376143" w:rsidSect="00EB44C4">
      <w:headerReference w:type="default" r:id="rId7"/>
      <w:footerReference w:type="default" r:id="rId8"/>
      <w:pgSz w:w="11906" w:h="16838"/>
      <w:pgMar w:top="1701" w:right="1701" w:bottom="1418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9D4" w:rsidRDefault="008739D4" w:rsidP="008739D4">
      <w:r>
        <w:separator/>
      </w:r>
    </w:p>
  </w:endnote>
  <w:endnote w:type="continuationSeparator" w:id="0">
    <w:p w:rsidR="008739D4" w:rsidRDefault="008739D4" w:rsidP="0087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9D4" w:rsidRPr="008739D4" w:rsidRDefault="008739D4" w:rsidP="008739D4">
    <w:pPr>
      <w:pStyle w:val="a5"/>
      <w:numPr>
        <w:ilvl w:val="0"/>
        <w:numId w:val="1"/>
      </w:numPr>
      <w:rPr>
        <w:sz w:val="20"/>
      </w:rPr>
    </w:pPr>
    <w:r w:rsidRPr="008739D4">
      <w:rPr>
        <w:rFonts w:hint="eastAsia"/>
        <w:sz w:val="20"/>
      </w:rPr>
      <w:t>診断する内容が銃刀法第５条第１項第３号又は第４号に定められた事項（上記診断内容）を網羅するものであれば、本様式以外の診断書であっても有効とする。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9D4" w:rsidRDefault="008739D4" w:rsidP="008739D4">
      <w:r>
        <w:separator/>
      </w:r>
    </w:p>
  </w:footnote>
  <w:footnote w:type="continuationSeparator" w:id="0">
    <w:p w:rsidR="008739D4" w:rsidRDefault="008739D4" w:rsidP="0087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9D4" w:rsidRDefault="008739D4">
    <w:pPr>
      <w:pStyle w:val="a3"/>
    </w:pPr>
  </w:p>
  <w:p w:rsidR="008739D4" w:rsidRDefault="00586B65">
    <w:pPr>
      <w:pStyle w:val="a3"/>
    </w:pPr>
    <w:r>
      <w:rPr>
        <w:rFonts w:hint="eastAsia"/>
      </w:rPr>
      <w:t>事務処理</w:t>
    </w:r>
    <w:r w:rsidR="008739D4">
      <w:rPr>
        <w:rFonts w:hint="eastAsia"/>
      </w:rPr>
      <w:t>様式第</w:t>
    </w:r>
    <w:r w:rsidR="00242266">
      <w:rPr>
        <w:rFonts w:hint="eastAsia"/>
      </w:rPr>
      <w:t>57</w:t>
    </w:r>
    <w:r w:rsidR="008739D4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2B6A"/>
    <w:multiLevelType w:val="hybridMultilevel"/>
    <w:tmpl w:val="DB6EA718"/>
    <w:lvl w:ilvl="0" w:tplc="65DC3D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43"/>
    <w:rsid w:val="000B0FE3"/>
    <w:rsid w:val="00116FBB"/>
    <w:rsid w:val="001E06CE"/>
    <w:rsid w:val="00242266"/>
    <w:rsid w:val="00376143"/>
    <w:rsid w:val="003B7331"/>
    <w:rsid w:val="004E2C20"/>
    <w:rsid w:val="00586B65"/>
    <w:rsid w:val="005B18F4"/>
    <w:rsid w:val="0084182D"/>
    <w:rsid w:val="008739D4"/>
    <w:rsid w:val="00C5440F"/>
    <w:rsid w:val="00C676BA"/>
    <w:rsid w:val="00DD51EC"/>
    <w:rsid w:val="00EB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9D4"/>
  </w:style>
  <w:style w:type="paragraph" w:styleId="a5">
    <w:name w:val="footer"/>
    <w:basedOn w:val="a"/>
    <w:link w:val="a6"/>
    <w:uiPriority w:val="99"/>
    <w:unhideWhenUsed/>
    <w:rsid w:val="00873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9D4"/>
  </w:style>
  <w:style w:type="paragraph" w:styleId="a7">
    <w:name w:val="Balloon Text"/>
    <w:basedOn w:val="a"/>
    <w:link w:val="a8"/>
    <w:uiPriority w:val="99"/>
    <w:semiHidden/>
    <w:unhideWhenUsed/>
    <w:rsid w:val="00873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422</Characters>
  <DocSecurity>0</DocSecurity>
  <Lines>32</Lines>
  <Paragraphs>15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2023-03-24T01:18:00Z</dcterms:created>
  <dcterms:modified xsi:type="dcterms:W3CDTF">2023-03-24T01:18:00Z</dcterms:modified>
</cp:coreProperties>
</file>