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1"/>
        <w:snapToGrid w:val="0"/>
        <w:ind w:left="0"/>
        <w:jc w:val="left"/>
        <w:textAlignment w:val="top"/>
        <w:rPr>
          <w:rFonts w:hint="default"/>
          <w:sz w:val="32"/>
        </w:rPr>
      </w:pPr>
      <w:r>
        <w:rPr>
          <w:rFonts w:hint="eastAsia"/>
        </w:rPr>
        <mc:AlternateContent>
          <mc:Choice Requires="wps">
            <w:drawing>
              <wp:anchor simplePos="0" relativeHeight="2" behindDoc="1" locked="0" layoutInCell="1" hidden="0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560705</wp:posOffset>
                </wp:positionV>
                <wp:extent cx="6729095" cy="9384665"/>
                <wp:effectExtent l="635" t="635" r="29845" b="10795"/>
                <wp:wrapNone/>
                <wp:docPr id="1026" name="図形 4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図形 42"/>
                      <wps:cNvSpPr/>
                      <wps:spPr>
                        <a:xfrm>
                          <a:off x="0" y="0"/>
                          <a:ext cx="6729095" cy="9384665"/>
                        </a:xfrm>
                        <a:prstGeom prst="roundRect">
                          <a:avLst>
                            <a:gd name="adj" fmla="val 470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jc w:val="left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jc w:val="center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jc w:val="center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jc w:val="center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jc w:val="center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jc w:val="center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jc w:val="center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wordWrap w:val="0"/>
                              <w:overflowPunct w:val="1"/>
                              <w:snapToGrid w:val="0"/>
                              <w:ind w:left="0"/>
                              <w:textAlignment w:val="top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sz w:val="32"/>
                              </w:rPr>
                            </w:pPr>
                          </w:p>
                        </w:txbxContent>
                      </wps:txbx>
                      <wps:bodyPr vertOverflow="overflow" horzOverflow="overflow" anchor="t"/>
                    </wps:wsp>
                  </a:graphicData>
                </a:graphic>
              </wp:anchor>
            </w:drawing>
          </mc:Choice>
          <mc:Fallback>
            <w:pict>
              <v:roundrect id="図形 42" style="margin-top:44.15pt;mso-position-vertical-relative:page;mso-position-horizontal-relative:page;v-text-anchor:top;position:absolute;height:738.95pt;width:529.85pt;margin-left:33.950000000000003pt;z-index:-503316478;" o:spid="_x0000_s1026" o:allowincell="t" o:allowoverlap="t" filled="t" fillcolor="#ffffff [3201]" stroked="t" strokecolor="#70ad47 [3209]" strokeweight="1pt" o:spt="2" arcsize="3083f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jc w:val="left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jc w:val="center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jc w:val="center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jc w:val="center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jc w:val="center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jc w:val="center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jc w:val="center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wordWrap w:val="0"/>
                        <w:overflowPunct w:val="1"/>
                        <w:snapToGrid w:val="0"/>
                        <w:ind w:left="0"/>
                        <w:textAlignment w:val="top"/>
                        <w:rPr>
                          <w:rFonts w:hint="default"/>
                          <w:sz w:val="32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sz w:val="32"/>
                        </w:rPr>
                      </w:pPr>
                    </w:p>
                  </w:txbxContent>
                </v:textbox>
                <v:imagedata o:title=""/>
                <w10:wrap type="none" anchorx="page" anchory="page"/>
              </v:roundrect>
            </w:pict>
          </mc:Fallback>
        </mc:AlternateContent>
      </w:r>
    </w:p>
    <w:p>
      <w:pPr>
        <w:pStyle w:val="0"/>
        <w:wordWrap w:val="0"/>
        <w:overflowPunct w:val="1"/>
        <w:snapToGrid w:val="0"/>
        <w:ind w:left="0" w:leftChars="0" w:firstLine="240" w:firstLineChars="100"/>
        <w:jc w:val="left"/>
        <w:textAlignment w:val="top"/>
        <w:rPr>
          <w:rFonts w:hint="default"/>
          <w:sz w:val="32"/>
        </w:rPr>
      </w:pP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※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ＦＡＸでの申込みには、</w:t>
      </w:r>
      <w:r>
        <w:rPr>
          <w:rFonts w:hint="eastAsia" w:ascii="BIZ UDPゴシック" w:hAnsi="BIZ UDPゴシック" w:eastAsia="BIZ UDPゴシック"/>
          <w:color w:val="000000" w:themeColor="text1"/>
          <w:kern w:val="1200"/>
          <w:sz w:val="24"/>
        </w:rPr>
        <w:t>こちらの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参加申込書をご利用ください。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 xml:space="preserve"> </w:t>
      </w:r>
    </w:p>
    <w:p>
      <w:pPr>
        <w:pStyle w:val="0"/>
        <w:jc w:val="center"/>
        <w:rPr>
          <w:rFonts w:hint="eastAsia"/>
        </w:rPr>
      </w:pPr>
      <w:r>
        <w:rPr>
          <w:rFonts w:hint="default" w:ascii="BIZ UDPゴシック" w:hAnsi="BIZ UDPゴシック" w:eastAsia="BIZ UDPゴシック"/>
          <w:color w:val="000000" w:themeColor="text1"/>
          <w:kern w:val="1200"/>
          <w:sz w:val="28"/>
        </w:rPr>
        <w:t>令和</w:t>
      </w:r>
      <w:r>
        <w:rPr>
          <w:rFonts w:hint="eastAsia" w:ascii="BIZ UDPゴシック" w:hAnsi="BIZ UDPゴシック" w:eastAsia="BIZ UDPゴシック"/>
          <w:color w:val="000000" w:themeColor="text1"/>
          <w:kern w:val="1200"/>
          <w:sz w:val="28"/>
        </w:rPr>
        <w:t>8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8"/>
        </w:rPr>
        <w:t>年度「</w:t>
      </w:r>
      <w:r>
        <w:rPr>
          <w:rFonts w:hint="eastAsia" w:ascii="BIZ UDPゴシック" w:hAnsi="BIZ UDPゴシック" w:eastAsia="BIZ UDPゴシック"/>
          <w:color w:val="000000" w:themeColor="text1"/>
          <w:kern w:val="1200"/>
          <w:sz w:val="28"/>
        </w:rPr>
        <w:t>草原の魅力を学ぶ自然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8"/>
        </w:rPr>
        <w:t>体験</w:t>
      </w:r>
      <w:r>
        <w:rPr>
          <w:rFonts w:hint="eastAsia" w:ascii="BIZ UDPゴシック" w:hAnsi="BIZ UDPゴシック" w:eastAsia="BIZ UDPゴシック"/>
          <w:color w:val="000000" w:themeColor="text1"/>
          <w:kern w:val="1200"/>
          <w:sz w:val="28"/>
        </w:rPr>
        <w:t>会</w:t>
      </w:r>
      <w:bookmarkStart w:id="0" w:name="_GoBack"/>
      <w:bookmarkEnd w:id="0"/>
      <w:r>
        <w:rPr>
          <w:rFonts w:hint="default" w:ascii="BIZ UDPゴシック" w:hAnsi="BIZ UDPゴシック" w:eastAsia="BIZ UDPゴシック"/>
          <w:color w:val="000000" w:themeColor="text1"/>
          <w:kern w:val="1200"/>
          <w:sz w:val="28"/>
        </w:rPr>
        <w:t>」参加申込書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overflowPunct w:val="1"/>
        <w:snapToGrid w:val="0"/>
        <w:ind w:left="0" w:leftChars="0" w:firstLine="240" w:firstLineChars="100"/>
        <w:jc w:val="left"/>
        <w:textAlignment w:val="top"/>
        <w:rPr>
          <w:rFonts w:hint="default"/>
          <w:sz w:val="32"/>
        </w:rPr>
      </w:pP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※10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月</w:t>
      </w:r>
      <w:r>
        <w:rPr>
          <w:rFonts w:hint="eastAsia" w:ascii="BIZ UDPゴシック" w:hAnsi="BIZ UDPゴシック" w:eastAsia="BIZ UDPゴシック"/>
          <w:color w:val="000000" w:themeColor="text1"/>
          <w:kern w:val="1200"/>
          <w:sz w:val="24"/>
        </w:rPr>
        <w:t>13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日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(</w:t>
      </w:r>
      <w:r>
        <w:rPr>
          <w:rFonts w:hint="eastAsia" w:ascii="BIZ UDPゴシック" w:hAnsi="BIZ UDPゴシック" w:eastAsia="BIZ UDPゴシック"/>
          <w:color w:val="000000" w:themeColor="text1"/>
          <w:kern w:val="1200"/>
          <w:sz w:val="24"/>
        </w:rPr>
        <w:t>火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)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までにお申込みください</w:t>
      </w:r>
    </w:p>
    <w:p>
      <w:pPr>
        <w:pStyle w:val="0"/>
        <w:wordWrap w:val="0"/>
        <w:overflowPunct w:val="1"/>
        <w:snapToGrid w:val="0"/>
        <w:ind w:left="0" w:leftChars="0" w:firstLine="240" w:firstLineChars="100"/>
        <w:jc w:val="left"/>
        <w:textAlignment w:val="top"/>
        <w:rPr>
          <w:rFonts w:hint="default"/>
          <w:sz w:val="32"/>
        </w:rPr>
      </w:pP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※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開催１週間前をめどに、詳細資料を送付します</w:t>
      </w:r>
    </w:p>
    <w:p>
      <w:pPr>
        <w:pStyle w:val="0"/>
        <w:wordWrap w:val="0"/>
        <w:overflowPunct w:val="1"/>
        <w:snapToGrid w:val="0"/>
        <w:ind w:left="0"/>
        <w:jc w:val="left"/>
        <w:textAlignment w:val="top"/>
        <w:rPr>
          <w:rFonts w:hint="default"/>
          <w:sz w:val="32"/>
        </w:rPr>
      </w:pPr>
    </w:p>
    <w:p>
      <w:pPr>
        <w:pStyle w:val="0"/>
        <w:wordWrap w:val="0"/>
        <w:overflowPunct w:val="1"/>
        <w:snapToGrid w:val="0"/>
        <w:ind w:left="0" w:leftChars="0" w:firstLine="240" w:firstLineChars="100"/>
        <w:jc w:val="left"/>
        <w:textAlignment w:val="top"/>
        <w:rPr>
          <w:rFonts w:hint="default"/>
          <w:sz w:val="32"/>
        </w:rPr>
      </w:pP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静岡県自然保護課富士山・南アルプス保全班　宛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 xml:space="preserve"> </w:t>
      </w:r>
    </w:p>
    <w:p>
      <w:pPr>
        <w:pStyle w:val="0"/>
        <w:wordWrap w:val="0"/>
        <w:overflowPunct w:val="1"/>
        <w:snapToGrid w:val="0"/>
        <w:ind w:left="0"/>
        <w:jc w:val="left"/>
        <w:textAlignment w:val="top"/>
        <w:rPr>
          <w:rFonts w:hint="default"/>
          <w:sz w:val="32"/>
        </w:rPr>
      </w:pP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 xml:space="preserve"> 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　　　　　　　　　　　　　　　　　　　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 xml:space="preserve"> 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ＦＡＸ：０５４－２２１－３２７８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 xml:space="preserve"> </w:t>
      </w:r>
    </w:p>
    <w:p>
      <w:pPr>
        <w:pStyle w:val="0"/>
        <w:wordWrap w:val="0"/>
        <w:overflowPunct w:val="1"/>
        <w:snapToGrid w:val="0"/>
        <w:ind w:left="0"/>
        <w:jc w:val="left"/>
        <w:textAlignment w:val="top"/>
        <w:rPr>
          <w:rFonts w:hint="default"/>
          <w:sz w:val="32"/>
        </w:rPr>
      </w:pP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>　　　　　　　　　　　　　　　　　　　　Ｅメール：</w:t>
      </w:r>
      <w:r>
        <w:rPr>
          <w:rFonts w:hint="default" w:ascii="BIZ UDPゴシック" w:hAnsi="BIZ UDPゴシック" w:eastAsia="BIZ UDPゴシック"/>
          <w:color w:val="000000" w:themeColor="text1"/>
          <w:kern w:val="1200"/>
          <w:sz w:val="24"/>
        </w:rPr>
        <w:t xml:space="preserve">shizenhogo@pref.shizuoka.lg.jp </w:t>
      </w:r>
    </w:p>
    <w:p>
      <w:pPr>
        <w:pStyle w:val="0"/>
        <w:wordWrap w:val="0"/>
        <w:overflowPunct w:val="1"/>
        <w:snapToGrid w:val="0"/>
        <w:ind w:left="0"/>
        <w:jc w:val="left"/>
        <w:textAlignment w:val="top"/>
        <w:rPr>
          <w:rFonts w:hint="default"/>
          <w:sz w:val="32"/>
        </w:rPr>
      </w:pPr>
    </w:p>
    <w:p>
      <w:pPr>
        <w:pStyle w:val="0"/>
        <w:wordWrap w:val="0"/>
        <w:overflowPunct w:val="1"/>
        <w:snapToGrid w:val="0"/>
        <w:ind w:left="0"/>
        <w:jc w:val="left"/>
        <w:textAlignment w:val="top"/>
        <w:rPr>
          <w:rFonts w:hint="default"/>
          <w:sz w:val="32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3"/>
        <w:gridCol w:w="632"/>
        <w:gridCol w:w="5040"/>
        <w:gridCol w:w="1470"/>
        <w:gridCol w:w="1230"/>
      </w:tblGrid>
      <w:tr>
        <w:trPr>
          <w:trHeight w:val="1134" w:hRule="atLeast"/>
        </w:trPr>
        <w:tc>
          <w:tcPr>
            <w:tcW w:w="2093" w:type="dxa"/>
            <w:vAlign w:val="center"/>
          </w:tcPr>
          <w:p>
            <w:pPr>
              <w:pStyle w:val="0"/>
              <w:ind w:firstLine="240" w:firstLineChars="10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begin"/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EQ \* jc0 \* hps18 \o(\s\up 11(</w:instrText>
            </w:r>
            <w:r>
              <w:rPr>
                <w:rFonts w:hint="eastAsia" w:ascii="BIZ UDPゴシック" w:hAnsi="BIZ UDPゴシック" w:eastAsia="BIZ UDPゴシック"/>
                <w:sz w:val="18"/>
              </w:rPr>
              <w:instrText>ふ</w:instrText>
            </w:r>
            <w:r>
              <w:rPr>
                <w:rFonts w:hint="eastAsia" w:ascii="BIZ UDPゴシック" w:hAnsi="BIZ UDPゴシック" w:eastAsia="BIZ UDPゴシック"/>
                <w:sz w:val="18"/>
              </w:rPr>
              <w:instrText>　</w:instrText>
            </w:r>
            <w:r>
              <w:rPr>
                <w:rFonts w:hint="eastAsia" w:ascii="BIZ UDPゴシック" w:hAnsi="BIZ UDPゴシック" w:eastAsia="BIZ UDPゴシック"/>
                <w:sz w:val="18"/>
              </w:rPr>
              <w:instrText>り</w:instrText>
            </w:r>
            <w:r>
              <w:rPr>
                <w:rFonts w:hint="eastAsia" w:ascii="BIZ UDPゴシック" w:hAnsi="BIZ UDPゴシック" w:eastAsia="BIZ UDPゴシック"/>
                <w:sz w:val="18"/>
              </w:rPr>
              <w:instrText>　</w:instrText>
            </w:r>
            <w:r>
              <w:rPr>
                <w:rFonts w:hint="eastAsia" w:ascii="BIZ UDPゴシック" w:hAnsi="BIZ UDPゴシック" w:eastAsia="BIZ UDPゴシック"/>
                <w:sz w:val="18"/>
              </w:rPr>
              <w:instrText>が</w:instrText>
            </w:r>
            <w:r>
              <w:rPr>
                <w:rFonts w:hint="eastAsia" w:ascii="BIZ UDPゴシック" w:hAnsi="BIZ UDPゴシック" w:eastAsia="BIZ UDPゴシック"/>
                <w:sz w:val="18"/>
              </w:rPr>
              <w:instrText>　</w:instrText>
            </w:r>
            <w:r>
              <w:rPr>
                <w:rFonts w:hint="eastAsia" w:ascii="BIZ UDPゴシック" w:hAnsi="BIZ UDPゴシック" w:eastAsia="BIZ UDPゴシック"/>
                <w:sz w:val="18"/>
              </w:rPr>
              <w:instrText>な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),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氏　　　　　　名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instrText>)</w:instrText>
            </w:r>
            <w:r>
              <w:rPr>
                <w:rFonts w:hint="eastAsia" w:ascii="BIZ UDPゴシック" w:hAnsi="BIZ UDPゴシック" w:eastAsia="BIZ UDPゴシック"/>
                <w:sz w:val="24"/>
              </w:rPr>
              <w:fldChar w:fldCharType="end"/>
            </w:r>
          </w:p>
        </w:tc>
        <w:tc>
          <w:tcPr>
            <w:tcW w:w="632" w:type="dxa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性別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住　　　　　所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10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>月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>25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>日に延期の場合の参加</w:t>
            </w:r>
          </w:p>
        </w:tc>
        <w:tc>
          <w:tcPr>
            <w:tcW w:w="123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富士駅からの送迎希望</w:t>
            </w:r>
          </w:p>
        </w:tc>
      </w:tr>
      <w:tr>
        <w:trPr>
          <w:trHeight w:val="1543" w:hRule="atLeast"/>
        </w:trPr>
        <w:tc>
          <w:tcPr>
            <w:tcW w:w="2093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年齢　　　　　歳</w:t>
            </w:r>
          </w:p>
        </w:tc>
        <w:tc>
          <w:tcPr>
            <w:tcW w:w="632" w:type="dxa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男　・　女</w:t>
            </w:r>
          </w:p>
        </w:tc>
        <w:tc>
          <w:tcPr>
            <w:tcW w:w="5040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〒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電話番号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E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>メール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参加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・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不参加</w:t>
            </w:r>
          </w:p>
        </w:tc>
        <w:tc>
          <w:tcPr>
            <w:tcW w:w="1230" w:type="dxa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有　・　無</w:t>
            </w:r>
          </w:p>
        </w:tc>
      </w:tr>
      <w:tr>
        <w:trPr>
          <w:trHeight w:val="1134" w:hRule="atLeast"/>
        </w:trPr>
        <w:tc>
          <w:tcPr>
            <w:tcW w:w="2093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年齢　　　　　歳</w:t>
            </w:r>
          </w:p>
        </w:tc>
        <w:tc>
          <w:tcPr>
            <w:tcW w:w="632" w:type="dxa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男　・　女</w:t>
            </w:r>
          </w:p>
        </w:tc>
        <w:tc>
          <w:tcPr>
            <w:tcW w:w="5040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〒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電話番号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E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>メール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参加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・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不参加</w:t>
            </w:r>
          </w:p>
        </w:tc>
        <w:tc>
          <w:tcPr>
            <w:tcW w:w="1230" w:type="dxa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有　・　無</w:t>
            </w:r>
          </w:p>
        </w:tc>
      </w:tr>
      <w:tr>
        <w:trPr>
          <w:trHeight w:val="1134" w:hRule="atLeast"/>
        </w:trPr>
        <w:tc>
          <w:tcPr>
            <w:tcW w:w="2093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年齢　　　　　歳</w:t>
            </w:r>
          </w:p>
        </w:tc>
        <w:tc>
          <w:tcPr>
            <w:tcW w:w="632" w:type="dxa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男　・　女</w:t>
            </w:r>
          </w:p>
        </w:tc>
        <w:tc>
          <w:tcPr>
            <w:tcW w:w="5040" w:type="dxa"/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〒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電話番号</w:t>
            </w:r>
          </w:p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E</w:t>
            </w:r>
            <w:r>
              <w:rPr>
                <w:rFonts w:hint="eastAsia" w:ascii="BIZ UDPゴシック" w:hAnsi="BIZ UDPゴシック" w:eastAsia="BIZ UDPゴシック"/>
                <w:sz w:val="24"/>
              </w:rPr>
              <w:t>メール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参加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・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不参加</w:t>
            </w:r>
          </w:p>
        </w:tc>
        <w:tc>
          <w:tcPr>
            <w:tcW w:w="1230" w:type="dxa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有　・　無</w:t>
            </w:r>
          </w:p>
        </w:tc>
      </w:tr>
    </w:tbl>
    <w:p>
      <w:pPr>
        <w:pStyle w:val="0"/>
        <w:wordWrap w:val="0"/>
        <w:overflowPunct w:val="1"/>
        <w:snapToGrid w:val="0"/>
        <w:ind w:left="0"/>
        <w:jc w:val="left"/>
        <w:textAlignment w:val="top"/>
        <w:rPr>
          <w:rFonts w:hint="default"/>
          <w:sz w:val="32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drawing>
          <wp:anchor simplePos="0" relativeHeight="4" behindDoc="0" locked="0" layoutInCell="1" hidden="0" allowOverlap="1">
            <wp:simplePos x="0" y="0"/>
            <wp:positionH relativeFrom="page">
              <wp:posOffset>6188075</wp:posOffset>
            </wp:positionH>
            <wp:positionV relativeFrom="page">
              <wp:posOffset>9097010</wp:posOffset>
            </wp:positionV>
            <wp:extent cx="713105" cy="647065"/>
            <wp:effectExtent l="0" t="0" r="0" b="0"/>
            <wp:wrapNone/>
            <wp:docPr id="1027" name="図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図 12"/>
                    <pic:cNvPicPr>
                      <a:picLocks noChangeAspect="1"/>
                    </pic:cNvPicPr>
                  </pic:nvPicPr>
                  <pic:blipFill>
                    <a:blip r:embed="rId5"/>
                    <a:srcRect b="10013"/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simplePos="0" relativeHeight="3" behindDoc="0" locked="0" layoutInCell="1" hidden="0" allowOverlap="1">
            <wp:simplePos x="0" y="0"/>
            <wp:positionH relativeFrom="page">
              <wp:posOffset>575310</wp:posOffset>
            </wp:positionH>
            <wp:positionV relativeFrom="page">
              <wp:posOffset>8949055</wp:posOffset>
            </wp:positionV>
            <wp:extent cx="6452235" cy="899795"/>
            <wp:effectExtent l="0" t="0" r="0" b="0"/>
            <wp:wrapNone/>
            <wp:docPr id="1028" name="四角形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四角形 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223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ーカー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ＨＰ行書体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明朝体L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13</Words>
  <Characters>273</Characters>
  <Application>JUST Note</Application>
  <Lines>71</Lines>
  <Paragraphs>39</Paragraphs>
  <CharactersWithSpaces>357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川島　佑貴子</dc:creator>
  <cp:lastModifiedBy>坂本　陽</cp:lastModifiedBy>
  <dcterms:created xsi:type="dcterms:W3CDTF">2025-09-03T06:54:00Z</dcterms:created>
  <dcterms:modified xsi:type="dcterms:W3CDTF">2026-08-25T07:52:55Z</dcterms:modified>
  <cp:revision>1</cp:revision>
</cp:coreProperties>
</file>