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様式第１号（第４条第１項関係）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静岡県ドライブレコーダーを活用した見守りパトロール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協力事業所等申込書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ordWrap w:val="0"/>
        <w:ind w:leftChars="0" w:firstLineChars="0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年　月　日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静岡県知事　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3888" w:firstLineChars="162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3888" w:firstLineChars="1620"/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事業所等名称　　　　　　　　　　　　　　　　</w:t>
      </w:r>
    </w:p>
    <w:p>
      <w:pPr>
        <w:pStyle w:val="0"/>
        <w:ind w:leftChars="0" w:firstLine="3888" w:firstLineChars="162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3888" w:firstLineChars="1620"/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所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在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地　　　　　　　　　　　　　　　　</w:t>
      </w:r>
    </w:p>
    <w:p>
      <w:pPr>
        <w:pStyle w:val="0"/>
        <w:ind w:leftChars="0" w:firstLine="3888" w:firstLineChars="162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3888" w:firstLineChars="972"/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pacing w:val="80"/>
          <w:sz w:val="24"/>
          <w:u w:val="single" w:color="auto"/>
          <w:fitText w:val="1440" w:id="1"/>
        </w:rPr>
        <w:t>電話番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  <w:fitText w:val="1440" w:id="1"/>
        </w:rPr>
        <w:t>号</w:t>
      </w:r>
      <w:r>
        <w:rPr>
          <w:rFonts w:hint="eastAsia"/>
          <w:color w:val="000000" w:themeColor="text1"/>
          <w:u w:val="single" w:color="auto"/>
        </w:rPr>
        <w:t>　　　　　　　　　　　　　　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静岡県ドライブレコーダーを活用した見守りパトロール実施要綱第４条第１項の規定に基づき、次のとおり見守りパトロールへの協力を申し込みます。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73"/>
        <w:gridCol w:w="6866"/>
      </w:tblGrid>
      <w:tr>
        <w:trPr>
          <w:trHeight w:val="708" w:hRule="atLeast"/>
        </w:trPr>
        <w:tc>
          <w:tcPr>
            <w:tcW w:w="247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ドライブレコーダー搭載車両台数</w:t>
            </w:r>
          </w:p>
        </w:tc>
        <w:tc>
          <w:tcPr>
            <w:tcW w:w="686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台（うち個人が所有する車両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台）</w:t>
            </w:r>
          </w:p>
        </w:tc>
      </w:tr>
      <w:tr>
        <w:trPr>
          <w:trHeight w:val="632" w:hRule="atLeast"/>
        </w:trPr>
        <w:tc>
          <w:tcPr>
            <w:tcW w:w="247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86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247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ＦＡＸ番号</w:t>
            </w:r>
          </w:p>
        </w:tc>
        <w:tc>
          <w:tcPr>
            <w:tcW w:w="686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632" w:hRule="atLeast"/>
        </w:trPr>
        <w:tc>
          <w:tcPr>
            <w:tcW w:w="247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担当者名</w:t>
            </w:r>
          </w:p>
        </w:tc>
        <w:tc>
          <w:tcPr>
            <w:tcW w:w="686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4475" w:hRule="atLeast"/>
        </w:trPr>
        <w:tc>
          <w:tcPr>
            <w:tcW w:w="247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同意事項</w:t>
            </w:r>
          </w:p>
        </w:tc>
        <w:tc>
          <w:tcPr>
            <w:tcW w:w="6866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（※同意する項目の□にチェック）</w:t>
            </w:r>
          </w:p>
          <w:p>
            <w:pPr>
              <w:pStyle w:val="0"/>
              <w:ind w:left="480" w:hanging="480" w:hangingChars="2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　効果的な防犯活動等に資するために本書の記載内容のうち、事業所等の名称及び所在地について県ホームページに公開することに同意します。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ind w:left="480" w:hanging="480" w:hangingChars="20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　警察からドライブレコーダー等の記録情報の提供依頼があった場合は、保有する記録情報を提供することに同意します。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　要綱第３条各号に掲げる要件を全て満たしています。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□　捜査に関して知り得た情報は漏洩しません。</w:t>
            </w:r>
          </w:p>
          <w:p>
            <w:pPr>
              <w:pStyle w:val="0"/>
              <w:spacing w:line="100" w:lineRule="exact"/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※個人が所有する車両を使用する場合は、当該車両の使用者に係る名簿（氏名、住所が　　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確認できるもの）を添付してください。</w:t>
      </w:r>
      <w:bookmarkStart w:id="0" w:name="_GoBack"/>
      <w:bookmarkEnd w:id="0"/>
    </w:p>
    <w:sectPr>
      <w:pgSz w:w="11906" w:h="16838"/>
      <w:pgMar w:top="1134" w:right="1304" w:bottom="850" w:left="130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698</TotalTime>
  <Pages>5</Pages>
  <Words>6</Words>
  <Characters>2694</Characters>
  <Application>JUST Note</Application>
  <Lines>203</Lines>
  <Paragraphs>95</Paragraphs>
  <CharactersWithSpaces>2836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須藤　英明</dc:creator>
  <cp:lastModifiedBy>松永　佳織</cp:lastModifiedBy>
  <dcterms:created xsi:type="dcterms:W3CDTF">2025-11-12T08:08:00Z</dcterms:created>
  <dcterms:modified xsi:type="dcterms:W3CDTF">2026-01-28T04:30:33Z</dcterms:modified>
  <cp:revision>28</cp:revision>
</cp:coreProperties>
</file>