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40" w:lineRule="atLeas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"http://10.2.248.21/reiki/reiki_word/00879007042910311.doc"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7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pacing w:val="20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条第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7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号関係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0"/>
        <w:spacing w:line="240" w:lineRule="atLeas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号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〕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)</w:t>
      </w:r>
    </w:p>
    <w:p>
      <w:pPr>
        <w:pStyle w:val="16"/>
        <w:spacing w:line="240" w:lineRule="atLeast"/>
        <w:jc w:val="center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都市公園占用変更許可申請書</w:t>
      </w:r>
    </w:p>
    <w:p>
      <w:pPr>
        <w:pStyle w:val="16"/>
        <w:spacing w:line="240" w:lineRule="atLeast"/>
        <w:jc w:val="righ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年　　月　　日　</w:t>
      </w:r>
    </w:p>
    <w:p>
      <w:pPr>
        <w:pStyle w:val="16"/>
        <w:spacing w:line="240" w:lineRule="atLeast"/>
        <w:rPr>
          <w:rFonts w:hint="default" w:ascii="ＭＳ ゴシック" w:hAnsi="ＭＳ ゴシック" w:eastAsia="ＭＳ ゴシック"/>
          <w:color w:val="000000" w:themeColor="text1"/>
          <w:spacing w:val="2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342900</wp:posOffset>
                </wp:positionV>
                <wp:extent cx="704850" cy="352425"/>
                <wp:effectExtent l="635" t="635" r="29845" b="1079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27pt;mso-position-vertical-relative:text;mso-position-horizontal-relative:text;v-text-anchor:top;position:absolute;height:27.75pt;mso-wrap-distance-top:0pt;width:55.5pt;mso-wrap-distance-left:9pt;margin-left:121.2pt;z-index:-503316478;" o:spid="_x0000_s1026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申請者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4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40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0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8" name="大かっこ 4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43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3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都市公園法第６条第３項の規定により、許可事項の変更許可を受けたいので、次のとおり申請します。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占有物件許可の名称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許可年月日及び許可番号　　　　年　　　月　　　日　　第　　　号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変更事項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変更理由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添付書類</w:t>
      </w:r>
    </w:p>
    <w:p>
      <w:pPr>
        <w:pStyle w:val="0"/>
        <w:spacing w:line="240" w:lineRule="exact"/>
        <w:ind w:firstLine="480" w:firstLineChars="2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(1)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変更対照図又は対照表</w:t>
      </w:r>
    </w:p>
    <w:p>
      <w:pPr>
        <w:pStyle w:val="0"/>
        <w:spacing w:line="240" w:lineRule="exact"/>
        <w:ind w:firstLine="480" w:firstLineChars="2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(2)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その他参考資料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20</Pages>
  <Words>325</Words>
  <Characters>4187</Characters>
  <Application>JUST Note</Application>
  <Lines>7075</Lines>
  <Paragraphs>390</Paragraphs>
  <Company>静岡県</Company>
  <CharactersWithSpaces>5139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