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-695325</wp:posOffset>
                </wp:positionV>
                <wp:extent cx="3886200" cy="8858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86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【送信先】静岡県健康福祉部疾病対策課　がん対策班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480" w:firstLineChars="2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メール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shippei@pref.shizuoka.lg.jp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480" w:firstLineChars="2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番号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054-251-7188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（送信票不要）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54.75pt;mso-position-vertical-relative:text;mso-position-horizontal-relative:text;position:absolute;height:69.75pt;width:306pt;margin-left:1.8pt;z-index:2;" o:spid="_x0000_s1026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【送信先】静岡県健康福祉部疾病対策課　がん対策班</w:t>
                      </w:r>
                    </w:p>
                    <w:p>
                      <w:pPr>
                        <w:pStyle w:val="0"/>
                        <w:spacing w:line="400" w:lineRule="exact"/>
                        <w:ind w:firstLine="480" w:firstLineChars="2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メール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shippei@pref.shizuoka.lg.jp</w:t>
                      </w:r>
                    </w:p>
                    <w:p>
                      <w:pPr>
                        <w:pStyle w:val="0"/>
                        <w:spacing w:line="400" w:lineRule="exact"/>
                        <w:ind w:firstLine="480" w:firstLineChars="2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番号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054-251-7188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（送信票不要）</w:t>
                      </w:r>
                    </w:p>
                    <w:p>
                      <w:pPr>
                        <w:pStyle w:val="0"/>
                        <w:spacing w:line="400" w:lineRule="exact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FF0000"/>
          <w:sz w:val="22"/>
        </w:rPr>
        <w:t>（</w:t>
      </w:r>
      <w:r>
        <w:rPr>
          <w:rFonts w:hint="eastAsia" w:ascii="ＭＳ 明朝" w:hAnsi="ＭＳ 明朝"/>
          <w:color w:val="FF0000"/>
          <w:sz w:val="22"/>
        </w:rPr>
        <w:t>FUJISAN</w:t>
      </w:r>
      <w:r>
        <w:rPr>
          <w:rFonts w:hint="eastAsia" w:ascii="ＭＳ 明朝" w:hAnsi="ＭＳ 明朝"/>
          <w:color w:val="FF0000"/>
          <w:sz w:val="22"/>
        </w:rPr>
        <w:t>使用不可時報告様式）</w:t>
      </w: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8"/>
          <w:u w:val="single" w:color="auto"/>
        </w:rPr>
        <w:t>人工透析施設　被災状況報告書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※空欄に記載、又は、該当する選択肢に○をつけてください。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機関・報告者情報</w:t>
      </w:r>
    </w:p>
    <w:tbl>
      <w:tblPr>
        <w:tblStyle w:val="11"/>
        <w:tblW w:w="9552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620"/>
        <w:gridCol w:w="2874"/>
        <w:gridCol w:w="546"/>
        <w:gridCol w:w="1254"/>
        <w:gridCol w:w="2712"/>
      </w:tblGrid>
      <w:tr>
        <w:trPr>
          <w:trHeight w:val="40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医療機関名</w:t>
            </w:r>
          </w:p>
        </w:tc>
        <w:tc>
          <w:tcPr>
            <w:tcW w:w="7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所在市区町名</w:t>
            </w:r>
          </w:p>
        </w:tc>
        <w:tc>
          <w:tcPr>
            <w:tcW w:w="7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市町　　　　　　区</w:t>
            </w:r>
          </w:p>
        </w:tc>
      </w:tr>
      <w:tr>
        <w:trPr>
          <w:trHeight w:val="40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報告者名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(5)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報告日時</w:t>
            </w:r>
          </w:p>
        </w:tc>
        <w:tc>
          <w:tcPr>
            <w:tcW w:w="7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月　　　日　午前　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　午後　　　時　　　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　被災状況</w:t>
      </w:r>
    </w:p>
    <w:tbl>
      <w:tblPr>
        <w:tblStyle w:val="11"/>
        <w:tblW w:w="954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620"/>
        <w:gridCol w:w="7380"/>
      </w:tblGrid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被災状況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被害なし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被害あり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0"/>
                <w:sz w:val="22"/>
              </w:rPr>
            </w:pPr>
            <w:r>
              <w:rPr>
                <w:rFonts w:hint="eastAsia" w:ascii="ＭＳ 明朝" w:hAnsi="ＭＳ 明朝"/>
                <w:spacing w:val="-10"/>
                <w:sz w:val="22"/>
              </w:rPr>
              <w:t>人工透析の実施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可能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不可能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建物被害状況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全壊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焼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半壊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焼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ｳ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一部損壊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焼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ｴ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浸水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ｵ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被害なし</w:t>
            </w:r>
          </w:p>
        </w:tc>
      </w:tr>
      <w:tr>
        <w:trPr>
          <w:trHeight w:val="617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0"/>
                <w:sz w:val="22"/>
              </w:rPr>
            </w:pPr>
            <w:r>
              <w:rPr>
                <w:rFonts w:hint="eastAsia" w:ascii="ＭＳ 明朝" w:hAnsi="ＭＳ 明朝"/>
                <w:spacing w:val="-10"/>
                <w:sz w:val="22"/>
              </w:rPr>
              <w:t>その他被災状況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　患者状況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794"/>
        <w:gridCol w:w="2700"/>
        <w:gridCol w:w="546"/>
        <w:gridCol w:w="2514"/>
        <w:gridCol w:w="1454"/>
      </w:tblGrid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現在の入院患者数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本日の外来予定患者数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透析患者受入可否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可能　　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不可能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6"/>
                <w:sz w:val="22"/>
              </w:rPr>
            </w:pPr>
            <w:r>
              <w:rPr>
                <w:rFonts w:hint="eastAsia" w:ascii="ＭＳ 明朝" w:hAnsi="ＭＳ 明朝"/>
                <w:spacing w:val="-16"/>
                <w:sz w:val="22"/>
              </w:rPr>
              <w:t>本日の透析患者受入可能数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　他施設に受入要請したい透析患者数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2221"/>
        <w:gridCol w:w="2273"/>
        <w:gridCol w:w="546"/>
        <w:gridCol w:w="2221"/>
        <w:gridCol w:w="1747"/>
      </w:tblGrid>
      <w:tr>
        <w:trPr>
          <w:trHeight w:val="43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透析患者数</w:t>
            </w:r>
          </w:p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(</w:t>
            </w:r>
            <w:r>
              <w:rPr>
                <w:rFonts w:hint="eastAsia" w:ascii="ＭＳ 明朝" w:hAnsi="ＭＳ 明朝"/>
                <w:spacing w:val="-14"/>
                <w:sz w:val="22"/>
              </w:rPr>
              <w:t>月水金</w:t>
            </w:r>
            <w:r>
              <w:rPr>
                <w:rFonts w:hint="eastAsia" w:ascii="ＭＳ 明朝" w:hAnsi="ＭＳ 明朝"/>
                <w:spacing w:val="-14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4"/>
                <w:sz w:val="22"/>
              </w:rPr>
              <w:t>バス移送可</w:t>
            </w:r>
            <w:r>
              <w:rPr>
                <w:rFonts w:hint="eastAsia" w:ascii="ＭＳ 明朝" w:hAnsi="ＭＳ 明朝"/>
                <w:spacing w:val="-14"/>
                <w:sz w:val="22"/>
              </w:rPr>
              <w:t>)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80" w:lineRule="exact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透析患者数</w:t>
            </w:r>
          </w:p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(</w:t>
            </w:r>
            <w:r>
              <w:rPr>
                <w:rFonts w:hint="eastAsia" w:ascii="ＭＳ 明朝" w:hAnsi="ＭＳ 明朝"/>
                <w:spacing w:val="-14"/>
                <w:sz w:val="22"/>
              </w:rPr>
              <w:t>月水金</w:t>
            </w:r>
            <w:r>
              <w:rPr>
                <w:rFonts w:hint="eastAsia" w:ascii="ＭＳ 明朝" w:hAnsi="ＭＳ 明朝"/>
                <w:spacing w:val="-14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4"/>
                <w:sz w:val="22"/>
              </w:rPr>
              <w:t>バス移送不可</w:t>
            </w:r>
            <w:r>
              <w:rPr>
                <w:rFonts w:hint="eastAsia" w:ascii="ＭＳ 明朝" w:hAnsi="ＭＳ 明朝"/>
                <w:spacing w:val="-14"/>
                <w:sz w:val="22"/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80" w:lineRule="exact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71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透析患者数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(</w:t>
            </w:r>
            <w:r>
              <w:rPr>
                <w:rFonts w:hint="eastAsia" w:ascii="ＭＳ 明朝" w:hAnsi="ＭＳ 明朝"/>
                <w:spacing w:val="-14"/>
                <w:sz w:val="22"/>
              </w:rPr>
              <w:t>火木土</w:t>
            </w:r>
            <w:r>
              <w:rPr>
                <w:rFonts w:hint="eastAsia" w:ascii="ＭＳ 明朝" w:hAnsi="ＭＳ 明朝"/>
                <w:spacing w:val="-14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4"/>
                <w:sz w:val="22"/>
              </w:rPr>
              <w:t>バス移送可</w:t>
            </w:r>
            <w:r>
              <w:rPr>
                <w:rFonts w:hint="eastAsia" w:ascii="ＭＳ 明朝" w:hAnsi="ＭＳ 明朝"/>
                <w:spacing w:val="-14"/>
                <w:sz w:val="22"/>
              </w:rPr>
              <w:t>)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80" w:lineRule="exact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spacing w:line="280" w:lineRule="exact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透析患者数</w:t>
            </w:r>
          </w:p>
          <w:p>
            <w:pPr>
              <w:pStyle w:val="0"/>
              <w:spacing w:line="280" w:lineRule="exact"/>
              <w:rPr>
                <w:rFonts w:hint="eastAsia" w:ascii="ＭＳ 明朝" w:hAnsi="ＭＳ 明朝"/>
                <w:spacing w:val="-16"/>
                <w:sz w:val="22"/>
              </w:rPr>
            </w:pPr>
            <w:r>
              <w:rPr>
                <w:rFonts w:hint="eastAsia" w:ascii="ＭＳ 明朝" w:hAnsi="ＭＳ 明朝"/>
                <w:spacing w:val="-14"/>
                <w:sz w:val="22"/>
              </w:rPr>
              <w:t>(</w:t>
            </w:r>
            <w:r>
              <w:rPr>
                <w:rFonts w:hint="eastAsia" w:ascii="ＭＳ 明朝" w:hAnsi="ＭＳ 明朝"/>
                <w:spacing w:val="-14"/>
                <w:sz w:val="22"/>
              </w:rPr>
              <w:t>火木土</w:t>
            </w:r>
            <w:r>
              <w:rPr>
                <w:rFonts w:hint="eastAsia" w:ascii="ＭＳ 明朝" w:hAnsi="ＭＳ 明朝"/>
                <w:spacing w:val="-14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4"/>
                <w:sz w:val="22"/>
              </w:rPr>
              <w:t>バス移送不可</w:t>
            </w:r>
            <w:r>
              <w:rPr>
                <w:rFonts w:hint="eastAsia" w:ascii="ＭＳ 明朝" w:hAnsi="ＭＳ 明朝"/>
                <w:spacing w:val="-14"/>
                <w:sz w:val="22"/>
              </w:rPr>
              <w:t>)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80" w:lineRule="exact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５　病床状況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2514"/>
        <w:gridCol w:w="1980"/>
        <w:gridCol w:w="546"/>
        <w:gridCol w:w="2154"/>
        <w:gridCol w:w="1814"/>
      </w:tblGrid>
      <w:tr>
        <w:trPr>
          <w:trHeight w:val="2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本日の稼動透析病床数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床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空き透析病床数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床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６　ライフライン（使用の可否）</w:t>
      </w: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710"/>
        <w:gridCol w:w="1978"/>
        <w:gridCol w:w="546"/>
        <w:gridCol w:w="720"/>
        <w:gridCol w:w="1974"/>
        <w:gridCol w:w="546"/>
        <w:gridCol w:w="720"/>
        <w:gridCol w:w="1826"/>
      </w:tblGrid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電気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pacing w:val="-10"/>
                <w:sz w:val="22"/>
              </w:rPr>
            </w:pPr>
            <w:r>
              <w:rPr>
                <w:rFonts w:hint="eastAsia" w:ascii="ＭＳ 明朝" w:hAnsi="ＭＳ 明朝"/>
                <w:spacing w:val="-10"/>
                <w:sz w:val="22"/>
              </w:rPr>
              <w:t>ｱ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可能　ｲ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不可能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ガス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pacing w:val="-10"/>
                <w:sz w:val="22"/>
              </w:rPr>
            </w:pPr>
            <w:r>
              <w:rPr>
                <w:rFonts w:hint="eastAsia" w:ascii="ＭＳ 明朝" w:hAnsi="ＭＳ 明朝"/>
                <w:spacing w:val="-10"/>
                <w:sz w:val="22"/>
              </w:rPr>
              <w:t>ｱ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可能　ｲ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不可能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水道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pacing w:val="-10"/>
                <w:sz w:val="22"/>
              </w:rPr>
            </w:pPr>
            <w:r>
              <w:rPr>
                <w:rFonts w:hint="eastAsia" w:ascii="ＭＳ 明朝" w:hAnsi="ＭＳ 明朝"/>
                <w:spacing w:val="-10"/>
                <w:sz w:val="22"/>
              </w:rPr>
              <w:t>ｱ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可能　ｲ</w:t>
            </w:r>
            <w:r>
              <w:rPr>
                <w:rFonts w:hint="eastAsia" w:ascii="ＭＳ 明朝" w:hAnsi="ＭＳ 明朝"/>
                <w:spacing w:val="-1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-10"/>
                <w:sz w:val="22"/>
              </w:rPr>
              <w:t>不可能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７　主な充・不足品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794"/>
        <w:gridCol w:w="2700"/>
        <w:gridCol w:w="546"/>
        <w:gridCol w:w="2154"/>
        <w:gridCol w:w="1814"/>
      </w:tblGrid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ダイアライザー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充足　　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不足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ダイアライザー数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人分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血液回路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充足　　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不足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血液回路数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人分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(5)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透析液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ind w:firstLine="110" w:firstLineChars="5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充足　　ｲ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不足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(6)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透析液数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人分</w:t>
            </w:r>
          </w:p>
        </w:tc>
      </w:tr>
    </w:tbl>
    <w:p>
      <w:pPr>
        <w:pStyle w:val="0"/>
        <w:spacing w:line="300" w:lineRule="exact"/>
        <w:ind w:left="2530" w:hanging="2530" w:hangingChars="1150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８　患者搬送手段　　※『</w:t>
      </w:r>
      <w:r>
        <w:rPr>
          <w:rFonts w:hint="eastAsia" w:ascii="ＭＳ 明朝" w:hAnsi="ＭＳ 明朝"/>
          <w:spacing w:val="-10"/>
          <w:sz w:val="22"/>
        </w:rPr>
        <w:t>ｱ</w:t>
      </w:r>
      <w:r>
        <w:rPr>
          <w:rFonts w:hint="eastAsia" w:ascii="ＭＳ 明朝" w:hAnsi="ＭＳ 明朝"/>
          <w:spacing w:val="-10"/>
          <w:sz w:val="22"/>
        </w:rPr>
        <w:t xml:space="preserve"> </w:t>
      </w:r>
      <w:r>
        <w:rPr>
          <w:rFonts w:hint="eastAsia"/>
        </w:rPr>
        <w:t>一般車両・</w:t>
      </w:r>
      <w:r>
        <w:rPr>
          <w:rFonts w:hint="eastAsia" w:ascii="ＭＳ 明朝" w:hAnsi="ＭＳ 明朝"/>
          <w:spacing w:val="-10"/>
          <w:sz w:val="22"/>
        </w:rPr>
        <w:t>ｲ</w:t>
      </w:r>
      <w:r>
        <w:rPr>
          <w:rFonts w:hint="eastAsia" w:ascii="ＭＳ 明朝" w:hAnsi="ＭＳ 明朝"/>
          <w:spacing w:val="-10"/>
          <w:sz w:val="22"/>
        </w:rPr>
        <w:t xml:space="preserve"> </w:t>
      </w:r>
      <w:r>
        <w:rPr>
          <w:rFonts w:hint="eastAsia"/>
        </w:rPr>
        <w:t>救急車両・ｳ</w:t>
      </w:r>
      <w:r>
        <w:rPr>
          <w:rFonts w:hint="eastAsia"/>
        </w:rPr>
        <w:t xml:space="preserve"> </w:t>
      </w:r>
      <w:r>
        <w:rPr>
          <w:rFonts w:hint="eastAsia"/>
        </w:rPr>
        <w:t>警察車両・ｴ</w:t>
      </w:r>
      <w:r>
        <w:rPr>
          <w:rFonts w:hint="eastAsia"/>
        </w:rPr>
        <w:t xml:space="preserve"> </w:t>
      </w:r>
      <w:r>
        <w:rPr>
          <w:rFonts w:hint="eastAsia"/>
        </w:rPr>
        <w:t>自衛隊車両・ｵ</w:t>
      </w:r>
      <w:r>
        <w:rPr>
          <w:rFonts w:hint="eastAsia"/>
        </w:rPr>
        <w:t xml:space="preserve"> </w:t>
      </w:r>
      <w:r>
        <w:rPr>
          <w:rFonts w:hint="eastAsia"/>
        </w:rPr>
        <w:t>病院車両・ｶ</w:t>
      </w:r>
      <w:r>
        <w:rPr>
          <w:rFonts w:hint="eastAsia"/>
        </w:rPr>
        <w:t xml:space="preserve"> </w:t>
      </w:r>
      <w:r>
        <w:rPr>
          <w:rFonts w:hint="eastAsia"/>
        </w:rPr>
        <w:t>船舶・ｷ</w:t>
      </w:r>
      <w:r>
        <w:rPr>
          <w:rFonts w:hint="eastAsia"/>
        </w:rPr>
        <w:t xml:space="preserve"> </w:t>
      </w:r>
      <w:r>
        <w:rPr>
          <w:rFonts w:hint="eastAsia"/>
        </w:rPr>
        <w:t>航空機・ｸ</w:t>
      </w:r>
      <w:r>
        <w:rPr>
          <w:rFonts w:hint="eastAsia"/>
        </w:rPr>
        <w:t xml:space="preserve"> </w:t>
      </w:r>
      <w:r>
        <w:rPr>
          <w:rFonts w:hint="eastAsia"/>
        </w:rPr>
        <w:t>移送手段なし』から選択して記載してください。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794"/>
        <w:gridCol w:w="2700"/>
        <w:gridCol w:w="546"/>
        <w:gridCol w:w="1614"/>
        <w:gridCol w:w="2354"/>
      </w:tblGrid>
      <w:tr>
        <w:trPr>
          <w:trHeight w:val="504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</w:rPr>
              <w:t>輸送手段１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</w:rPr>
              <w:t>輸送手段２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９　医療ボランティアの派遣可能数</w:t>
      </w:r>
    </w:p>
    <w:tbl>
      <w:tblPr>
        <w:tblStyle w:val="11"/>
        <w:tblW w:w="955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6"/>
        <w:gridCol w:w="1794"/>
        <w:gridCol w:w="2700"/>
        <w:gridCol w:w="546"/>
        <w:gridCol w:w="2154"/>
        <w:gridCol w:w="1814"/>
      </w:tblGrid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(1)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医師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(2)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臨床工学技士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(3)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看護師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(4)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pacing w:val="-14"/>
                <w:sz w:val="22"/>
              </w:rPr>
            </w:pPr>
            <w:r>
              <w:rPr>
                <w:rFonts w:hint="eastAsia"/>
                <w:spacing w:val="-14"/>
                <w:sz w:val="22"/>
              </w:rPr>
              <w:t>その他職種医療従事者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10</w:t>
      </w:r>
      <w:r>
        <w:rPr>
          <w:rFonts w:hint="eastAsia" w:ascii="ＭＳ ゴシック" w:hAnsi="ＭＳ ゴシック" w:eastAsia="ＭＳ ゴシック"/>
          <w:sz w:val="22"/>
        </w:rPr>
        <w:t>　その他（備考）</w:t>
      </w:r>
    </w:p>
    <w:tbl>
      <w:tblPr>
        <w:tblStyle w:val="11"/>
        <w:tblW w:w="954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9548"/>
      </w:tblGrid>
      <w:tr>
        <w:trPr/>
        <w:tc>
          <w:tcPr>
            <w:tcW w:w="9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588" w:right="1134" w:bottom="598" w:left="1134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別添２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36</Words>
  <Characters>675</Characters>
  <Application>JUST Note</Application>
  <Lines>123</Lines>
  <Paragraphs>113</Paragraphs>
  <CharactersWithSpaces>775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2017-01-17T04:46:00Z</cp:lastPrinted>
  <dcterms:created xsi:type="dcterms:W3CDTF">2016-08-12T10:51:00Z</dcterms:created>
  <dcterms:modified xsi:type="dcterms:W3CDTF">2025-08-05T10:42:17Z</dcterms:modified>
  <cp:revision>19</cp:revision>
</cp:coreProperties>
</file>