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参考様式第１号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)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40" w:afterLines="0" w:afterAutospacing="0" w:line="240" w:lineRule="auto"/>
        <w:ind w:left="0" w:right="0" w:firstLine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土地の利用状況等の調査結果書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2951"/>
        <w:gridCol w:w="700"/>
        <w:gridCol w:w="3127"/>
        <w:gridCol w:w="504"/>
        <w:gridCol w:w="2059"/>
      </w:tblGrid>
      <w:tr>
        <w:trPr>
          <w:trHeight w:val="623" w:hRule="exac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260" w:lineRule="exact"/>
              <w:ind w:left="0" w:leftChars="0" w:right="0" w:rightChars="0" w:firstLineChars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１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調査を実施した土地</w:t>
            </w:r>
          </w:p>
        </w:tc>
        <w:tc>
          <w:tcPr>
            <w:tcW w:w="6390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200" w:firstLine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</w:p>
        </w:tc>
      </w:tr>
      <w:tr>
        <w:trPr>
          <w:trHeight w:val="658" w:hRule="exac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260" w:lineRule="exact"/>
              <w:ind w:left="0" w:leftChars="0" w:right="0" w:rightChars="0" w:hangingChars="200" w:firstLine="4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２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土石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の発生場所の土地の所有者</w:t>
            </w:r>
          </w:p>
        </w:tc>
        <w:tc>
          <w:tcPr>
            <w:tcW w:w="6390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line="300" w:lineRule="exact"/>
              <w:ind w:firstLine="200" w:firstLine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</w:p>
        </w:tc>
      </w:tr>
      <w:tr>
        <w:trPr>
          <w:trHeight w:val="1025" w:hRule="exac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260" w:lineRule="exact"/>
              <w:ind w:left="0" w:leftChars="0" w:right="0" w:rightChars="0" w:firstLineChars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３　調査実施者</w:t>
            </w:r>
          </w:p>
        </w:tc>
        <w:tc>
          <w:tcPr>
            <w:tcW w:w="6390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300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自　社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所属：　　　　　　　　氏名：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)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300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指定調査機関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　　　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)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300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その他（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)</w:t>
            </w:r>
          </w:p>
        </w:tc>
      </w:tr>
      <w:tr>
        <w:trPr>
          <w:trHeight w:val="895" w:hRule="exac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260" w:lineRule="exact"/>
              <w:ind w:left="0" w:leftChars="0" w:right="0" w:rightChars="0" w:firstLineChars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４　調査方法</w:t>
            </w:r>
          </w:p>
        </w:tc>
        <w:tc>
          <w:tcPr>
            <w:tcW w:w="6390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300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・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bdr w:val="none" w:color="auto" w:sz="0" w:space="0"/>
                <w:shd w:val="clear" w:color="auto" w:fill="auto"/>
              </w:rPr>
              <w:t>資料での確認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tabs>
                <w:tab w:val="clear" w:pos="6092"/>
              </w:tabs>
              <w:adjustRightInd w:val="0"/>
              <w:snapToGrid w:val="0"/>
              <w:spacing w:before="0" w:beforeLines="0" w:beforeAutospacing="0" w:after="0" w:afterLines="0" w:afterAutospacing="0" w:line="300" w:lineRule="exact"/>
              <w:ind w:left="-7" w:leftChars="-3" w:right="-1219" w:rightChars="-508" w:firstLineChars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・ヒアリングの実施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bdr w:val="none" w:color="auto" w:sz="0" w:space="0"/>
                <w:shd w:val="clear" w:color="auto" w:fill="auto"/>
              </w:rPr>
              <w:t>土地所有者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、使用者、従業員、その他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))</w:t>
            </w:r>
          </w:p>
        </w:tc>
      </w:tr>
      <w:tr>
        <w:trPr>
          <w:trHeight w:val="534" w:hRule="exac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260" w:lineRule="exact"/>
              <w:ind w:left="0" w:leftChars="0" w:right="0" w:rightChars="0" w:firstLineChars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５　調査内容</w:t>
            </w:r>
          </w:p>
        </w:tc>
        <w:tc>
          <w:tcPr>
            <w:tcW w:w="6390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djustRightInd w:val="0"/>
              <w:snapToGrid w:val="0"/>
              <w:spacing w:line="300" w:lineRule="exact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</w:p>
        </w:tc>
      </w:tr>
      <w:tr>
        <w:trPr>
          <w:trHeight w:val="542" w:hRule="exact"/>
        </w:trPr>
        <w:tc>
          <w:tcPr>
            <w:tcW w:w="295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260" w:lineRule="exact"/>
              <w:ind w:left="640" w:leftChars="100" w:right="0" w:rightChars="0" w:hangingChars="200" w:firstLine="40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 xml:space="preserve">(1)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調査の結果、地歴が判明した期間　</w:t>
            </w:r>
            <w:r>
              <w:rPr>
                <w:rFonts w:hint="eastAsia" w:ascii="ＭＳ 明朝" w:hAnsi="ＭＳ 明朝" w:eastAsia="ＭＳ 明朝"/>
                <w:b w:val="0"/>
                <w:i w:val="1"/>
                <w:color w:val="000000" w:themeColor="text1"/>
                <w:spacing w:val="0"/>
                <w:w w:val="100"/>
                <w:position w:val="0"/>
                <w:sz w:val="20"/>
                <w:u w:val="wave" w:color="auto"/>
                <w:shd w:val="clear" w:color="auto" w:fill="auto"/>
              </w:rPr>
              <w:t>注</w:t>
            </w:r>
            <w:r>
              <w:rPr>
                <w:rFonts w:hint="eastAsia" w:ascii="ＭＳ 明朝" w:hAnsi="ＭＳ 明朝" w:eastAsia="ＭＳ 明朝"/>
                <w:b w:val="0"/>
                <w:i w:val="1"/>
                <w:color w:val="000000" w:themeColor="text1"/>
                <w:spacing w:val="0"/>
                <w:w w:val="100"/>
                <w:position w:val="0"/>
                <w:sz w:val="20"/>
                <w:u w:val="wave" w:color="auto"/>
                <w:shd w:val="clear" w:color="auto" w:fill="auto"/>
              </w:rPr>
              <w:t>2</w:t>
            </w:r>
          </w:p>
        </w:tc>
        <w:tc>
          <w:tcPr>
            <w:tcW w:w="6390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30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西暦　　　　　　年　　　月　～　西暦　　　　　　年　　月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30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)</w:t>
            </w:r>
          </w:p>
        </w:tc>
      </w:tr>
      <w:tr>
        <w:trPr>
          <w:trHeight w:val="813" w:hRule="exact"/>
        </w:trPr>
        <w:tc>
          <w:tcPr>
            <w:tcW w:w="295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260" w:lineRule="exact"/>
              <w:ind w:left="640" w:leftChars="100" w:right="0" w:rightChars="0" w:hangingChars="200" w:firstLine="4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 xml:space="preserve">(2)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特定有害物質の取扱いを行っていた工場等の設置の状況</w:t>
            </w:r>
          </w:p>
        </w:tc>
        <w:tc>
          <w:tcPr>
            <w:tcW w:w="6390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30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有　　・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bdr w:val="none" w:color="auto" w:sz="0" w:space="0"/>
                <w:shd w:val="clear" w:color="auto" w:fill="auto"/>
              </w:rPr>
              <w:t>　無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・　　不明</w:t>
            </w:r>
          </w:p>
        </w:tc>
      </w:tr>
      <w:tr>
        <w:trPr>
          <w:trHeight w:val="672" w:hRule="exact"/>
        </w:trPr>
        <w:tc>
          <w:tcPr>
            <w:tcW w:w="295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260" w:lineRule="exact"/>
              <w:ind w:left="0" w:leftChars="0" w:right="0" w:rightChars="0" w:firstLine="200" w:firstLine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 xml:space="preserve">(3)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土地利用の状況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地目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)</w:t>
            </w:r>
          </w:p>
        </w:tc>
        <w:tc>
          <w:tcPr>
            <w:tcW w:w="6390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line="300" w:lineRule="exact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　</w:t>
            </w:r>
          </w:p>
        </w:tc>
      </w:tr>
      <w:tr>
        <w:trPr>
          <w:trHeight w:val="625" w:hRule="exact"/>
        </w:trPr>
        <w:tc>
          <w:tcPr>
            <w:tcW w:w="295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260" w:lineRule="exact"/>
              <w:ind w:left="640" w:leftChars="100" w:right="0" w:rightChars="0" w:hanging="400" w:hangingChars="2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 xml:space="preserve">(4)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特定有害物質の取扱い等の状況</w:t>
            </w:r>
          </w:p>
        </w:tc>
        <w:tc>
          <w:tcPr>
            <w:tcW w:w="6390" w:type="dxa"/>
            <w:gridSpan w:val="4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line="300" w:lineRule="exact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　</w:t>
            </w:r>
          </w:p>
        </w:tc>
      </w:tr>
      <w:tr>
        <w:trPr>
          <w:trHeight w:val="922" w:hRule="exact"/>
        </w:trPr>
        <w:tc>
          <w:tcPr>
            <w:tcW w:w="295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260" w:lineRule="exact"/>
              <w:ind w:left="680" w:leftChars="200" w:right="0" w:rightChars="0" w:hangingChars="100" w:firstLine="2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①取扱っていた特定有害物質の種類及び量</w:t>
            </w:r>
          </w:p>
        </w:tc>
        <w:tc>
          <w:tcPr>
            <w:tcW w:w="7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30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種類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30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i w:val="1"/>
                <w:color w:val="000000" w:themeColor="text1"/>
                <w:spacing w:val="0"/>
                <w:w w:val="100"/>
                <w:position w:val="0"/>
                <w:sz w:val="20"/>
                <w:u w:val="wave" w:color="auto"/>
                <w:shd w:val="clear" w:color="auto" w:fill="auto"/>
              </w:rPr>
              <w:t>注</w:t>
            </w:r>
            <w:r>
              <w:rPr>
                <w:rFonts w:hint="eastAsia" w:ascii="ＭＳ 明朝" w:hAnsi="ＭＳ 明朝" w:eastAsia="ＭＳ 明朝"/>
                <w:i w:val="1"/>
                <w:color w:val="000000" w:themeColor="text1"/>
                <w:spacing w:val="0"/>
                <w:w w:val="100"/>
                <w:position w:val="0"/>
                <w:sz w:val="20"/>
                <w:u w:val="wave" w:color="auto"/>
                <w:shd w:val="clear" w:color="auto" w:fill="auto"/>
              </w:rPr>
              <w:t>1</w:t>
            </w:r>
          </w:p>
        </w:tc>
        <w:tc>
          <w:tcPr>
            <w:tcW w:w="31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300" w:lineRule="exact"/>
              <w:ind w:left="-247" w:leftChars="-103" w:right="0" w:rightChars="0" w:firstLineChars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　特定有害物質の種類：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300" w:lineRule="exact"/>
              <w:ind w:left="-247" w:leftChars="-103" w:right="0" w:rightChars="0" w:firstLineChars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　特定有害物質の種類：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300" w:lineRule="exact"/>
              <w:ind w:left="-247" w:leftChars="-103" w:right="0" w:rightChars="0" w:firstLineChars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　特定有害物質の種類：</w:t>
            </w:r>
          </w:p>
        </w:tc>
        <w:tc>
          <w:tcPr>
            <w:tcW w:w="5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30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量</w:t>
            </w:r>
          </w:p>
        </w:tc>
        <w:tc>
          <w:tcPr>
            <w:tcW w:w="2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300" w:lineRule="exact"/>
              <w:ind w:left="0" w:right="0" w:firstLine="0"/>
              <w:jc w:val="righ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　　／年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300" w:lineRule="exact"/>
              <w:ind w:left="0" w:right="0" w:firstLine="0"/>
              <w:jc w:val="righ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　　／年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300" w:lineRule="exact"/>
              <w:ind w:left="0" w:leftChars="0" w:right="3" w:rightChars="0" w:firstLine="0" w:firstLineChars="0"/>
              <w:jc w:val="righ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　／年</w:t>
            </w:r>
          </w:p>
        </w:tc>
      </w:tr>
      <w:tr>
        <w:trPr>
          <w:trHeight w:val="492" w:hRule="exact"/>
        </w:trPr>
        <w:tc>
          <w:tcPr>
            <w:tcW w:w="295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260" w:lineRule="exact"/>
              <w:ind w:left="680" w:leftChars="200" w:right="0" w:rightChars="0" w:hangingChars="100" w:firstLine="2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②特定有害物質の取扱いの内容及び期間</w:t>
            </w:r>
          </w:p>
        </w:tc>
        <w:tc>
          <w:tcPr>
            <w:tcW w:w="6390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line="300" w:lineRule="exact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　</w:t>
            </w:r>
          </w:p>
        </w:tc>
      </w:tr>
      <w:tr>
        <w:trPr>
          <w:trHeight w:val="537" w:hRule="exact"/>
        </w:trPr>
        <w:tc>
          <w:tcPr>
            <w:tcW w:w="2951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260" w:lineRule="exact"/>
              <w:ind w:left="680" w:leftChars="200" w:right="0" w:rightChars="0" w:hangingChars="100" w:firstLine="2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③特定有害物質の漏洩等の事故の有無</w:t>
            </w:r>
          </w:p>
        </w:tc>
        <w:tc>
          <w:tcPr>
            <w:tcW w:w="6390" w:type="dxa"/>
            <w:gridSpan w:val="4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line="300" w:lineRule="exact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　</w:t>
            </w:r>
          </w:p>
        </w:tc>
      </w:tr>
      <w:tr>
        <w:trPr>
          <w:trHeight w:val="698" w:hRule="exac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260" w:lineRule="exact"/>
              <w:ind w:left="0" w:leftChars="0" w:right="0" w:rightChars="0" w:hangingChars="200" w:firstLine="4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６　特定有害物質による汚染の状況調査の有無　</w:t>
            </w:r>
            <w:r>
              <w:rPr>
                <w:rFonts w:hint="eastAsia" w:ascii="ＭＳ 明朝" w:hAnsi="ＭＳ 明朝" w:eastAsia="ＭＳ 明朝"/>
                <w:i w:val="1"/>
                <w:color w:val="000000" w:themeColor="text1"/>
                <w:spacing w:val="0"/>
                <w:w w:val="100"/>
                <w:position w:val="0"/>
                <w:sz w:val="20"/>
                <w:u w:val="wave" w:color="auto"/>
                <w:shd w:val="clear" w:color="auto" w:fill="auto"/>
              </w:rPr>
              <w:t>注</w:t>
            </w:r>
            <w:r>
              <w:rPr>
                <w:rFonts w:hint="eastAsia" w:ascii="ＭＳ 明朝" w:hAnsi="ＭＳ 明朝" w:eastAsia="ＭＳ 明朝"/>
                <w:i w:val="1"/>
                <w:color w:val="000000" w:themeColor="text1"/>
                <w:spacing w:val="0"/>
                <w:w w:val="100"/>
                <w:position w:val="0"/>
                <w:sz w:val="20"/>
                <w:u w:val="wave" w:color="auto"/>
                <w:shd w:val="clear" w:color="auto" w:fill="auto"/>
              </w:rPr>
              <w:t>3</w:t>
            </w:r>
          </w:p>
        </w:tc>
        <w:tc>
          <w:tcPr>
            <w:tcW w:w="6390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30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有　　・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bdr w:val="none" w:color="auto" w:sz="0" w:space="0"/>
                <w:shd w:val="clear" w:color="auto" w:fill="auto"/>
              </w:rPr>
              <w:t>　無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　　・　　　調査中</w:t>
            </w:r>
          </w:p>
        </w:tc>
      </w:tr>
      <w:tr>
        <w:trPr>
          <w:trHeight w:val="698" w:hRule="exac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ind w:left="200" w:hanging="200" w:hangingChars="10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2"/>
                <w:shd w:val="clear" w:color="auto" w:fill="auto"/>
              </w:rPr>
              <w:t>７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ダイオキシン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類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対策特別措置法に係る特定施設の届出の有無</w:t>
            </w:r>
          </w:p>
        </w:tc>
        <w:tc>
          <w:tcPr>
            <w:tcW w:w="6390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有　　・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bdr w:val="none" w:color="auto" w:sz="0" w:space="0"/>
                <w:shd w:val="clear" w:color="auto" w:fill="auto"/>
              </w:rPr>
              <w:t>　無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・　　不明</w:t>
            </w:r>
          </w:p>
        </w:tc>
      </w:tr>
      <w:tr>
        <w:trPr>
          <w:trHeight w:val="558" w:hRule="exac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260" w:lineRule="exact"/>
              <w:ind w:left="0" w:leftChars="0" w:right="0" w:rightChars="0" w:firstLineChars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>８　その他参考となる事項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0"/>
                <w:shd w:val="clear" w:color="auto" w:fill="auto"/>
              </w:rPr>
              <w:t xml:space="preserve"> 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adjustRightInd w:val="0"/>
              <w:snapToGrid w:val="0"/>
              <w:spacing w:before="0" w:beforeLines="0" w:beforeAutospacing="0" w:after="0" w:afterLines="0" w:afterAutospacing="0" w:line="260" w:lineRule="exact"/>
              <w:ind w:left="0" w:leftChars="0" w:right="0" w:rightChars="0" w:firstLine="600" w:firstLineChars="3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i w:val="1"/>
                <w:color w:val="000000" w:themeColor="text1"/>
                <w:spacing w:val="0"/>
                <w:w w:val="100"/>
                <w:position w:val="0"/>
                <w:sz w:val="20"/>
                <w:u w:val="wave" w:color="auto"/>
                <w:shd w:val="clear" w:color="auto" w:fill="auto"/>
              </w:rPr>
              <w:t>注</w:t>
            </w:r>
            <w:r>
              <w:rPr>
                <w:rFonts w:hint="eastAsia" w:ascii="ＭＳ 明朝" w:hAnsi="ＭＳ 明朝" w:eastAsia="ＭＳ 明朝"/>
                <w:i w:val="1"/>
                <w:color w:val="000000" w:themeColor="text1"/>
                <w:spacing w:val="0"/>
                <w:w w:val="100"/>
                <w:position w:val="0"/>
                <w:sz w:val="20"/>
                <w:u w:val="wave" w:color="auto"/>
                <w:shd w:val="clear" w:color="auto" w:fill="auto"/>
              </w:rPr>
              <w:t>4</w:t>
            </w:r>
          </w:p>
        </w:tc>
        <w:tc>
          <w:tcPr>
            <w:tcW w:w="6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line="300" w:lineRule="exact"/>
              <w:ind w:firstLine="200" w:firstLine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なし</w:t>
            </w:r>
          </w:p>
        </w:tc>
      </w:tr>
    </w:tbl>
    <w:p>
      <w:pPr>
        <w:pStyle w:val="0"/>
        <w:widowControl w:val="0"/>
        <w:spacing w:after="39" w:afterLines="0" w:afterAutospacing="0" w:line="1" w:lineRule="exact"/>
        <w:rPr>
          <w:rFonts w:hint="eastAsia" w:ascii="ＭＳ 明朝" w:hAnsi="ＭＳ 明朝" w:eastAsia="ＭＳ 明朝"/>
          <w:sz w:val="20"/>
        </w:rPr>
      </w:pPr>
    </w:p>
    <w:p>
      <w:pPr>
        <w:pStyle w:val="24"/>
        <w:keepNext w:val="0"/>
        <w:keepLines w:val="0"/>
        <w:widowControl w:val="0"/>
        <w:shd w:val="clear" w:color="auto" w:fill="auto"/>
        <w:adjustRightInd w:val="0"/>
        <w:snapToGrid w:val="0"/>
        <w:spacing w:before="0" w:beforeLines="0" w:beforeAutospacing="0" w:after="0" w:afterLines="0" w:afterAutospacing="0" w:line="220" w:lineRule="exact"/>
        <w:ind w:left="0" w:right="0" w:firstLine="0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備考　・</w:t>
      </w: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pacing w:val="0"/>
          <w:w w:val="100"/>
          <w:position w:val="0"/>
          <w:sz w:val="18"/>
          <w:highlight w:val="none"/>
          <w:shd w:val="clear" w:color="auto" w:fill="auto"/>
        </w:rPr>
        <w:t>土石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の発生場所を明らかにした図面を添付してください。</w:t>
      </w:r>
    </w:p>
    <w:p>
      <w:pPr>
        <w:pStyle w:val="24"/>
        <w:keepNext w:val="0"/>
        <w:keepLines w:val="0"/>
        <w:widowControl w:val="0"/>
        <w:shd w:val="clear" w:color="auto" w:fill="auto"/>
        <w:adjustRightInd w:val="0"/>
        <w:snapToGrid w:val="0"/>
        <w:spacing w:before="0" w:beforeLines="0" w:beforeAutospacing="0" w:after="0" w:afterLines="0" w:afterAutospacing="0" w:line="220" w:lineRule="exact"/>
        <w:ind w:left="0" w:leftChars="0" w:right="0" w:rightChars="0" w:firstLine="540" w:firstLineChars="300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・登記事項証明書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(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登記簿謄本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コピー可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))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を添付してください。</w:t>
      </w:r>
    </w:p>
    <w:p>
      <w:pPr>
        <w:pStyle w:val="24"/>
        <w:keepNext w:val="0"/>
        <w:keepLines w:val="0"/>
        <w:widowControl w:val="0"/>
        <w:shd w:val="clear" w:color="auto" w:fill="auto"/>
        <w:adjustRightInd w:val="0"/>
        <w:snapToGrid w:val="0"/>
        <w:spacing w:before="0" w:beforeLines="0" w:beforeAutospacing="0" w:after="0" w:afterLines="0" w:afterAutospacing="0" w:line="220" w:lineRule="exact"/>
        <w:ind w:left="0" w:leftChars="0" w:right="0" w:rightChars="0" w:firstLine="540" w:firstLineChars="300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・過去に有害物質を取扱い等していた場合は、その使用場所がわかる図面を添付してください。</w:t>
      </w:r>
    </w:p>
    <w:p>
      <w:pPr>
        <w:pStyle w:val="24"/>
        <w:keepNext w:val="0"/>
        <w:keepLines w:val="0"/>
        <w:widowControl w:val="0"/>
        <w:shd w:val="clear" w:color="auto" w:fill="auto"/>
        <w:adjustRightInd w:val="0"/>
        <w:snapToGrid w:val="0"/>
        <w:spacing w:before="0" w:beforeLines="0" w:beforeAutospacing="0" w:after="0" w:afterLines="0" w:afterAutospacing="0" w:line="220" w:lineRule="exact"/>
        <w:ind w:left="0" w:leftChars="0" w:right="0" w:rightChars="0" w:firstLine="540" w:firstLineChars="300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・指定調査機関による調査を行っている場合は、その結果書の写しを添付してください。</w:t>
      </w:r>
    </w:p>
    <w:p>
      <w:pPr>
        <w:pStyle w:val="24"/>
        <w:keepNext w:val="0"/>
        <w:keepLines w:val="0"/>
        <w:widowControl w:val="0"/>
        <w:shd w:val="clear" w:color="auto" w:fill="auto"/>
        <w:adjustRightInd w:val="0"/>
        <w:snapToGrid w:val="0"/>
        <w:spacing w:before="0" w:beforeLines="0" w:beforeAutospacing="0" w:after="0" w:afterLines="0" w:afterAutospacing="0" w:line="220" w:lineRule="exact"/>
        <w:ind w:left="0" w:leftChars="0" w:right="0" w:rightChars="0" w:hanging="360" w:hangingChars="200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注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 xml:space="preserve">1 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取扱い等をしていた有害物質が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4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種類以上ある場合は、「別紙のとおり」、と記載し別紙を添付してください。</w:t>
      </w:r>
    </w:p>
    <w:p>
      <w:pPr>
        <w:pStyle w:val="24"/>
        <w:keepNext w:val="0"/>
        <w:keepLines w:val="0"/>
        <w:widowControl w:val="0"/>
        <w:shd w:val="clear" w:color="auto" w:fill="auto"/>
        <w:adjustRightInd w:val="0"/>
        <w:snapToGrid w:val="0"/>
        <w:spacing w:before="0" w:beforeLines="0" w:beforeAutospacing="0" w:after="0" w:afterLines="0" w:afterAutospacing="0" w:line="220" w:lineRule="exact"/>
        <w:ind w:left="0" w:right="0" w:firstLine="0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注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 xml:space="preserve">2 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調査の結果、地歴が不明な期間がある場合は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()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にその期間を記載してください。</w:t>
      </w:r>
    </w:p>
    <w:p>
      <w:pPr>
        <w:pStyle w:val="24"/>
        <w:keepNext w:val="0"/>
        <w:keepLines w:val="0"/>
        <w:widowControl w:val="0"/>
        <w:shd w:val="clear" w:color="auto" w:fill="auto"/>
        <w:adjustRightInd w:val="0"/>
        <w:snapToGrid w:val="0"/>
        <w:spacing w:before="0" w:beforeLines="0" w:beforeAutospacing="0" w:after="0" w:afterLines="0" w:afterAutospacing="0" w:line="220" w:lineRule="exact"/>
        <w:ind w:left="0" w:right="0" w:firstLine="0"/>
        <w:jc w:val="left"/>
        <w:rPr>
          <w:rFonts w:hint="eastAsia" w:ascii="ＭＳ ゴシック" w:hAnsi="ＭＳ ゴシック" w:eastAsia="ＭＳ ゴシック"/>
          <w:color w:val="0000FF"/>
          <w:sz w:val="1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注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 xml:space="preserve">3 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特定有害物質による汚染の状況を調査している場合は、その結果書の写しを添付してください。</w:t>
      </w:r>
    </w:p>
    <w:p>
      <w:pPr>
        <w:pStyle w:val="24"/>
        <w:keepNext w:val="0"/>
        <w:keepLines w:val="0"/>
        <w:widowControl w:val="0"/>
        <w:shd w:val="clear" w:color="auto" w:fill="auto"/>
        <w:adjustRightInd w:val="0"/>
        <w:snapToGrid w:val="0"/>
        <w:spacing w:before="0" w:beforeLines="0" w:beforeAutospacing="0" w:after="0" w:afterLines="0" w:afterAutospacing="0" w:line="220" w:lineRule="exact"/>
        <w:ind w:left="0" w:leftChars="175" w:right="0" w:rightChars="0" w:hangingChars="116" w:firstLine="0"/>
        <w:jc w:val="left"/>
        <w:rPr>
          <w:rFonts w:hint="eastAsia" w:ascii="ＭＳ ゴシック" w:hAnsi="ＭＳ ゴシック" w:eastAsia="ＭＳ ゴシック"/>
          <w:color w:val="0000FF"/>
          <w:sz w:val="1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・土地の地質情報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金属鉱床が分布している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など汚染のおそれを把握するうえで必要な情報がある場合は、その内容を記載してください。</w:t>
      </w:r>
    </w:p>
    <w:p>
      <w:pPr>
        <w:pStyle w:val="24"/>
        <w:keepNext w:val="0"/>
        <w:keepLines w:val="0"/>
        <w:widowControl w:val="0"/>
        <w:shd w:val="clear" w:color="auto" w:fill="auto"/>
        <w:adjustRightInd w:val="0"/>
        <w:snapToGrid w:val="0"/>
        <w:spacing w:before="0" w:beforeLines="0" w:beforeAutospacing="0" w:after="0" w:afterLines="0" w:afterAutospacing="0" w:line="220" w:lineRule="exact"/>
        <w:ind w:left="0" w:leftChars="0" w:right="0" w:rightChars="0" w:hanging="360" w:hangingChars="200"/>
        <w:jc w:val="left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注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 xml:space="preserve">4 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水質汚濁防止法以外で、特定有害物質の使用等に関して届出等を行っている場合は、その内容を記載してください。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 w:eastAsia="ＭＳ 明朝"/>
          <w:color w:val="000000"/>
          <w:sz w:val="24"/>
          <w:highlight w:val="none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参考様式第２号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)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 w:eastAsia="ＭＳ 明朝"/>
          <w:color w:val="000000"/>
          <w:sz w:val="24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pacing w:line="320" w:lineRule="exact"/>
        <w:jc w:val="center"/>
        <w:rPr>
          <w:rFonts w:hint="eastAsia" w:ascii="ＭＳ 明朝" w:hAnsi="ＭＳ 明朝" w:eastAsia="ＭＳ 明朝"/>
          <w:color w:val="000000"/>
          <w:sz w:val="24"/>
          <w:highlight w:val="none"/>
        </w:rPr>
      </w:pPr>
      <w:r>
        <w:rPr>
          <w:rFonts w:hint="eastAsia" w:ascii="ＭＳ 明朝" w:hAnsi="ＭＳ 明朝" w:eastAsia="ＭＳ 明朝"/>
          <w:color w:val="000000"/>
          <w:sz w:val="24"/>
          <w:highlight w:val="none"/>
        </w:rPr>
        <w:t>土地の使用履歴</w:t>
      </w:r>
    </w:p>
    <w:tbl>
      <w:tblPr>
        <w:tblStyle w:val="27"/>
        <w:tblpPr w:leftFromText="0" w:rightFromText="0" w:topFromText="0" w:bottomFromText="0" w:vertAnchor="text" w:horzAnchor="margin" w:tblpX="-130" w:tblpY="307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885"/>
        <w:gridCol w:w="1323"/>
        <w:gridCol w:w="2457"/>
        <w:gridCol w:w="3780"/>
      </w:tblGrid>
      <w:tr>
        <w:trPr>
          <w:trHeight w:val="390" w:hRule="atLeast"/>
        </w:trPr>
        <w:tc>
          <w:tcPr>
            <w:tcW w:w="320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457" w:type="dxa"/>
            <w:vMerge w:val="restart"/>
            <w:shd w:val="clear" w:color="auto" w:fill="E1E1E1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時期</w:t>
            </w:r>
          </w:p>
        </w:tc>
        <w:tc>
          <w:tcPr>
            <w:tcW w:w="3780" w:type="dxa"/>
            <w:vMerge w:val="restart"/>
            <w:shd w:val="clear" w:color="auto" w:fill="E1E1E1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使用状況</w:t>
            </w:r>
          </w:p>
        </w:tc>
      </w:tr>
      <w:tr>
        <w:trPr>
          <w:trHeight w:val="446" w:hRule="atLeast"/>
        </w:trPr>
        <w:tc>
          <w:tcPr>
            <w:tcW w:w="18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市町・大字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2457" w:type="dxa"/>
            <w:vMerge w:val="continue"/>
            <w:shd w:val="clear" w:color="auto" w:fill="E1E1E1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Merge w:val="continue"/>
            <w:shd w:val="clear" w:color="auto" w:fill="E1E1E1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1323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24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323" w:type="dxa"/>
            <w:vMerge w:val="restar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1323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24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 w:eastAsia="ＭＳ 明朝"/>
          <w:color w:val="000000"/>
          <w:sz w:val="20"/>
          <w:highlight w:val="none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trike w:val="1"/>
          <w:dstrike w:val="0"/>
          <w:color w:val="1600FF"/>
        </w:rPr>
      </w:pPr>
    </w:p>
    <w:sectPr>
      <w:footerReference r:id="rId5" w:type="default"/>
      <w:pgSz w:w="11906" w:h="16838"/>
      <w:pgMar w:top="1446" w:right="1304" w:bottom="631" w:left="1304" w:header="851" w:footer="283" w:gutter="0"/>
      <w:pgBorders w:zOrder="front" w:display="allPages" w:offsetFrom="page"/>
      <w:pgNumType w:fmt="numberInDash" w:start="20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rPr>
            <w:rFonts w:hint="eastAsia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2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本文|2_"/>
    <w:basedOn w:val="10"/>
    <w:next w:val="18"/>
    <w:link w:val="20"/>
    <w:uiPriority w:val="0"/>
    <w:rPr>
      <w:u w:val="none" w:color="auto"/>
    </w:rPr>
  </w:style>
  <w:style w:type="character" w:styleId="19" w:customStyle="1">
    <w:name w:val="本文|7_"/>
    <w:basedOn w:val="10"/>
    <w:next w:val="19"/>
    <w:link w:val="21"/>
    <w:uiPriority w:val="0"/>
    <w:rPr>
      <w:sz w:val="20"/>
      <w:u w:val="none" w:color="auto"/>
    </w:rPr>
  </w:style>
  <w:style w:type="paragraph" w:styleId="20" w:customStyle="1">
    <w:name w:val="本文|2"/>
    <w:basedOn w:val="0"/>
    <w:next w:val="20"/>
    <w:link w:val="18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6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 w:customStyle="1">
    <w:name w:val="本文|7"/>
    <w:basedOn w:val="0"/>
    <w:next w:val="21"/>
    <w:link w:val="19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14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 w:customStyle="1">
    <w:name w:val="本文|12_"/>
    <w:basedOn w:val="10"/>
    <w:next w:val="22"/>
    <w:link w:val="24"/>
    <w:uiPriority w:val="0"/>
    <w:rPr>
      <w:sz w:val="15"/>
      <w:u w:val="none" w:color="auto"/>
    </w:rPr>
  </w:style>
  <w:style w:type="character" w:styleId="23" w:customStyle="1">
    <w:name w:val="その他|1_"/>
    <w:basedOn w:val="10"/>
    <w:next w:val="23"/>
    <w:link w:val="25"/>
    <w:uiPriority w:val="0"/>
    <w:rPr>
      <w:u w:val="none" w:color="auto"/>
    </w:rPr>
  </w:style>
  <w:style w:type="paragraph" w:styleId="24" w:customStyle="1">
    <w:name w:val="本文|12"/>
    <w:basedOn w:val="0"/>
    <w:next w:val="24"/>
    <w:link w:val="22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16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15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5" w:customStyle="1">
    <w:name w:val="その他|1"/>
    <w:basedOn w:val="0"/>
    <w:next w:val="25"/>
    <w:link w:val="23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6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6">
    <w:name w:val="page number"/>
    <w:basedOn w:val="10"/>
    <w:next w:val="26"/>
    <w:link w:val="0"/>
    <w:uiPriority w:val="0"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8" w:customStyle="1">
    <w:name w:val="テーマの表  9（シンプル2-2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1F4F7A" w:themeColor="accent1" w:themeShade="80" w:sz="6" w:space="0"/>
        <w:left w:val="single" w:color="1F4F7A" w:themeColor="accent1" w:themeShade="80" w:sz="6" w:space="0"/>
        <w:bottom w:val="single" w:color="1F4F7A" w:themeColor="accent1" w:themeShade="80" w:sz="6" w:space="0"/>
        <w:right w:val="single" w:color="1F4F7A" w:themeColor="accent1" w:themeShade="80" w:sz="6" w:space="0"/>
        <w:insideH w:val="single" w:color="1F4F7A" w:themeColor="accent1" w:themeShade="80" w:sz="6" w:space="0"/>
        <w:insideV w:val="single" w:color="1F4F7A" w:themeColor="accent1" w:themeShade="80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shd w:val="clear" w:color="auto" w:themeFill="accent1" w:themeFillTint="33" w:themeFillShade="FF"/>
      </w:tcPr>
    </w:tblStylePr>
    <w:tblStylePr w:type="band2Vert">
      <w:tblPr/>
      <w:trPr/>
      <w:tcPr>
        <w:shd w:val="clear" w:color="auto" w:themeFill="accent1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tblPr/>
      <w:trPr/>
      <w:tcPr>
        <w:shd w:val="clear" w:color="auto" w:themeFill="accent1" w:themeFillTint="66" w:themeFillShade="FF"/>
      </w:tcPr>
    </w:tblStylePr>
    <w:tblStylePr w:type="lastRow">
      <w:rPr>
        <w:b w:val="1"/>
      </w:rPr>
      <w:tblPr/>
      <w:trPr/>
      <w:tcPr>
        <w:tcBorders>
          <w:top w:val="double" w:color="2E74B4" w:themeColor="accent1" w:themeShade="BF" w:sz="4" w:space="0"/>
        </w:tcBorders>
      </w:tcPr>
    </w:tblStylePr>
    <w:tblStylePr w:type="firstRow">
      <w:rPr>
        <w:b w:val="1"/>
      </w:rPr>
      <w:tblPr/>
      <w:trPr/>
      <w:tcPr>
        <w:shd w:val="clear" w:color="auto" w:themeFill="accent1" w:themeFillTint="99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10786</TotalTime>
  <Pages>2</Pages>
  <Words>13</Words>
  <Characters>821</Characters>
  <Application>JUST Note</Application>
  <Lines>959</Lines>
  <Paragraphs>58</Paragraphs>
  <CharactersWithSpaces>987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野田　利浩</dc:creator>
  <cp:lastModifiedBy>作成者</cp:lastModifiedBy>
  <cp:lastPrinted>2025-05-15T00:17:59Z</cp:lastPrinted>
  <dcterms:created xsi:type="dcterms:W3CDTF">2022-05-16T05:11:00Z</dcterms:created>
  <dcterms:modified xsi:type="dcterms:W3CDTF">2014-08-15T16:59:59Z</dcterms:modified>
  <cp:revision>34</cp:revision>
</cp:coreProperties>
</file>