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製造施設等変更計画書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）製造施設の名称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）製造するガスの主成分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）変更の目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的又は理由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）変更の内容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）貯蔵設備及び貯蔵能力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変更前：　　　　</w:t>
      </w:r>
      <w:r>
        <w:rPr>
          <w:rFonts w:hint="eastAsia" w:ascii="ＭＳ 明朝" w:hAnsi="ＭＳ 明朝" w:eastAsia="ＭＳ 明朝"/>
          <w:sz w:val="24"/>
        </w:rPr>
        <w:t>kg</w:t>
      </w:r>
      <w:r>
        <w:rPr>
          <w:rFonts w:hint="eastAsia" w:ascii="ＭＳ 明朝" w:hAnsi="ＭＳ 明朝" w:eastAsia="ＭＳ 明朝"/>
          <w:sz w:val="24"/>
        </w:rPr>
        <w:t>　　　　　　　　変更後：　　　　　㎏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）処理設備及び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日の処理能力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変更前：　　　　㎥／日　　　　　　変更後：　　　　　㎥／日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）保安規則第６条、第８条、第９条の基準に対応する事項（変更に係るもの）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）変更年月日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自　　　年　　月　　日　　～　　　至　　　　　年　　月　　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）工事施工者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）添付書類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①製造設備の配置及び配管図面等並びにガス設備フローシート（変更部分は朱書）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②製造設備の構造設計図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③製造施設付近の状況を示す図面</w:t>
      </w: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明子</dc:creator>
  <cp:lastModifiedBy>鈴木　明子</cp:lastModifiedBy>
  <dcterms:created xsi:type="dcterms:W3CDTF">2025-04-22T04:53:00Z</dcterms:created>
  <dcterms:modified xsi:type="dcterms:W3CDTF">2025-04-22T04:53:00Z</dcterms:modified>
  <cp:revision>0</cp:revision>
</cp:coreProperties>
</file>