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/>
          <w:b w:val="1"/>
          <w:spacing w:val="10"/>
          <w:kern w:val="0"/>
          <w:sz w:val="24"/>
        </w:rPr>
      </w:pPr>
      <w:r>
        <w:rPr>
          <w:rFonts w:hint="eastAsia"/>
        </w:rPr>
        <mc:AlternateContent>
          <mc:Choice Requires="wps">
            <w:drawing>
              <wp:anchor simplePos="0" relativeHeight="5" behindDoc="0" locked="0" layoutInCell="1" hidden="0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-233680</wp:posOffset>
                </wp:positionV>
                <wp:extent cx="6407150" cy="666750"/>
                <wp:effectExtent l="19685" t="19685" r="29845" b="20320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407150" cy="666750"/>
                        </a:xfrm>
                        <a:prstGeom prst="rect"/>
                        <a:solidFill>
                          <a:srgbClr val="FFFFFF"/>
                        </a:solidFill>
                        <a:ln w="28575" cmpd="sng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80" w:lineRule="exact"/>
                              <w:rPr>
                                <w:rFonts w:hint="eastAsia" w:eastAsia="ＭＳ ゴシック"/>
                              </w:rPr>
                            </w:pPr>
                            <w:r>
                              <w:rPr>
                                <w:rFonts w:hint="eastAsia" w:eastAsia="ＭＳ ゴシック"/>
                              </w:rPr>
                              <w:t>この様式はコピーの上、来年度以降も引き続き報告願います（ＦＡＸ可）。</w:t>
                            </w:r>
                          </w:p>
                          <w:p>
                            <w:pPr>
                              <w:pStyle w:val="0"/>
                              <w:spacing w:line="280" w:lineRule="exact"/>
                              <w:rPr>
                                <w:rFonts w:hint="eastAsia" w:eastAsia="ＭＳ ゴシック"/>
                              </w:rPr>
                            </w:pPr>
                            <w:r>
                              <w:rPr>
                                <w:rFonts w:hint="eastAsia" w:eastAsia="ＭＳ ゴシック"/>
                              </w:rPr>
                              <w:t>東部保健所　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地域医療課</w:t>
                            </w:r>
                            <w:r>
                              <w:rPr>
                                <w:rFonts w:hint="eastAsia" w:eastAsia="ＭＳ ゴシック"/>
                              </w:rPr>
                              <w:t>あて</w:t>
                            </w:r>
                          </w:p>
                          <w:p>
                            <w:pPr>
                              <w:pStyle w:val="0"/>
                              <w:spacing w:line="280" w:lineRule="exact"/>
                              <w:rPr>
                                <w:rFonts w:hint="eastAsia" w:eastAsia="ＭＳ ゴシック"/>
                              </w:rPr>
                            </w:pPr>
                            <w:r>
                              <w:rPr>
                                <w:rFonts w:hint="eastAsia" w:eastAsia="ＭＳ ゴシック"/>
                              </w:rPr>
                              <w:t>電　話</w:t>
                            </w:r>
                            <w:r>
                              <w:rPr>
                                <w:rFonts w:hint="eastAsia" w:eastAsia="ＭＳ ゴシック"/>
                                <w:b w:val="1"/>
                              </w:rPr>
                              <w:t>：</w:t>
                            </w:r>
                            <w:r>
                              <w:rPr>
                                <w:rFonts w:hint="eastAsia" w:eastAsia="ＭＳ ゴシック"/>
                              </w:rPr>
                              <w:t>０５５－９２０－２０８２</w:t>
                            </w:r>
                            <w:r>
                              <w:rPr>
                                <w:rFonts w:hint="eastAsia" w:eastAsia="ＭＳ ゴシック"/>
                                <w:b w:val="1"/>
                                <w:bdr w:val="none" w:color="auto" w:sz="0" w:space="0"/>
                              </w:rPr>
                              <w:t>　　</w:t>
                            </w:r>
                            <w:r>
                              <w:rPr>
                                <w:rFonts w:hint="eastAsia" w:eastAsia="ＭＳ ゴシック"/>
                                <w:b w:val="1"/>
                                <w:bdr w:val="single" w:color="auto" w:sz="4" w:space="0"/>
                              </w:rPr>
                              <w:t>ＦＡＸ</w:t>
                            </w:r>
                            <w:r>
                              <w:rPr>
                                <w:rFonts w:hint="eastAsia" w:eastAsia="ＭＳ ゴシック"/>
                                <w:bdr w:val="single" w:color="auto" w:sz="4" w:space="0"/>
                              </w:rPr>
                              <w:t>：</w:t>
                            </w:r>
                            <w:r>
                              <w:rPr>
                                <w:rFonts w:hint="eastAsia" w:eastAsia="ＭＳ ゴシック"/>
                                <w:b w:val="1"/>
                                <w:bdr w:val="single" w:color="auto" w:sz="4" w:space="0"/>
                              </w:rPr>
                              <w:t>０５５－９２０－２１９４</w:t>
                            </w:r>
                            <w:r>
                              <w:rPr>
                                <w:rFonts w:hint="eastAsia"/>
                              </w:rPr>
                              <w:t>　　（送付文は不要です）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-18.39pt;mso-position-vertical-relative:text;mso-position-horizontal-relative:text;position:absolute;height:52.5pt;width:504.5pt;margin-left:-9.44pt;z-index:5;" o:spid="_x0000_s1026" o:allowincell="t" o:allowoverlap="t" filled="t" fillcolor="#ffffff" stroked="t" strokecolor="#000000" strokeweight="2.25pt" o:spt="1">
                <v:fill/>
                <v:stroke linestyle="single" filltype="solid"/>
                <v:textbox style="layout-flow:horizontal;">
                  <w:txbxContent>
                    <w:p>
                      <w:pPr>
                        <w:pStyle w:val="0"/>
                        <w:spacing w:line="280" w:lineRule="exact"/>
                        <w:rPr>
                          <w:rFonts w:hint="eastAsia" w:eastAsia="ＭＳ ゴシック"/>
                        </w:rPr>
                      </w:pPr>
                      <w:r>
                        <w:rPr>
                          <w:rFonts w:hint="eastAsia" w:eastAsia="ＭＳ ゴシック"/>
                        </w:rPr>
                        <w:t>この様式はコピーの上、来年度以降も引き続き報告願います（ＦＡＸ可）。</w:t>
                      </w:r>
                    </w:p>
                    <w:p>
                      <w:pPr>
                        <w:pStyle w:val="0"/>
                        <w:spacing w:line="280" w:lineRule="exact"/>
                        <w:rPr>
                          <w:rFonts w:hint="eastAsia" w:eastAsia="ＭＳ ゴシック"/>
                        </w:rPr>
                      </w:pPr>
                      <w:r>
                        <w:rPr>
                          <w:rFonts w:hint="eastAsia" w:eastAsia="ＭＳ ゴシック"/>
                        </w:rPr>
                        <w:t>東部保健所　</w:t>
                      </w:r>
                      <w:r>
                        <w:rPr>
                          <w:rFonts w:hint="eastAsia" w:ascii="ＭＳ ゴシック" w:hAnsi="ＭＳ ゴシック" w:eastAsia="ＭＳ ゴシック"/>
                        </w:rPr>
                        <w:t>地域医療課</w:t>
                      </w:r>
                      <w:r>
                        <w:rPr>
                          <w:rFonts w:hint="eastAsia" w:eastAsia="ＭＳ ゴシック"/>
                        </w:rPr>
                        <w:t>あて</w:t>
                      </w:r>
                    </w:p>
                    <w:p>
                      <w:pPr>
                        <w:pStyle w:val="0"/>
                        <w:spacing w:line="280" w:lineRule="exact"/>
                        <w:rPr>
                          <w:rFonts w:hint="eastAsia" w:eastAsia="ＭＳ ゴシック"/>
                        </w:rPr>
                      </w:pPr>
                      <w:r>
                        <w:rPr>
                          <w:rFonts w:hint="eastAsia" w:eastAsia="ＭＳ ゴシック"/>
                        </w:rPr>
                        <w:t>電　話</w:t>
                      </w:r>
                      <w:r>
                        <w:rPr>
                          <w:rFonts w:hint="eastAsia" w:eastAsia="ＭＳ ゴシック"/>
                          <w:b w:val="1"/>
                        </w:rPr>
                        <w:t>：</w:t>
                      </w:r>
                      <w:r>
                        <w:rPr>
                          <w:rFonts w:hint="eastAsia" w:eastAsia="ＭＳ ゴシック"/>
                        </w:rPr>
                        <w:t>０５５－９２０－２０８２</w:t>
                      </w:r>
                      <w:r>
                        <w:rPr>
                          <w:rFonts w:hint="eastAsia" w:eastAsia="ＭＳ ゴシック"/>
                          <w:b w:val="1"/>
                          <w:bdr w:val="none" w:color="auto" w:sz="0" w:space="0"/>
                        </w:rPr>
                        <w:t>　　</w:t>
                      </w:r>
                      <w:r>
                        <w:rPr>
                          <w:rFonts w:hint="eastAsia" w:eastAsia="ＭＳ ゴシック"/>
                          <w:b w:val="1"/>
                          <w:bdr w:val="single" w:color="auto" w:sz="4" w:space="0"/>
                        </w:rPr>
                        <w:t>ＦＡＸ</w:t>
                      </w:r>
                      <w:r>
                        <w:rPr>
                          <w:rFonts w:hint="eastAsia" w:eastAsia="ＭＳ ゴシック"/>
                          <w:bdr w:val="single" w:color="auto" w:sz="4" w:space="0"/>
                        </w:rPr>
                        <w:t>：</w:t>
                      </w:r>
                      <w:r>
                        <w:rPr>
                          <w:rFonts w:hint="eastAsia" w:eastAsia="ＭＳ ゴシック"/>
                          <w:b w:val="1"/>
                          <w:bdr w:val="single" w:color="auto" w:sz="4" w:space="0"/>
                        </w:rPr>
                        <w:t>０５５－９２０－２１９４</w:t>
                      </w:r>
                      <w:r>
                        <w:rPr>
                          <w:rFonts w:hint="eastAsia"/>
                        </w:rPr>
                        <w:t>　　（送付文は不要です）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jc w:val="center"/>
        <w:rPr>
          <w:rFonts w:hint="eastAsia"/>
          <w:kern w:val="0"/>
          <w:sz w:val="28"/>
        </w:rPr>
      </w:pPr>
      <w:r>
        <w:rPr>
          <w:rFonts w:hint="eastAsia" w:eastAsia="ＭＳ ゴシック"/>
          <w:sz w:val="22"/>
        </w:rPr>
        <w:t>　</w:t>
      </w:r>
    </w:p>
    <w:p>
      <w:pPr>
        <w:pStyle w:val="0"/>
        <w:jc w:val="center"/>
        <w:rPr>
          <w:rFonts w:hint="eastAsia"/>
          <w:kern w:val="0"/>
          <w:sz w:val="28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76200</wp:posOffset>
                </wp:positionV>
                <wp:extent cx="1520825" cy="368300"/>
                <wp:effectExtent l="15240" t="15240" r="121285" b="111760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520825" cy="3683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</a:ln>
                        <a:effectLst>
                          <a:outerShdw dist="107763" dir="2700000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eastAsia="ＭＳ ゴシック"/>
                                <w:sz w:val="24"/>
                              </w:rPr>
                            </w:pPr>
                            <w:r>
                              <w:rPr>
                                <w:rFonts w:hint="eastAsia" w:eastAsia="ＭＳ ゴシック"/>
                                <w:sz w:val="24"/>
                              </w:rPr>
                              <w:t>介護医療院報告用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_x0000_s1027" style="margin-top:6pt;mso-position-vertical-relative:text;mso-position-horizontal-relative:text;position:absolute;height:29pt;width:119.75pt;margin-left:372pt;z-index:2;" o:allowincell="t" filled="t" fillcolor="#ffffff" stroked="t" strokecolor="#000000" strokeweight="0.75pt" o:spt="65" type="#_x0000_t65" adj="18900">
                <v:fill/>
                <v:stroke filltype="solid"/>
                <v:shadow on="t" offset="6pt,6pt" origin=",0.5" matrix="65536f,,,65536f,,"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 w:eastAsia="ＭＳ ゴシック"/>
                          <w:sz w:val="24"/>
                        </w:rPr>
                      </w:pPr>
                      <w:r>
                        <w:rPr>
                          <w:rFonts w:hint="eastAsia" w:eastAsia="ＭＳ ゴシック"/>
                          <w:sz w:val="24"/>
                        </w:rPr>
                        <w:t>介護医療院報告用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center"/>
        <w:rPr>
          <w:rFonts w:hint="eastAsia"/>
          <w:kern w:val="0"/>
          <w:sz w:val="28"/>
        </w:rPr>
      </w:pPr>
      <w:r>
        <w:rPr>
          <w:rFonts w:hint="eastAsia" w:eastAsia="ＭＳ ゴシック"/>
          <w:sz w:val="22"/>
        </w:rPr>
        <w:t>　　　　　　　　　　　　　　　　　　　　　　　　　　　　　　　　　　</w:t>
      </w:r>
    </w:p>
    <w:p>
      <w:pPr>
        <w:pStyle w:val="0"/>
        <w:tabs>
          <w:tab w:val="left" w:leader="none" w:pos="1978"/>
          <w:tab w:val="center" w:leader="none" w:pos="2973"/>
          <w:tab w:val="left" w:leader="none" w:pos="3418"/>
        </w:tabs>
        <w:jc w:val="left"/>
        <w:rPr>
          <w:rFonts w:hint="eastAsia" w:ascii="ＭＳ ゴシック" w:hAnsi="ＭＳ ゴシック" w:eastAsia="ＭＳ ゴシック"/>
          <w:b w:val="1"/>
          <w:sz w:val="28"/>
        </w:rPr>
      </w:pPr>
      <w:r>
        <w:rPr>
          <w:rFonts w:hint="eastAsia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1684020</wp:posOffset>
                </wp:positionH>
                <wp:positionV relativeFrom="paragraph">
                  <wp:posOffset>351790</wp:posOffset>
                </wp:positionV>
                <wp:extent cx="457200" cy="0"/>
                <wp:effectExtent l="0" t="635" r="29210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457200" cy="0"/>
                        </a:xfrm>
                        <a:prstGeom prst="line"/>
                        <a:noFill/>
                        <a:ln w="19050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mso-position-vertical-relative:text;mso-position-horizontal-relative:text;position:absolute;z-index:3;" o:allowincell="t" filled="f" stroked="t" strokecolor="#000000" strokeweight="1.5pt" o:spt="20" from="132.6pt,27.700000000000003pt" to="168.60000000000002pt,27.700000000000003pt">
                <v:path fillok="false"/>
                <v:fill/>
                <v:stroke filltype="solid"/>
                <v:textbox style="layout-flow:horizontal;" inset="2.0637499999999998mm,0.24694444444444438mm,2.0637499999999998mm,0.24694444444444438mm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 w:ascii="ＭＳ ゴシック" w:hAnsi="ＭＳ ゴシック" w:eastAsia="ＭＳ ゴシック"/>
          <w:b w:val="1"/>
          <w:sz w:val="28"/>
        </w:rPr>
        <w:tab/>
      </w:r>
      <w:r>
        <w:rPr>
          <w:rFonts w:hint="eastAsia" w:ascii="ＭＳ ゴシック" w:hAnsi="ＭＳ ゴシック" w:eastAsia="ＭＳ ゴシック"/>
          <w:b w:val="1"/>
          <w:sz w:val="28"/>
        </w:rPr>
        <w:t>令和</w:t>
      </w:r>
      <w:r>
        <w:rPr>
          <w:rFonts w:hint="eastAsia" w:ascii="ＭＳ ゴシック" w:hAnsi="ＭＳ ゴシック" w:eastAsia="ＭＳ ゴシック"/>
          <w:b w:val="1"/>
          <w:sz w:val="28"/>
        </w:rPr>
        <w:tab/>
      </w:r>
      <w:bookmarkStart w:id="0" w:name="_GoBack"/>
      <w:bookmarkEnd w:id="0"/>
      <w:r>
        <w:rPr>
          <w:rFonts w:hint="eastAsia" w:ascii="ＭＳ ゴシック" w:hAnsi="ＭＳ ゴシック" w:eastAsia="ＭＳ ゴシック"/>
          <w:b w:val="1"/>
          <w:sz w:val="28"/>
        </w:rPr>
        <w:tab/>
      </w:r>
      <w:r>
        <w:rPr>
          <w:rFonts w:hint="eastAsia" w:ascii="ＭＳ ゴシック" w:hAnsi="ＭＳ ゴシック" w:eastAsia="ＭＳ ゴシック"/>
          <w:b w:val="1"/>
          <w:sz w:val="28"/>
        </w:rPr>
        <w:t>年度結核定期健康診断実施報告書</w:t>
      </w:r>
    </w:p>
    <w:p>
      <w:pPr>
        <w:pStyle w:val="0"/>
        <w:spacing w:line="320" w:lineRule="exact"/>
        <w:rPr>
          <w:rFonts w:hint="eastAsia" w:ascii="ＭＳ ゴシック" w:hAnsi="ＭＳ ゴシック" w:eastAsia="ＭＳ ゴシック"/>
          <w:sz w:val="28"/>
        </w:rPr>
      </w:pPr>
    </w:p>
    <w:p>
      <w:pPr>
        <w:pStyle w:val="0"/>
        <w:spacing w:line="400" w:lineRule="exac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静岡県東部保健所長　様</w:t>
      </w:r>
    </w:p>
    <w:p>
      <w:pPr>
        <w:pStyle w:val="0"/>
        <w:spacing w:line="400" w:lineRule="exact"/>
        <w:jc w:val="righ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令和　　年　　月　　日</w:t>
      </w:r>
    </w:p>
    <w:p>
      <w:pPr>
        <w:pStyle w:val="0"/>
        <w:spacing w:line="400" w:lineRule="exact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tabs>
          <w:tab w:val="left" w:leader="none" w:pos="2339"/>
        </w:tabs>
        <w:spacing w:line="400" w:lineRule="exac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１　施設の種類</w:t>
      </w:r>
      <w:r>
        <w:rPr>
          <w:rFonts w:hint="eastAsia" w:ascii="ＭＳ ゴシック" w:hAnsi="ＭＳ ゴシック" w:eastAsia="ＭＳ ゴシック"/>
          <w:sz w:val="24"/>
        </w:rPr>
        <w:tab/>
      </w:r>
      <w:r>
        <w:rPr>
          <w:rFonts w:hint="eastAsia" w:ascii="ＭＳ ゴシック" w:hAnsi="ＭＳ ゴシック" w:eastAsia="ＭＳ ゴシック"/>
          <w:sz w:val="24"/>
        </w:rPr>
        <w:t>介護医療院</w:t>
      </w:r>
    </w:p>
    <w:p>
      <w:pPr>
        <w:pStyle w:val="0"/>
        <w:tabs>
          <w:tab w:val="left" w:leader="none" w:pos="2339"/>
        </w:tabs>
        <w:spacing w:line="400" w:lineRule="exac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２　</w:t>
      </w:r>
      <w:r>
        <w:rPr>
          <w:rFonts w:hint="eastAsia" w:ascii="ＭＳ ゴシック" w:hAnsi="ＭＳ ゴシック" w:eastAsia="ＭＳ ゴシック"/>
          <w:spacing w:val="120"/>
          <w:kern w:val="0"/>
          <w:sz w:val="24"/>
          <w:fitText w:val="1200" w:id="1"/>
        </w:rPr>
        <w:t>所在</w:t>
      </w:r>
      <w:r>
        <w:rPr>
          <w:rFonts w:hint="eastAsia" w:ascii="ＭＳ ゴシック" w:hAnsi="ＭＳ ゴシック" w:eastAsia="ＭＳ ゴシック"/>
          <w:kern w:val="0"/>
          <w:sz w:val="24"/>
          <w:fitText w:val="1200" w:id="1"/>
        </w:rPr>
        <w:t>地</w:t>
      </w:r>
      <w:r>
        <w:rPr>
          <w:rFonts w:hint="eastAsia"/>
        </w:rPr>
        <w:tab/>
      </w:r>
    </w:p>
    <w:p>
      <w:pPr>
        <w:pStyle w:val="0"/>
        <w:tabs>
          <w:tab w:val="clear" w:pos="5579"/>
          <w:tab w:val="clear" w:pos="8459"/>
          <w:tab w:val="clear" w:pos="9540"/>
          <w:tab w:val="left" w:leader="none" w:pos="2339"/>
          <w:tab w:val="left" w:leader="none" w:pos="6300"/>
          <w:tab w:val="left" w:leader="none" w:pos="9360"/>
        </w:tabs>
        <w:spacing w:line="400" w:lineRule="exac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３　</w:t>
      </w:r>
      <w:r>
        <w:rPr>
          <w:rFonts w:hint="eastAsia" w:ascii="ＭＳ ゴシック" w:hAnsi="ＭＳ ゴシック" w:eastAsia="ＭＳ ゴシック"/>
          <w:spacing w:val="360"/>
          <w:kern w:val="0"/>
          <w:sz w:val="24"/>
          <w:fitText w:val="1200" w:id="2"/>
        </w:rPr>
        <w:t>名</w:t>
      </w:r>
      <w:r>
        <w:rPr>
          <w:rFonts w:hint="eastAsia" w:ascii="ＭＳ ゴシック" w:hAnsi="ＭＳ ゴシック" w:eastAsia="ＭＳ ゴシック"/>
          <w:kern w:val="0"/>
          <w:sz w:val="24"/>
          <w:fitText w:val="1200" w:id="2"/>
        </w:rPr>
        <w:t>称</w:t>
      </w:r>
      <w:r>
        <w:rPr>
          <w:rFonts w:hint="eastAsia" w:ascii="ＭＳ ゴシック" w:hAnsi="ＭＳ ゴシック" w:eastAsia="ＭＳ ゴシック"/>
          <w:sz w:val="24"/>
        </w:rPr>
        <w:t>　　　</w:t>
      </w:r>
      <w:r>
        <w:rPr>
          <w:rFonts w:hint="eastAsia" w:ascii="ＭＳ ゴシック" w:hAnsi="ＭＳ ゴシック" w:eastAsia="ＭＳ ゴシック"/>
          <w:sz w:val="24"/>
        </w:rPr>
        <w:tab/>
      </w:r>
      <w:r>
        <w:rPr>
          <w:rFonts w:hint="eastAsia" w:ascii="ＭＳ ゴシック" w:hAnsi="ＭＳ ゴシック" w:eastAsia="ＭＳ ゴシック"/>
          <w:sz w:val="24"/>
        </w:rPr>
        <w:t>（電話　</w:t>
      </w:r>
      <w:r>
        <w:rPr>
          <w:rFonts w:hint="eastAsia" w:ascii="ＭＳ ゴシック" w:hAnsi="ＭＳ ゴシック" w:eastAsia="ＭＳ ゴシック"/>
          <w:sz w:val="24"/>
        </w:rPr>
        <w:tab/>
      </w:r>
      <w:r>
        <w:rPr>
          <w:rFonts w:hint="eastAsia" w:ascii="ＭＳ ゴシック" w:hAnsi="ＭＳ ゴシック" w:eastAsia="ＭＳ ゴシック"/>
          <w:sz w:val="24"/>
        </w:rPr>
        <w:t>）</w:t>
      </w:r>
    </w:p>
    <w:p>
      <w:pPr>
        <w:pStyle w:val="0"/>
        <w:tabs>
          <w:tab w:val="left" w:leader="none" w:pos="2339"/>
        </w:tabs>
        <w:spacing w:line="400" w:lineRule="exac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４　担当者職・氏名</w:t>
      </w:r>
      <w:r>
        <w:rPr>
          <w:rFonts w:hint="eastAsia" w:ascii="ＭＳ ゴシック" w:hAnsi="ＭＳ ゴシック" w:eastAsia="ＭＳ ゴシック"/>
          <w:sz w:val="24"/>
        </w:rPr>
        <w:tab/>
      </w:r>
    </w:p>
    <w:p>
      <w:pPr>
        <w:pStyle w:val="0"/>
        <w:tabs>
          <w:tab w:val="left" w:leader="none" w:pos="2339"/>
        </w:tabs>
        <w:spacing w:line="400" w:lineRule="exac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５　</w:t>
      </w:r>
      <w:r>
        <w:rPr>
          <w:rFonts w:hint="eastAsia" w:ascii="ＭＳ ゴシック" w:hAnsi="ＭＳ ゴシック" w:eastAsia="ＭＳ ゴシック"/>
          <w:spacing w:val="40"/>
          <w:kern w:val="0"/>
          <w:sz w:val="24"/>
          <w:fitText w:val="1200" w:id="3"/>
        </w:rPr>
        <w:t>実施期</w:t>
      </w:r>
      <w:r>
        <w:rPr>
          <w:rFonts w:hint="eastAsia" w:ascii="ＭＳ ゴシック" w:hAnsi="ＭＳ ゴシック" w:eastAsia="ＭＳ ゴシック"/>
          <w:kern w:val="0"/>
          <w:sz w:val="24"/>
          <w:fitText w:val="1200" w:id="3"/>
        </w:rPr>
        <w:t>間</w:t>
      </w:r>
      <w:r>
        <w:rPr>
          <w:rFonts w:hint="eastAsia" w:ascii="ＭＳ ゴシック" w:hAnsi="ＭＳ ゴシック" w:eastAsia="ＭＳ ゴシック"/>
          <w:sz w:val="24"/>
        </w:rPr>
        <w:tab/>
      </w:r>
      <w:r>
        <w:rPr>
          <w:rFonts w:hint="eastAsia" w:ascii="ＭＳ ゴシック" w:hAnsi="ＭＳ ゴシック" w:eastAsia="ＭＳ ゴシック"/>
          <w:sz w:val="24"/>
        </w:rPr>
        <w:t>　　　　　　年　　　月　～　　　　　　年　　　月</w:t>
      </w: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tbl>
      <w:tblPr>
        <w:tblStyle w:val="11"/>
        <w:tblW w:w="9484" w:type="dxa"/>
        <w:jc w:val="left"/>
        <w:tblInd w:w="1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630"/>
        <w:gridCol w:w="107"/>
        <w:gridCol w:w="2252"/>
        <w:gridCol w:w="3309"/>
        <w:gridCol w:w="3186"/>
      </w:tblGrid>
      <w:tr>
        <w:trPr>
          <w:trHeight w:val="653" w:hRule="exact"/>
        </w:trPr>
        <w:tc>
          <w:tcPr>
            <w:tcW w:w="298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33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職　　　員</w:t>
            </w:r>
          </w:p>
          <w:p>
            <w:pPr>
              <w:pStyle w:val="0"/>
              <w:spacing w:line="280" w:lineRule="exact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（介護医療院</w:t>
            </w:r>
            <w:r>
              <w:rPr>
                <w:rFonts w:hint="eastAsia" w:ascii="ＭＳ ゴシック" w:hAnsi="ＭＳ ゴシック" w:eastAsia="ＭＳ ゴシック"/>
                <w:kern w:val="0"/>
                <w:sz w:val="20"/>
              </w:rPr>
              <w:t>）</w:t>
            </w:r>
          </w:p>
        </w:tc>
        <w:tc>
          <w:tcPr>
            <w:tcW w:w="31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備　　　考</w:t>
            </w:r>
          </w:p>
        </w:tc>
      </w:tr>
      <w:tr>
        <w:trPr>
          <w:trHeight w:val="652" w:hRule="exact"/>
        </w:trPr>
        <w:tc>
          <w:tcPr>
            <w:tcW w:w="298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対象者数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A</w:t>
            </w:r>
          </w:p>
        </w:tc>
        <w:tc>
          <w:tcPr>
            <w:tcW w:w="33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6"/>
              <w:tabs>
                <w:tab w:val="center" w:leader="none" w:pos="1540"/>
                <w:tab w:val="left" w:leader="none" w:pos="2799"/>
              </w:tabs>
              <w:jc w:val="left"/>
              <w:rPr>
                <w:rFonts w:hint="eastAsia" w:ascii="ＭＳ ゴシック" w:hAnsi="ＭＳ ゴシック" w:eastAsia="ＭＳ ゴシック"/>
                <w:kern w:val="2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4"/>
              </w:rPr>
              <w:tab/>
            </w:r>
            <w:r>
              <w:rPr>
                <w:rFonts w:hint="eastAsia" w:ascii="ＭＳ ゴシック" w:hAnsi="ＭＳ ゴシック" w:eastAsia="ＭＳ ゴシック"/>
                <w:kern w:val="2"/>
                <w:sz w:val="24"/>
              </w:rPr>
              <w:tab/>
            </w:r>
            <w:r>
              <w:rPr>
                <w:rFonts w:hint="eastAsia" w:ascii="ＭＳ ゴシック" w:hAnsi="ＭＳ ゴシック" w:eastAsia="ＭＳ ゴシック"/>
                <w:kern w:val="2"/>
                <w:sz w:val="24"/>
              </w:rPr>
              <w:t>人</w:t>
            </w:r>
          </w:p>
        </w:tc>
        <w:tc>
          <w:tcPr>
            <w:tcW w:w="31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652" w:hRule="exact"/>
        </w:trPr>
        <w:tc>
          <w:tcPr>
            <w:tcW w:w="298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受診者数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(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実人員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)B</w:t>
            </w:r>
          </w:p>
        </w:tc>
        <w:tc>
          <w:tcPr>
            <w:tcW w:w="33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tabs>
                <w:tab w:val="center" w:leader="none" w:pos="1540"/>
                <w:tab w:val="left" w:leader="none" w:pos="2799"/>
              </w:tabs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ab/>
            </w:r>
            <w:r>
              <w:rPr>
                <w:rFonts w:hint="eastAsia" w:ascii="ＭＳ ゴシック" w:hAnsi="ＭＳ ゴシック" w:eastAsia="ＭＳ ゴシック"/>
                <w:sz w:val="24"/>
              </w:rPr>
              <w:tab/>
            </w:r>
            <w:r>
              <w:rPr>
                <w:rFonts w:hint="eastAsia" w:ascii="ＭＳ ゴシック" w:hAnsi="ＭＳ ゴシック" w:eastAsia="ＭＳ ゴシック"/>
                <w:sz w:val="24"/>
              </w:rPr>
              <w:t>人</w:t>
            </w:r>
          </w:p>
        </w:tc>
        <w:tc>
          <w:tcPr>
            <w:tcW w:w="31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652" w:hRule="exact"/>
        </w:trPr>
        <w:tc>
          <w:tcPr>
            <w:tcW w:w="63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1"/>
                <w:w w:val="92"/>
                <w:kern w:val="0"/>
                <w:sz w:val="24"/>
                <w:fitText w:val="1785" w:id="4"/>
              </w:rPr>
              <w:t>内訳</w:t>
            </w:r>
            <w:r>
              <w:rPr>
                <w:rFonts w:hint="eastAsia" w:ascii="ＭＳ ゴシック" w:hAnsi="ＭＳ ゴシック" w:eastAsia="ＭＳ ゴシック"/>
                <w:spacing w:val="1"/>
                <w:w w:val="92"/>
                <w:kern w:val="0"/>
                <w:sz w:val="24"/>
                <w:fitText w:val="1785" w:id="4"/>
              </w:rPr>
              <w:t>(</w:t>
            </w:r>
            <w:r>
              <w:rPr>
                <w:rFonts w:hint="eastAsia" w:ascii="ＭＳ ゴシック" w:hAnsi="ＭＳ ゴシック" w:eastAsia="ＭＳ ゴシック"/>
                <w:spacing w:val="1"/>
                <w:w w:val="92"/>
                <w:kern w:val="0"/>
                <w:sz w:val="24"/>
                <w:fitText w:val="1785" w:id="4"/>
              </w:rPr>
              <w:t>検査項目別</w:t>
            </w:r>
            <w:r>
              <w:rPr>
                <w:rFonts w:hint="eastAsia" w:ascii="ＭＳ ゴシック" w:hAnsi="ＭＳ ゴシック" w:eastAsia="ＭＳ ゴシック"/>
                <w:spacing w:val="14"/>
                <w:w w:val="92"/>
                <w:kern w:val="0"/>
                <w:sz w:val="24"/>
                <w:fitText w:val="1785" w:id="4"/>
              </w:rPr>
              <w:t>)</w:t>
            </w:r>
          </w:p>
        </w:tc>
        <w:tc>
          <w:tcPr>
            <w:tcW w:w="235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間接撮影者数</w:t>
            </w:r>
          </w:p>
        </w:tc>
        <w:tc>
          <w:tcPr>
            <w:tcW w:w="33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5"/>
              <w:tabs>
                <w:tab w:val="center" w:leader="none" w:pos="1540"/>
                <w:tab w:val="left" w:leader="none" w:pos="2799"/>
              </w:tabs>
              <w:jc w:val="left"/>
              <w:rPr>
                <w:rFonts w:hint="eastAsia" w:ascii="ＭＳ ゴシック" w:hAnsi="ＭＳ ゴシック" w:eastAsia="ＭＳ ゴシック"/>
                <w:kern w:val="2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4"/>
              </w:rPr>
              <w:tab/>
            </w:r>
            <w:r>
              <w:rPr>
                <w:rFonts w:hint="eastAsia" w:ascii="ＭＳ ゴシック" w:hAnsi="ＭＳ ゴシック" w:eastAsia="ＭＳ ゴシック"/>
                <w:kern w:val="2"/>
                <w:sz w:val="24"/>
              </w:rPr>
              <w:tab/>
            </w:r>
            <w:r>
              <w:rPr>
                <w:rFonts w:hint="eastAsia" w:ascii="ＭＳ ゴシック" w:hAnsi="ＭＳ ゴシック" w:eastAsia="ＭＳ ゴシック"/>
                <w:kern w:val="2"/>
                <w:sz w:val="24"/>
              </w:rPr>
              <w:t>人</w:t>
            </w:r>
          </w:p>
        </w:tc>
        <w:tc>
          <w:tcPr>
            <w:tcW w:w="31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652" w:hRule="exact"/>
        </w:trPr>
        <w:tc>
          <w:tcPr>
            <w:tcW w:w="63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235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直接撮影者数</w:t>
            </w:r>
          </w:p>
        </w:tc>
        <w:tc>
          <w:tcPr>
            <w:tcW w:w="33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tabs>
                <w:tab w:val="center" w:leader="none" w:pos="1540"/>
                <w:tab w:val="left" w:leader="none" w:pos="2799"/>
              </w:tabs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ab/>
            </w:r>
            <w:r>
              <w:rPr>
                <w:rFonts w:hint="eastAsia" w:ascii="ＭＳ ゴシック" w:hAnsi="ＭＳ ゴシック" w:eastAsia="ＭＳ ゴシック"/>
                <w:sz w:val="24"/>
              </w:rPr>
              <w:tab/>
            </w:r>
            <w:r>
              <w:rPr>
                <w:rFonts w:hint="eastAsia" w:ascii="ＭＳ ゴシック" w:hAnsi="ＭＳ ゴシック" w:eastAsia="ＭＳ ゴシック"/>
                <w:sz w:val="24"/>
              </w:rPr>
              <w:t>人</w:t>
            </w:r>
          </w:p>
        </w:tc>
        <w:tc>
          <w:tcPr>
            <w:tcW w:w="31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652" w:hRule="exact"/>
        </w:trPr>
        <w:tc>
          <w:tcPr>
            <w:tcW w:w="63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235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喀痰検査者数</w:t>
            </w:r>
          </w:p>
        </w:tc>
        <w:tc>
          <w:tcPr>
            <w:tcW w:w="33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tabs>
                <w:tab w:val="center" w:leader="none" w:pos="1540"/>
                <w:tab w:val="left" w:leader="none" w:pos="2799"/>
              </w:tabs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ab/>
            </w:r>
            <w:r>
              <w:rPr>
                <w:rFonts w:hint="eastAsia" w:ascii="ＭＳ ゴシック" w:hAnsi="ＭＳ ゴシック" w:eastAsia="ＭＳ ゴシック"/>
                <w:sz w:val="24"/>
              </w:rPr>
              <w:tab/>
            </w:r>
            <w:r>
              <w:rPr>
                <w:rFonts w:hint="eastAsia" w:ascii="ＭＳ ゴシック" w:hAnsi="ＭＳ ゴシック" w:eastAsia="ＭＳ ゴシック"/>
                <w:sz w:val="24"/>
              </w:rPr>
              <w:t>人</w:t>
            </w:r>
          </w:p>
        </w:tc>
        <w:tc>
          <w:tcPr>
            <w:tcW w:w="31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652" w:hRule="exact"/>
        </w:trPr>
        <w:tc>
          <w:tcPr>
            <w:tcW w:w="298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受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診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率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(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)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(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Ｂ／Ａ＊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100)</w:t>
            </w:r>
          </w:p>
        </w:tc>
        <w:tc>
          <w:tcPr>
            <w:tcW w:w="33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tabs>
                <w:tab w:val="center" w:leader="none" w:pos="1540"/>
                <w:tab w:val="left" w:leader="none" w:pos="2799"/>
              </w:tabs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ab/>
            </w:r>
            <w:r>
              <w:rPr>
                <w:rFonts w:hint="eastAsia" w:ascii="ＭＳ ゴシック" w:hAnsi="ＭＳ ゴシック" w:eastAsia="ＭＳ ゴシック"/>
                <w:sz w:val="24"/>
              </w:rPr>
              <w:tab/>
            </w: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  <w:tc>
          <w:tcPr>
            <w:tcW w:w="31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652" w:hRule="exact"/>
        </w:trPr>
        <w:tc>
          <w:tcPr>
            <w:tcW w:w="737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pacing w:val="6"/>
                <w:kern w:val="0"/>
                <w:sz w:val="20"/>
                <w:fitText w:val="1050" w:id="5"/>
              </w:rPr>
              <w:t>被発見者</w:t>
            </w:r>
            <w:r>
              <w:rPr>
                <w:rFonts w:hint="eastAsia" w:ascii="ＭＳ ゴシック" w:hAnsi="ＭＳ ゴシック" w:eastAsia="ＭＳ ゴシック"/>
                <w:spacing w:val="1"/>
                <w:kern w:val="0"/>
                <w:sz w:val="20"/>
                <w:fitText w:val="1050" w:id="5"/>
              </w:rPr>
              <w:t>数</w:t>
            </w:r>
          </w:p>
        </w:tc>
        <w:tc>
          <w:tcPr>
            <w:tcW w:w="2252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結核患者</w:t>
            </w:r>
          </w:p>
        </w:tc>
        <w:tc>
          <w:tcPr>
            <w:tcW w:w="33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tabs>
                <w:tab w:val="center" w:leader="none" w:pos="1540"/>
                <w:tab w:val="left" w:leader="none" w:pos="2799"/>
              </w:tabs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ab/>
            </w:r>
            <w:r>
              <w:rPr>
                <w:rFonts w:hint="eastAsia" w:ascii="ＭＳ ゴシック" w:hAnsi="ＭＳ ゴシック" w:eastAsia="ＭＳ ゴシック"/>
                <w:sz w:val="24"/>
              </w:rPr>
              <w:tab/>
            </w:r>
            <w:r>
              <w:rPr>
                <w:rFonts w:hint="eastAsia" w:ascii="ＭＳ ゴシック" w:hAnsi="ＭＳ ゴシック" w:eastAsia="ＭＳ ゴシック"/>
                <w:sz w:val="24"/>
              </w:rPr>
              <w:t>人</w:t>
            </w:r>
          </w:p>
        </w:tc>
        <w:tc>
          <w:tcPr>
            <w:tcW w:w="31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652" w:hRule="exact"/>
        </w:trPr>
        <w:tc>
          <w:tcPr>
            <w:tcW w:w="737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8"/>
              </w:rPr>
            </w:pPr>
          </w:p>
        </w:tc>
        <w:tc>
          <w:tcPr>
            <w:tcW w:w="22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結核発病のおそれが</w:t>
            </w:r>
            <w:r>
              <w:rPr>
                <w:rFonts w:hint="eastAsia"/>
              </w:rPr>
              <w:br w:type="textWrapping" w:clear="none"/>
            </w:r>
            <w:r>
              <w:rPr>
                <w:rFonts w:hint="eastAsia" w:ascii="ＭＳ ゴシック" w:hAnsi="ＭＳ ゴシック" w:eastAsia="ＭＳ ゴシック"/>
                <w:sz w:val="20"/>
              </w:rPr>
              <w:t>あると診断された者</w:t>
            </w:r>
          </w:p>
        </w:tc>
        <w:tc>
          <w:tcPr>
            <w:tcW w:w="33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tabs>
                <w:tab w:val="center" w:leader="none" w:pos="1540"/>
                <w:tab w:val="left" w:leader="none" w:pos="2799"/>
              </w:tabs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ab/>
            </w:r>
            <w:r>
              <w:rPr>
                <w:rFonts w:hint="eastAsia" w:ascii="ＭＳ ゴシック" w:hAnsi="ＭＳ ゴシック" w:eastAsia="ＭＳ ゴシック"/>
                <w:sz w:val="24"/>
              </w:rPr>
              <w:tab/>
            </w:r>
            <w:r>
              <w:rPr>
                <w:rFonts w:hint="eastAsia" w:ascii="ＭＳ ゴシック" w:hAnsi="ＭＳ ゴシック" w:eastAsia="ＭＳ ゴシック"/>
                <w:sz w:val="24"/>
              </w:rPr>
              <w:t>人</w:t>
            </w:r>
          </w:p>
        </w:tc>
        <w:tc>
          <w:tcPr>
            <w:tcW w:w="31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</w:tbl>
    <w:p>
      <w:pPr>
        <w:pStyle w:val="0"/>
        <w:rPr>
          <w:rFonts w:hint="eastAsia" w:ascii="ＭＳ ゴシック" w:hAnsi="ＭＳ ゴシック" w:eastAsia="ＭＳ ゴシック"/>
          <w:w w:val="90"/>
          <w:kern w:val="0"/>
          <w:sz w:val="20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6" behindDoc="0" locked="0" layoutInCell="1" hidden="0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59690</wp:posOffset>
                </wp:positionV>
                <wp:extent cx="6000750" cy="812800"/>
                <wp:effectExtent l="19685" t="19685" r="29845" b="20320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000750" cy="812800"/>
                        </a:xfrm>
                        <a:prstGeom prst="rect"/>
                        <a:solidFill>
                          <a:srgbClr val="FFFFFF"/>
                        </a:solidFill>
                        <a:ln w="28575" cmpd="sng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  <w:b w:val="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u w:val="single" w:color="auto"/>
                              </w:rPr>
                              <w:t>未受診者：　　　　　人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  <w:b w:val="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u w:val="none" w:color="auto"/>
                              </w:rPr>
                              <w:t>未受診となった理由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  <w:b w:val="0"/>
                              </w:rPr>
                            </w:pP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4.7pt;mso-position-vertical-relative:text;mso-position-horizontal-relative:text;position:absolute;height:64pt;mso-wrap-distance-top:0pt;width:472.5pt;mso-wrap-distance-left:5.65pt;margin-left:4.5pt;z-index:6;" o:spid="_x0000_s1029" o:allowincell="t" o:allowoverlap="t" filled="t" fillcolor="#ffffff" stroked="t" strokecolor="#000000" strokeweight="2.2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ＭＳ ゴシック" w:hAnsi="ＭＳ ゴシック" w:eastAsia="ＭＳ ゴシック"/>
                          <w:b w:val="1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u w:val="single" w:color="auto"/>
                        </w:rPr>
                        <w:t>未受診者：　　　　　人</w:t>
                      </w:r>
                    </w:p>
                    <w:p>
                      <w:pPr>
                        <w:pStyle w:val="0"/>
                        <w:rPr>
                          <w:rFonts w:hint="eastAsia" w:ascii="ＭＳ ゴシック" w:hAnsi="ＭＳ ゴシック" w:eastAsia="ＭＳ ゴシック"/>
                          <w:b w:val="1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u w:val="none" w:color="auto"/>
                        </w:rPr>
                        <w:t>未受診となった理由</w:t>
                      </w:r>
                    </w:p>
                    <w:p>
                      <w:pPr>
                        <w:pStyle w:val="0"/>
                        <w:rPr>
                          <w:rFonts w:hint="eastAsia" w:ascii="ＭＳ ゴシック" w:hAnsi="ＭＳ ゴシック" w:eastAsia="ＭＳ ゴシック"/>
                          <w:b w:val="0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/>
          <w:w w:val="90"/>
          <w:sz w:val="20"/>
        </w:rPr>
      </w:pPr>
      <w:r>
        <w:rPr>
          <w:rFonts w:hint="eastAsia"/>
        </w:rPr>
        <mc:AlternateContent>
          <mc:Choice Requires="wps">
            <w:drawing>
              <wp:anchor simplePos="0" relativeHeight="4" behindDoc="0" locked="0" layoutInCell="1" hidden="0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707390</wp:posOffset>
                </wp:positionV>
                <wp:extent cx="6015990" cy="727710"/>
                <wp:effectExtent l="635" t="635" r="29845" b="1079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015990" cy="727710"/>
                        </a:xfrm>
                        <a:prstGeom prst="rect"/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  <w:w w:val="90"/>
                                <w:sz w:val="2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w w:val="90"/>
                                <w:kern w:val="0"/>
                                <w:sz w:val="20"/>
                              </w:rPr>
                              <w:t>※　本表は、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w w:val="90"/>
                                <w:kern w:val="0"/>
                                <w:sz w:val="20"/>
                                <w:u w:val="single"/>
                              </w:rPr>
                              <w:t>当該年度（当年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w w:val="90"/>
                                <w:kern w:val="0"/>
                                <w:sz w:val="20"/>
                                <w:u w:val="single"/>
                              </w:rPr>
                              <w:t>4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w w:val="90"/>
                                <w:kern w:val="0"/>
                                <w:sz w:val="20"/>
                                <w:u w:val="single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w w:val="90"/>
                                <w:kern w:val="0"/>
                                <w:sz w:val="20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w w:val="90"/>
                                <w:kern w:val="0"/>
                                <w:sz w:val="20"/>
                                <w:u w:val="single"/>
                              </w:rPr>
                              <w:t>日～翌年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w w:val="90"/>
                                <w:kern w:val="0"/>
                                <w:sz w:val="20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w w:val="90"/>
                                <w:kern w:val="0"/>
                                <w:sz w:val="20"/>
                                <w:u w:val="single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w w:val="90"/>
                                <w:kern w:val="0"/>
                                <w:sz w:val="20"/>
                                <w:u w:val="single"/>
                              </w:rPr>
                              <w:t>31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w w:val="90"/>
                                <w:kern w:val="0"/>
                                <w:sz w:val="20"/>
                                <w:u w:val="single"/>
                              </w:rPr>
                              <w:t>日）の状況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w w:val="90"/>
                                <w:kern w:val="0"/>
                                <w:sz w:val="20"/>
                              </w:rPr>
                              <w:t>について作成願います。</w:t>
                            </w:r>
                          </w:p>
                          <w:p>
                            <w:pPr>
                              <w:pStyle w:val="0"/>
                              <w:ind w:left="180" w:hanging="180" w:hangingChars="100"/>
                              <w:rPr>
                                <w:rFonts w:hint="eastAsia" w:eastAsia="ＭＳ ゴシック"/>
                                <w:w w:val="90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hint="eastAsia" w:eastAsia="ＭＳ ゴシック"/>
                                <w:w w:val="90"/>
                                <w:kern w:val="0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hint="eastAsia" w:eastAsia="ＭＳ ゴシック"/>
                                <w:w w:val="90"/>
                                <w:kern w:val="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eastAsia="ＭＳ ゴシック"/>
                                <w:w w:val="90"/>
                                <w:kern w:val="0"/>
                                <w:sz w:val="20"/>
                              </w:rPr>
                              <w:t>「結核発病のおそれがあると診断された者」とは、医師による経過観察が必要と指示された者です。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w w:val="90"/>
                                <w:sz w:val="2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w w:val="90"/>
                                <w:kern w:val="0"/>
                                <w:sz w:val="20"/>
                              </w:rPr>
                              <w:t>※　この報告書は、毎年度事業完了した翌月１０日までに報告願います。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_x0000_s1030" style="margin-top:55.7pt;mso-position-vertical-relative:text;mso-position-horizontal-relative:text;position:absolute;height:57.3pt;width:473.7pt;margin-left:3.1pt;z-index:4;" o:allowincell="t" filled="f" stroked="t" strokecolor="#000000" strokeweight="0.7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ＭＳ ゴシック" w:hAnsi="ＭＳ ゴシック" w:eastAsia="ＭＳ ゴシック"/>
                          <w:w w:val="90"/>
                          <w:sz w:val="20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w w:val="90"/>
                          <w:kern w:val="0"/>
                          <w:sz w:val="20"/>
                        </w:rPr>
                        <w:t>※　本表は、</w:t>
                      </w:r>
                      <w:r>
                        <w:rPr>
                          <w:rFonts w:hint="eastAsia" w:ascii="ＭＳ ゴシック" w:hAnsi="ＭＳ ゴシック" w:eastAsia="ＭＳ ゴシック"/>
                          <w:w w:val="90"/>
                          <w:kern w:val="0"/>
                          <w:sz w:val="20"/>
                          <w:u w:val="single"/>
                        </w:rPr>
                        <w:t>当該年度（当年</w:t>
                      </w:r>
                      <w:r>
                        <w:rPr>
                          <w:rFonts w:hint="eastAsia" w:ascii="ＭＳ ゴシック" w:hAnsi="ＭＳ ゴシック" w:eastAsia="ＭＳ ゴシック"/>
                          <w:w w:val="90"/>
                          <w:kern w:val="0"/>
                          <w:sz w:val="20"/>
                          <w:u w:val="single"/>
                        </w:rPr>
                        <w:t>4</w:t>
                      </w:r>
                      <w:r>
                        <w:rPr>
                          <w:rFonts w:hint="eastAsia" w:ascii="ＭＳ ゴシック" w:hAnsi="ＭＳ ゴシック" w:eastAsia="ＭＳ ゴシック"/>
                          <w:w w:val="90"/>
                          <w:kern w:val="0"/>
                          <w:sz w:val="20"/>
                          <w:u w:val="single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w w:val="90"/>
                          <w:kern w:val="0"/>
                          <w:sz w:val="20"/>
                          <w:u w:val="single"/>
                        </w:rPr>
                        <w:t>1</w:t>
                      </w:r>
                      <w:r>
                        <w:rPr>
                          <w:rFonts w:hint="eastAsia" w:ascii="ＭＳ ゴシック" w:hAnsi="ＭＳ ゴシック" w:eastAsia="ＭＳ ゴシック"/>
                          <w:w w:val="90"/>
                          <w:kern w:val="0"/>
                          <w:sz w:val="20"/>
                          <w:u w:val="single"/>
                        </w:rPr>
                        <w:t>日～翌年</w:t>
                      </w:r>
                      <w:r>
                        <w:rPr>
                          <w:rFonts w:hint="eastAsia" w:ascii="ＭＳ ゴシック" w:hAnsi="ＭＳ ゴシック" w:eastAsia="ＭＳ ゴシック"/>
                          <w:w w:val="90"/>
                          <w:kern w:val="0"/>
                          <w:sz w:val="20"/>
                          <w:u w:val="single"/>
                        </w:rPr>
                        <w:t>3</w:t>
                      </w:r>
                      <w:r>
                        <w:rPr>
                          <w:rFonts w:hint="eastAsia" w:ascii="ＭＳ ゴシック" w:hAnsi="ＭＳ ゴシック" w:eastAsia="ＭＳ ゴシック"/>
                          <w:w w:val="90"/>
                          <w:kern w:val="0"/>
                          <w:sz w:val="20"/>
                          <w:u w:val="single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w w:val="90"/>
                          <w:kern w:val="0"/>
                          <w:sz w:val="20"/>
                          <w:u w:val="single"/>
                        </w:rPr>
                        <w:t>31</w:t>
                      </w:r>
                      <w:r>
                        <w:rPr>
                          <w:rFonts w:hint="eastAsia" w:ascii="ＭＳ ゴシック" w:hAnsi="ＭＳ ゴシック" w:eastAsia="ＭＳ ゴシック"/>
                          <w:w w:val="90"/>
                          <w:kern w:val="0"/>
                          <w:sz w:val="20"/>
                          <w:u w:val="single"/>
                        </w:rPr>
                        <w:t>日）の状況</w:t>
                      </w:r>
                      <w:r>
                        <w:rPr>
                          <w:rFonts w:hint="eastAsia" w:ascii="ＭＳ ゴシック" w:hAnsi="ＭＳ ゴシック" w:eastAsia="ＭＳ ゴシック"/>
                          <w:w w:val="90"/>
                          <w:kern w:val="0"/>
                          <w:sz w:val="20"/>
                        </w:rPr>
                        <w:t>について作成願います。</w:t>
                      </w:r>
                    </w:p>
                    <w:p>
                      <w:pPr>
                        <w:pStyle w:val="0"/>
                        <w:ind w:left="180" w:hanging="180" w:hangingChars="100"/>
                        <w:rPr>
                          <w:rFonts w:hint="eastAsia" w:eastAsia="ＭＳ ゴシック"/>
                          <w:w w:val="90"/>
                          <w:kern w:val="0"/>
                          <w:sz w:val="20"/>
                        </w:rPr>
                      </w:pPr>
                      <w:r>
                        <w:rPr>
                          <w:rFonts w:hint="eastAsia" w:eastAsia="ＭＳ ゴシック"/>
                          <w:w w:val="90"/>
                          <w:kern w:val="0"/>
                          <w:sz w:val="20"/>
                        </w:rPr>
                        <w:t>※</w:t>
                      </w:r>
                      <w:r>
                        <w:rPr>
                          <w:rFonts w:hint="eastAsia" w:eastAsia="ＭＳ ゴシック"/>
                          <w:w w:val="90"/>
                          <w:kern w:val="0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 w:eastAsia="ＭＳ ゴシック"/>
                          <w:w w:val="90"/>
                          <w:kern w:val="0"/>
                          <w:sz w:val="20"/>
                        </w:rPr>
                        <w:t>「結核発病のおそれがあると診断された者」とは、医師による経過観察が必要と指示された者です。</w:t>
                      </w:r>
                    </w:p>
                    <w:p>
                      <w:pPr>
                        <w:pStyle w:val="0"/>
                        <w:rPr>
                          <w:rFonts w:hint="eastAsia"/>
                          <w:w w:val="90"/>
                          <w:sz w:val="20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w w:val="90"/>
                          <w:kern w:val="0"/>
                          <w:sz w:val="20"/>
                        </w:rPr>
                        <w:t>※　この報告書は、毎年度事業完了した翌月１０日までに報告願います。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kern w:val="0"/>
      <w:sz w:val="24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kern w:val="0"/>
      <w:sz w:val="24"/>
    </w:rPr>
  </w:style>
  <w:style w:type="paragraph" w:styleId="17">
    <w:name w:val="Date"/>
    <w:basedOn w:val="0"/>
    <w:next w:val="0"/>
    <w:link w:val="0"/>
    <w:uiPriority w:val="0"/>
    <w:rPr>
      <w:rFonts w:ascii="ＭＳ 明朝" w:hAnsi="ＭＳ 明朝"/>
      <w:sz w:val="24"/>
    </w:r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59</TotalTime>
  <Pages>1</Pages>
  <Words>3</Words>
  <Characters>175</Characters>
  <Application>JUST Note</Application>
  <Lines>100</Lines>
  <Paragraphs>32</Paragraphs>
  <CharactersWithSpaces>291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東保健第　号</dc:title>
  <dc:creator>FUJ0109B0617</dc:creator>
  <cp:lastModifiedBy>髙畑　祐太</cp:lastModifiedBy>
  <cp:lastPrinted>2025-03-14T05:08:28Z</cp:lastPrinted>
  <dcterms:created xsi:type="dcterms:W3CDTF">2015-03-04T03:25:00Z</dcterms:created>
  <dcterms:modified xsi:type="dcterms:W3CDTF">2025-03-14T04:56:27Z</dcterms:modified>
  <cp:revision>12</cp:revision>
</cp:coreProperties>
</file>