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様式第六（第十一条関係）</w:t>
      </w:r>
    </w:p>
    <w:p>
      <w:pPr>
        <w:pStyle w:val="0"/>
        <w:spacing w:line="42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衛生検査所登録申請書</w:t>
      </w:r>
    </w:p>
    <w:p>
      <w:pPr>
        <w:pStyle w:val="0"/>
        <w:rPr>
          <w:rFonts w:hint="eastAsia"/>
        </w:rPr>
      </w:pPr>
    </w:p>
    <w:tbl>
      <w:tblPr>
        <w:tblStyle w:val="11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668"/>
        <w:gridCol w:w="720"/>
        <w:gridCol w:w="3720"/>
        <w:gridCol w:w="3720"/>
      </w:tblGrid>
      <w:tr>
        <w:trPr/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2160" w:id="1"/>
              </w:rPr>
              <w:t>衛生検査所の名</w:t>
            </w:r>
            <w:r>
              <w:rPr>
                <w:rFonts w:hint="eastAsia"/>
                <w:spacing w:val="1"/>
                <w:kern w:val="0"/>
                <w:fitText w:val="2160" w:id="1"/>
              </w:rPr>
              <w:t>称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衛生検査所の所在地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  <w:kern w:val="0"/>
              </w:rPr>
            </w:pPr>
            <w:r>
              <w:rPr>
                <w:rFonts w:hint="eastAsia"/>
                <w:spacing w:val="40"/>
                <w:kern w:val="0"/>
                <w:fitText w:val="2160" w:id="2"/>
              </w:rPr>
              <w:t>検査業務の内</w:t>
            </w:r>
            <w:r>
              <w:rPr>
                <w:rFonts w:hint="eastAsia"/>
                <w:kern w:val="0"/>
                <w:fitText w:val="2160" w:id="2"/>
              </w:rPr>
              <w:t>容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80" w:beforeLines="25" w:beforeAutospacing="0" w:after="80" w:afterLines="25" w:afterAutospacing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検査用機械器具の名称及び数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80" w:beforeLines="25" w:beforeAutospacing="0" w:after="80" w:afterLines="25" w:afterAutospacing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衛生検査所の構造設備の概要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衛生検査所の管理者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検査業務を指導監督する医師の氏名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2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320" w:beforeLines="100" w:beforeAutospacing="0" w:after="320" w:afterLines="100" w:afterAutospacing="0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2160" w:id="3"/>
              </w:rPr>
              <w:t>精度管理責任</w:t>
            </w:r>
            <w:r>
              <w:rPr>
                <w:rFonts w:hint="eastAsia"/>
                <w:kern w:val="0"/>
                <w:fitText w:val="2160" w:id="3"/>
              </w:rPr>
              <w:t>者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　　格</w:t>
            </w:r>
          </w:p>
        </w:tc>
      </w:tr>
      <w:tr>
        <w:trPr>
          <w:trHeight w:val="270" w:hRule="atLeast"/>
        </w:trPr>
        <w:tc>
          <w:tcPr>
            <w:tcW w:w="23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2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240" w:beforeLines="75" w:beforeAutospacing="0" w:after="240" w:afterLines="75" w:afterAutospacing="0"/>
              <w:rPr>
                <w:rFonts w:hint="eastAsia"/>
              </w:rPr>
            </w:pPr>
            <w:r>
              <w:rPr>
                <w:rFonts w:hint="eastAsia"/>
              </w:rPr>
              <w:t>その他の医師又は臨床検査技師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　　格</w:t>
            </w:r>
          </w:p>
        </w:tc>
      </w:tr>
      <w:tr>
        <w:trPr>
          <w:trHeight w:val="270" w:hRule="atLeast"/>
        </w:trPr>
        <w:tc>
          <w:tcPr>
            <w:tcW w:w="23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上記により、衛生検査所の登録を申請します。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年　　　月　　　日</w:t>
      </w:r>
    </w:p>
    <w:tbl>
      <w:tblPr>
        <w:tblStyle w:val="11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788"/>
        <w:gridCol w:w="720"/>
        <w:gridCol w:w="1320"/>
        <w:gridCol w:w="3026"/>
      </w:tblGrid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100330</wp:posOffset>
                      </wp:positionV>
                      <wp:extent cx="914400" cy="3429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法人にあつては、主たる事務所の所在地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7.9pt;mso-position-vertical-relative:text;mso-position-horizontal-relative:text;position:absolute;height:27pt;width:72pt;margin-left:-5.4pt;z-index:2;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法人にあつては、主たる事務所の所在地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2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914400" cy="33528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8.5pt;mso-position-vertical-relative:text;mso-position-horizontal-relative:text;position:absolute;height:26.4pt;width:72pt;margin-left:-5.4pt;z-index:3;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印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静岡県知事　鈴木　康友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（注意）１　用紙の大きさは日本工業規格Ａ列４番とすること。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２　字は、墨、インク等を用い、楷書ではつきりと書くこと。</w:t>
      </w:r>
    </w:p>
    <w:sectPr>
      <w:pgSz w:w="11906" w:h="16838"/>
      <w:pgMar w:top="1134" w:right="1134" w:bottom="1559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224</Characters>
  <Application>JUST Note</Application>
  <Lines>84</Lines>
  <Paragraphs>26</Paragraphs>
  <Company>静岡県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衛生検査所登録申請書</dc:title>
  <dc:creator>00219625</dc:creator>
  <cp:lastModifiedBy>髙畑　祐太</cp:lastModifiedBy>
  <dcterms:created xsi:type="dcterms:W3CDTF">2009-04-16T06:15:00Z</dcterms:created>
  <dcterms:modified xsi:type="dcterms:W3CDTF">2011-02-24T13:11:56Z</dcterms:modified>
  <cp:revision>20</cp:revision>
</cp:coreProperties>
</file>