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454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BIZ UDゴシック" w:hAnsi="BIZ UDゴシック" w:eastAsia="BIZ UDゴシック"/>
                <w:snapToGrid w:val="0"/>
                <w:color w:val="2A85BD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napToGrid w:val="0"/>
                <w:color w:val="000000" w:themeColor="text1"/>
                <w:kern w:val="0"/>
              </w:rPr>
              <w:t>ワークシート「魔法を考えよう」</w:t>
            </w:r>
          </w:p>
        </w:tc>
      </w:tr>
      <w:tr>
        <w:trPr>
          <w:trHeight w:val="454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6528" w:firstLineChars="3200"/>
              <w:rPr>
                <w:rFonts w:hint="eastAsia" w:ascii="BIZ UD明朝 Medium" w:hAnsi="BIZ UD明朝 Medium" w:eastAsia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color w:val="000000" w:themeColor="text1"/>
                <w:kern w:val="0"/>
                <w:sz w:val="22"/>
              </w:rPr>
              <w:t>氏名</w:t>
            </w:r>
          </w:p>
        </w:tc>
      </w:tr>
    </w:tbl>
    <w:p>
      <w:pPr>
        <w:pStyle w:val="29"/>
        <w:numPr>
          <w:ilvl w:val="0"/>
          <w:numId w:val="1"/>
        </w:numPr>
        <w:adjustRightInd w:val="0"/>
        <w:snapToGrid w:val="0"/>
        <w:ind w:left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「困ったな」と思うのは、どんなときですか？</w:t>
      </w:r>
    </w:p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38735</wp:posOffset>
                </wp:positionV>
                <wp:extent cx="6082665" cy="86614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08266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3.05pt;mso-position-vertical-relative:text;mso-position-horizontal-relative:text;v-text-anchor:top;position:absolute;height:68.2pt;mso-wrap-distance-top:0pt;width:478.95pt;mso-wrap-distance-left:9pt;margin-left:2.15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p>
      <w:pPr>
        <w:pStyle w:val="29"/>
        <w:numPr>
          <w:ilvl w:val="0"/>
          <w:numId w:val="1"/>
        </w:numPr>
        <w:adjustRightInd w:val="0"/>
        <w:snapToGrid w:val="0"/>
        <w:ind w:left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魔法を考えよう！</w:t>
      </w:r>
    </w:p>
    <w:p>
      <w:pPr>
        <w:pStyle w:val="29"/>
        <w:adjustRightInd w:val="0"/>
        <w:snapToGrid w:val="0"/>
        <w:ind w:left="360" w:left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体験ゲームで、どんな「困ったこと」がありましたか？その「困ったこと」を「できた！」に変える、どんな魔法を思いつきましたか？</w:t>
      </w:r>
    </w:p>
    <w:tbl>
      <w:tblPr>
        <w:tblStyle w:val="11"/>
        <w:tblW w:w="9617" w:type="dxa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2"/>
        <w:gridCol w:w="3902"/>
        <w:gridCol w:w="3903"/>
      </w:tblGrid>
      <w:tr>
        <w:trPr>
          <w:trHeight w:val="225" w:hRule="atLeast"/>
        </w:trPr>
        <w:tc>
          <w:tcPr>
            <w:tcW w:w="1812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  <w:t>体験ゲーム</w:t>
            </w:r>
          </w:p>
        </w:tc>
        <w:tc>
          <w:tcPr>
            <w:tcW w:w="3902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  <w:t>どんなことが困った？</w:t>
            </w:r>
          </w:p>
        </w:tc>
        <w:tc>
          <w:tcPr>
            <w:tcW w:w="3903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  <w:t>どんな魔法があったらよかった？</w:t>
            </w:r>
          </w:p>
        </w:tc>
      </w:tr>
      <w:tr>
        <w:trPr>
          <w:trHeight w:val="1982" w:hRule="atLeast"/>
        </w:trPr>
        <w:tc>
          <w:tcPr>
            <w:tcW w:w="181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  <w:t>目隠しで歩いてみよう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  <w:tc>
          <w:tcPr>
            <w:tcW w:w="390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</w:tr>
      <w:tr>
        <w:trPr>
          <w:trHeight w:val="1982" w:hRule="atLeast"/>
        </w:trPr>
        <w:tc>
          <w:tcPr>
            <w:tcW w:w="181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  <w:t>利き手じゃない手で、絵を描いてみよう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  <w:tc>
          <w:tcPr>
            <w:tcW w:w="390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</w:tr>
      <w:tr>
        <w:trPr>
          <w:trHeight w:val="1982" w:hRule="atLeast"/>
        </w:trPr>
        <w:tc>
          <w:tcPr>
            <w:tcW w:w="181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napToGrid w:val="0"/>
                <w:kern w:val="0"/>
                <w:sz w:val="22"/>
              </w:rPr>
              <w:t>口パクでジェスチャーゲーム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  <w:tc>
          <w:tcPr>
            <w:tcW w:w="390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p>
      <w:pPr>
        <w:pStyle w:val="29"/>
        <w:numPr>
          <w:ilvl w:val="0"/>
          <w:numId w:val="1"/>
        </w:numPr>
        <w:adjustRightInd w:val="0"/>
        <w:snapToGrid w:val="0"/>
        <w:ind w:leftChars="0"/>
        <w:rPr>
          <w:rFonts w:hint="default" w:ascii="BIZ UDゴシック" w:hAnsi="BIZ UDゴシック" w:eastAsia="BIZ UDゴシック"/>
          <w:snapToGrid w:val="0"/>
          <w:kern w:val="0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わたしたちの学校や地域で、今日から使えそうな「魔法」はありますか？</w:t>
      </w:r>
    </w:p>
    <w:tbl>
      <w:tblPr>
        <w:tblStyle w:val="11"/>
        <w:tblW w:w="9567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67"/>
      </w:tblGrid>
      <w:tr>
        <w:trPr>
          <w:trHeight w:val="1490" w:hRule="atLeast"/>
        </w:trPr>
        <w:tc>
          <w:tcPr>
            <w:tcW w:w="9567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  <w:bookmarkStart w:id="1" w:name="_Hlk206539377"/>
            <w:bookmarkEnd w:id="1"/>
          </w:p>
        </w:tc>
      </w:tr>
    </w:tbl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p>
      <w:pPr>
        <w:pStyle w:val="29"/>
        <w:numPr>
          <w:ilvl w:val="0"/>
          <w:numId w:val="1"/>
        </w:numPr>
        <w:adjustRightInd w:val="0"/>
        <w:snapToGrid w:val="0"/>
        <w:ind w:leftChars="0"/>
        <w:rPr>
          <w:rFonts w:hint="default" w:ascii="BIZ UDゴシック" w:hAnsi="BIZ UDゴシック" w:eastAsia="BIZ UDゴシック"/>
          <w:snapToGrid w:val="0"/>
          <w:kern w:val="0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今日の授業をとおして、これから、どのようなことに気をつけたいですか？</w:t>
      </w:r>
    </w:p>
    <w:tbl>
      <w:tblPr>
        <w:tblStyle w:val="11"/>
        <w:tblW w:w="9554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54"/>
      </w:tblGrid>
      <w:tr>
        <w:trPr>
          <w:trHeight w:val="1387" w:hRule="atLeast"/>
        </w:trPr>
        <w:tc>
          <w:tcPr>
            <w:tcW w:w="95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BIZ UDゴシック" w:hAnsi="BIZ UDゴシック" w:eastAsia="BIZ UDゴシック"/>
                <w:snapToGrid w:val="0"/>
                <w:kern w:val="0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napToGrid w:val="0"/>
          <w:kern w:val="0"/>
        </w:rPr>
      </w:pPr>
    </w:p>
    <w:sectPr>
      <w:footerReference r:id="rId6" w:type="even"/>
      <w:pgSz w:w="11906" w:h="16838"/>
      <w:pgMar w:top="1134" w:right="1134" w:bottom="1020" w:left="1134" w:header="851" w:footer="992" w:gutter="0"/>
      <w:pgNumType w:fmt="numberInDash"/>
      <w:cols w:space="720"/>
      <w:textDirection w:val="lrTb"/>
      <w:docGrid w:type="linesAndChars" w:linePitch="338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44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2F682D6"/>
    <w:lvl w:ilvl="0" w:tplc="9F620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2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 w:customStyle="1">
    <w:name w:val="一太郎８/９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 w:customStyle="1">
    <w:name w:val="リスト段落1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character" w:styleId="26">
    <w:name w:val="Emphasis"/>
    <w:next w:val="26"/>
    <w:link w:val="0"/>
    <w:uiPriority w:val="0"/>
    <w:qFormat/>
    <w:rPr>
      <w:i w:val="1"/>
    </w:rPr>
  </w:style>
  <w:style w:type="character" w:styleId="27">
    <w:name w:val="footnote reference"/>
    <w:next w:val="27"/>
    <w:link w:val="0"/>
    <w:uiPriority w:val="0"/>
    <w:semiHidden/>
    <w:rPr>
      <w:vertAlign w:val="superscript"/>
    </w:rPr>
  </w:style>
  <w:style w:type="character" w:styleId="28">
    <w:name w:val="endnote reference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3</Pages>
  <Words>6</Words>
  <Characters>1852</Characters>
  <Application>JUST Note</Application>
  <Lines>192</Lines>
  <Paragraphs>67</Paragraphs>
  <CharactersWithSpaces>1869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久美子</cp:lastModifiedBy>
  <cp:lastPrinted>2026-01-23T05:21:08Z</cp:lastPrinted>
  <dcterms:created xsi:type="dcterms:W3CDTF">2025-09-03T23:42:00Z</dcterms:created>
  <dcterms:modified xsi:type="dcterms:W3CDTF">2025-12-19T06:34:15Z</dcterms:modified>
  <cp:revision>8</cp:revision>
</cp:coreProperties>
</file>