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2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969"/>
        <w:gridCol w:w="441"/>
        <w:gridCol w:w="2552"/>
        <w:gridCol w:w="1353"/>
        <w:gridCol w:w="1218"/>
        <w:gridCol w:w="2390"/>
      </w:tblGrid>
      <w:tr>
        <w:trPr>
          <w:trHeight w:val="199" w:hRule="atLeast"/>
        </w:trPr>
        <w:tc>
          <w:tcPr>
            <w:tcW w:w="9923" w:type="dxa"/>
            <w:gridSpan w:val="6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32"/>
              </w:rPr>
              <w:t>しずおか未来創造枠　自己推薦用紙</w:t>
            </w:r>
          </w:p>
        </w:tc>
      </w:tr>
      <w:tr>
        <w:trPr>
          <w:trHeight w:val="199" w:hRule="atLeast"/>
        </w:trPr>
        <w:tc>
          <w:tcPr>
            <w:tcW w:w="1969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受験教員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別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該当校種に</w:t>
            </w:r>
            <w:r>
              <w:rPr>
                <w:rFonts w:hint="eastAsia" w:ascii="Segoe UI Emoji" w:hAnsi="Segoe UI Emoji" w:eastAsia="Segoe UI Emoji"/>
                <w:kern w:val="0"/>
              </w:rPr>
              <w:t>■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41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Segoe UI Emoji" w:hAnsi="Segoe UI Emoji" w:eastAsia="Segoe UI Emoji"/>
                <w:kern w:val="0"/>
              </w:rPr>
              <w:t>□</w:t>
            </w: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Segoe UI Emoji" w:hAnsi="Segoe UI Emoji" w:eastAsia="Segoe UI Emoji"/>
                <w:kern w:val="0"/>
              </w:rPr>
              <w:t>□</w:t>
            </w: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Segoe UI Emoji" w:hAnsi="Segoe UI Emoji" w:eastAsia="Segoe UI Emoji"/>
                <w:kern w:val="0"/>
              </w:rPr>
              <w:t>□</w:t>
            </w:r>
          </w:p>
        </w:tc>
        <w:tc>
          <w:tcPr>
            <w:tcW w:w="2552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小学校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小・特共通</w:t>
            </w:r>
          </w:p>
          <w:p>
            <w:pPr>
              <w:pStyle w:val="0"/>
              <w:rPr>
                <w:rFonts w:hint="eastAsia"/>
                <w:w w:val="97"/>
                <w:kern w:val="0"/>
              </w:rPr>
            </w:pPr>
            <w:r>
              <w:rPr>
                <w:rFonts w:hint="eastAsia"/>
                <w:w w:val="97"/>
                <w:kern w:val="0"/>
              </w:rPr>
              <w:t>特別支援学校</w:t>
            </w:r>
            <w:r>
              <w:rPr>
                <w:rFonts w:hint="eastAsia"/>
                <w:w w:val="97"/>
                <w:kern w:val="0"/>
              </w:rPr>
              <w:t>(</w:t>
            </w:r>
            <w:r>
              <w:rPr>
                <w:rFonts w:hint="eastAsia"/>
                <w:w w:val="97"/>
                <w:kern w:val="0"/>
              </w:rPr>
              <w:t>小学部</w:t>
            </w:r>
            <w:r>
              <w:rPr>
                <w:rFonts w:hint="eastAsia"/>
                <w:w w:val="97"/>
                <w:kern w:val="0"/>
              </w:rPr>
              <w:t>)</w:t>
            </w:r>
          </w:p>
        </w:tc>
        <w:tc>
          <w:tcPr>
            <w:tcW w:w="13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80"/>
                <w:sz w:val="22"/>
              </w:rPr>
              <w:t>受験番号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196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>)</w:t>
            </w:r>
          </w:p>
        </w:tc>
        <w:tc>
          <w:tcPr>
            <w:tcW w:w="2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6"/>
        </w:rPr>
      </w:pPr>
    </w:p>
    <w:tbl>
      <w:tblPr>
        <w:tblStyle w:val="11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3"/>
      </w:tblGrid>
      <w:tr>
        <w:trPr>
          <w:trHeight w:val="742" w:hRule="atLeast"/>
        </w:trPr>
        <w:tc>
          <w:tcPr>
            <w:tcW w:w="992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left="720" w:right="458" w:rightChars="191" w:hanging="720" w:hanging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〇</w:t>
            </w:r>
            <w:r>
              <w:rPr>
                <w:rFonts w:hint="eastAsia"/>
                <w:sz w:val="22"/>
              </w:rPr>
              <w:t>静岡県の未来を担う児童生徒等の育成に対する熱意、具体的なビジョン、自己の経験や実績に基づいた採用後の取組について、自由に記述する。</w:t>
            </w:r>
          </w:p>
        </w:tc>
      </w:tr>
      <w:tr>
        <w:trPr>
          <w:trHeight w:val="12462" w:hRule="atLeast"/>
        </w:trPr>
        <w:tc>
          <w:tcPr>
            <w:tcW w:w="99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pict>
                <v:group id="_x0000_s1026" style="margin-top:16pt;mso-position-vertical-relative:page;mso-position-horizontal-relative:text;position:absolute;height:590.25pt;width:496.45pt;margin-left:-5.45pt;z-index:-503316478;" coordsize="9929,11805" coordorigin="991,3628">
                  <v:group id="_x0000_s1027" style="height:5913;width:9921;top:3628;left:999;position:absolute;" coordsize="9921,5913" coordorigin="999,3628">
                    <v:group id="_x0000_s1028" style="height:2816;width:9921;top:3628;left:999;position:absolute;" coordsize="9921,2816" coordorigin="999,3628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style="height:0;width:9921;top:3628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0" style="height:0;width:9921;top:3941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1" style="height:0;width:9921;top:4263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2" style="height:0;width:9921;top:4576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3" style="height:0;width:9921;top:4869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4" style="height:0;width:9921;top:5182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5" style="height:0;width:9921;top:5496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6" style="height:0;width:9921;top:5809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7" style="height:0;width:9921;top:6131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8" style="height:0;width:9921;top:6444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o:lock v:ext="edit" text="t"/>
                      <w10:wrap type="none" anchorx="text" anchory="page"/>
                    </v:group>
                    <v:shape id="_x0000_s1039" style="height:0;width:9921;top:6737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0" style="height:0;width:9921;top:7050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1" style="height:0;width:9921;top:7360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2" style="height:0;width:9921;top:7673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3" style="height:0;width:9921;top:7995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4" style="height:0;width:9921;top:8308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5" style="height:0;width:9921;top:8601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6" style="height:0;width:9921;top:8914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7" style="height:0;width:9921;top:9228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8" style="height:0;width:9921;top:9541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o:lock v:ext="edit" text="t"/>
                    <w10:wrap type="none" anchorx="text" anchory="page"/>
                  </v:group>
                  <v:shape id="_x0000_s1049" style="height:0;width:9921;top:9863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0" style="height:0;width:9921;top:10176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1" style="height:0;width:9921;top:10469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2" style="height:0;width:9921;top:10782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3" style="height:0;width:9921;top:11102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4" style="height:0;width:9921;top:11415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5" style="height:0;width:9921;top:11737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6" style="height:0;width:9921;top:12050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7" style="height:0;width:9921;top:12343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8" style="height:0;width:9921;top:12656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9" style="height:0;width:9921;top:12970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0" style="height:0;width:9921;top:13283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1" style="height:0;width:9921;top:13605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2" style="height:0;width:9921;top:13918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3" style="height:0;width:9921;top:14211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4" style="height:0;width:9921;top:14524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5" style="height:0;width:9921;top:14827;left:991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6" style="height:0;width:9921;top:15140;left:991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7" style="height:0;width:9921;top:15433;left:991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o:lock v:ext="edit" text="t"/>
                  <w10:wrap type="none" anchorx="text" anchory="page"/>
                </v:group>
              </w:pic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※手書き・パソコン入力どちらでも可（本文の入力はＭＳ明朝・</w:t>
      </w:r>
      <w:r>
        <w:rPr>
          <w:rFonts w:hint="eastAsia"/>
          <w:sz w:val="18"/>
        </w:rPr>
        <w:t>12</w:t>
      </w:r>
      <w:r>
        <w:rPr>
          <w:rFonts w:hint="eastAsia"/>
          <w:sz w:val="18"/>
        </w:rPr>
        <w:t>ポイント）。枠の大きさは変更しない。</w:t>
      </w:r>
    </w:p>
    <w:p>
      <w:pPr>
        <w:pStyle w:val="0"/>
        <w:rPr>
          <w:rFonts w:hint="eastAsia"/>
        </w:rPr>
      </w:pPr>
      <w:r>
        <w:rPr>
          <w:rFonts w:hint="eastAsia"/>
          <w:sz w:val="18"/>
        </w:rPr>
        <w:t>※Ａ４判用紙１枚（片面のみ）に収めること。両面印刷は不可。</w:t>
      </w:r>
    </w:p>
    <w:sectPr>
      <w:type w:val="continuous"/>
      <w:pgSz w:w="11906" w:h="16838"/>
      <w:pgMar w:top="1021" w:right="1134" w:bottom="510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oNotTrackMoves/>
  <w:documentProtection w:edit="comments" w:formatting="1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60">
          <o:proxy start="" idref="#_x0000_s0" connectloc="-1"/>
          <o:proxy end="" idref="#_x0000_s0" connectloc="-1"/>
        </o:r>
        <o:r id="V:Rule4" type="connector" idref="#_x0000_s1043">
          <o:proxy start="" idref="#_x0000_s0" connectloc="-1"/>
          <o:proxy end="" idref="#_x0000_s0" connectloc="-1"/>
        </o:r>
        <o:r id="V:Rule8" type="connector" idref="#_x0000_s1057">
          <o:proxy start="" idref="#_x0000_s0" connectloc="-1"/>
          <o:proxy end="" idref="#_x0000_s0" connectloc="-1"/>
        </o:r>
        <o:r id="V:Rule10" type="connector" idref="#_x0000_s1040">
          <o:proxy start="" idref="#_x0000_s0" connectloc="-1"/>
          <o:proxy end="" idref="#_x0000_s0" connectloc="-1"/>
        </o:r>
        <o:r id="V:Rule12" type="connector" idref="#_x0000_s1054">
          <o:proxy start="" idref="#_x0000_s0" connectloc="-1"/>
          <o:proxy end="" idref="#_x0000_s0" connectloc="-1"/>
        </o:r>
        <o:r id="V:Rule14" type="connector" idref="#_x0000_s1037">
          <o:proxy start="" idref="#_x0000_s0" connectloc="-1"/>
          <o:proxy end="" idref="#_x0000_s0" connectloc="-1"/>
        </o:r>
        <o:r id="V:Rule16" type="connector" idref="#_x0000_s1051">
          <o:proxy start="" idref="#_x0000_s0" connectloc="-1"/>
          <o:proxy end="" idref="#_x0000_s0" connectloc="-1"/>
        </o:r>
        <o:r id="V:Rule18" type="connector" idref="#_x0000_s1034">
          <o:proxy start="" idref="#_x0000_s0" connectloc="-1"/>
          <o:proxy end="" idref="#_x0000_s0" connectloc="-1"/>
        </o:r>
        <o:r id="V:Rule20" type="connector" idref="#_x0000_s1065">
          <o:proxy start="" idref="#_x0000_s0" connectloc="-1"/>
          <o:proxy end="" idref="#_x0000_s0" connectloc="-1"/>
        </o:r>
        <o:r id="V:Rule22" type="connector" idref="#_x0000_s1048">
          <o:proxy start="" idref="#_x0000_s0" connectloc="-1"/>
          <o:proxy end="" idref="#_x0000_s0" connectloc="-1"/>
        </o:r>
        <o:r id="V:Rule24" type="connector" idref="#_x0000_s1031">
          <o:proxy start="" idref="#_x0000_s0" connectloc="-1"/>
          <o:proxy end="" idref="#_x0000_s0" connectloc="-1"/>
        </o:r>
        <o:r id="V:Rule26" type="connector" idref="#_x0000_s1062">
          <o:proxy start="" idref="#_x0000_s0" connectloc="-1"/>
          <o:proxy end="" idref="#_x0000_s0" connectloc="-1"/>
        </o:r>
        <o:r id="V:Rule28" type="connector" idref="#_x0000_s1045">
          <o:proxy start="" idref="#_x0000_s0" connectloc="-1"/>
          <o:proxy end="" idref="#_x0000_s0" connectloc="-1"/>
        </o:r>
        <o:r id="V:Rule32" type="connector" idref="#_x0000_s1059">
          <o:proxy start="" idref="#_x0000_s0" connectloc="-1"/>
          <o:proxy end="" idref="#_x0000_s0" connectloc="-1"/>
        </o:r>
        <o:r id="V:Rule34" type="connector" idref="#_x0000_s1042">
          <o:proxy start="" idref="#_x0000_s0" connectloc="-1"/>
          <o:proxy end="" idref="#_x0000_s0" connectloc="-1"/>
        </o:r>
        <o:r id="V:Rule36" type="connector" idref="#_x0000_s1056">
          <o:proxy start="" idref="#_x0000_s0" connectloc="-1"/>
          <o:proxy end="" idref="#_x0000_s0" connectloc="-1"/>
        </o:r>
        <o:r id="V:Rule38" type="connector" idref="#_x0000_s1039">
          <o:proxy start="" idref="#_x0000_s0" connectloc="-1"/>
          <o:proxy end="" idref="#_x0000_s0" connectloc="-1"/>
        </o:r>
        <o:r id="V:Rule40" type="connector" idref="#_x0000_s1053">
          <o:proxy start="" idref="#_x0000_s0" connectloc="-1"/>
          <o:proxy end="" idref="#_x0000_s0" connectloc="-1"/>
        </o:r>
        <o:r id="V:Rule42" type="connector" idref="#_x0000_s1036">
          <o:proxy start="" idref="#_x0000_s0" connectloc="-1"/>
          <o:proxy end="" idref="#_x0000_s0" connectloc="-1"/>
        </o:r>
        <o:r id="V:Rule44" type="connector" idref="#_x0000_s1067">
          <o:proxy start="" idref="#_x0000_s0" connectloc="-1"/>
          <o:proxy end="" idref="#_x0000_s0" connectloc="-1"/>
        </o:r>
        <o:r id="V:Rule46" type="connector" idref="#_x0000_s1050">
          <o:proxy start="" idref="#_x0000_s0" connectloc="-1"/>
          <o:proxy end="" idref="#_x0000_s0" connectloc="-1"/>
        </o:r>
        <o:r id="V:Rule48" type="connector" idref="#_x0000_s1033">
          <o:proxy start="" idref="#_x0000_s0" connectloc="-1"/>
          <o:proxy end="" idref="#_x0000_s0" connectloc="-1"/>
        </o:r>
        <o:r id="V:Rule50" type="connector" idref="#_x0000_s1064">
          <o:proxy start="" idref="#_x0000_s0" connectloc="-1"/>
          <o:proxy end="" idref="#_x0000_s0" connectloc="-1"/>
        </o:r>
        <o:r id="V:Rule52" type="connector" idref="#_x0000_s1047">
          <o:proxy start="" idref="#_x0000_s0" connectloc="-1"/>
          <o:proxy end="" idref="#_x0000_s0" connectloc="-1"/>
        </o:r>
        <o:r id="V:Rule54" type="connector" idref="#_x0000_s1030">
          <o:proxy start="" idref="#_x0000_s0" connectloc="-1"/>
          <o:proxy end="" idref="#_x0000_s0" connectloc="-1"/>
        </o:r>
        <o:r id="V:Rule56" type="connector" idref="#_x0000_s1061">
          <o:proxy start="" idref="#_x0000_s0" connectloc="-1"/>
          <o:proxy end="" idref="#_x0000_s0" connectloc="-1"/>
        </o:r>
        <o:r id="V:Rule58" type="connector" idref="#_x0000_s1044">
          <o:proxy start="" idref="#_x0000_s0" connectloc="-1"/>
          <o:proxy end="" idref="#_x0000_s0" connectloc="-1"/>
        </o:r>
        <o:r id="V:Rule62" type="connector" idref="#_x0000_s1058">
          <o:proxy start="" idref="#_x0000_s0" connectloc="-1"/>
          <o:proxy end="" idref="#_x0000_s0" connectloc="-1"/>
        </o:r>
        <o:r id="V:Rule64" type="connector" idref="#_x0000_s1041">
          <o:proxy start="" idref="#_x0000_s0" connectloc="-1"/>
          <o:proxy end="" idref="#_x0000_s0" connectloc="-1"/>
        </o:r>
        <o:r id="V:Rule66" type="connector" idref="#_x0000_s1055">
          <o:proxy start="" idref="#_x0000_s0" connectloc="-1"/>
          <o:proxy end="" idref="#_x0000_s0" connectloc="-1"/>
        </o:r>
        <o:r id="V:Rule68" type="connector" idref="#_x0000_s1038">
          <o:proxy start="" idref="#_x0000_s0" connectloc="-1"/>
          <o:proxy end="" idref="#_x0000_s0" connectloc="-1"/>
        </o:r>
        <o:r id="V:Rule70" type="connector" idref="#_x0000_s1052">
          <o:proxy start="" idref="#_x0000_s0" connectloc="-1"/>
          <o:proxy end="" idref="#_x0000_s0" connectloc="-1"/>
        </o:r>
        <o:r id="V:Rule72" type="connector" idref="#_x0000_s1035">
          <o:proxy start="" idref="#_x0000_s0" connectloc="-1"/>
          <o:proxy end="" idref="#_x0000_s0" connectloc="-1"/>
        </o:r>
        <o:r id="V:Rule74" type="connector" idref="#_x0000_s1066">
          <o:proxy start="" idref="#_x0000_s0" connectloc="-1"/>
          <o:proxy end="" idref="#_x0000_s0" connectloc="-1"/>
        </o:r>
        <o:r id="V:Rule76" type="connector" idref="#_x0000_s1049">
          <o:proxy start="" idref="#_x0000_s0" connectloc="-1"/>
          <o:proxy end="" idref="#_x0000_s0" connectloc="-1"/>
        </o:r>
        <o:r id="V:Rule78" type="connector" idref="#_x0000_s1032">
          <o:proxy start="" idref="#_x0000_s0" connectloc="-1"/>
          <o:proxy end="" idref="#_x0000_s0" connectloc="-1"/>
        </o:r>
        <o:r id="V:Rule80" type="connector" idref="#_x0000_s1063">
          <o:proxy start="" idref="#_x0000_s0" connectloc="-1"/>
          <o:proxy end="" idref="#_x0000_s0" connectloc="-1"/>
        </o:r>
        <o:r id="V:Rule82" type="connector" idref="#_x0000_s1046">
          <o:proxy start="" idref="#_x0000_s0" connectloc="-1"/>
          <o:proxy end="" idref="#_x0000_s0" connectloc="-1"/>
        </o:r>
        <o:r id="V:Rule84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rFonts w:ascii="ＭＳ 明朝" w:hAnsi="ＭＳ 明朝"/>
      <w:kern w:val="2"/>
      <w:sz w:val="24"/>
    </w:r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next w:val="22"/>
    <w:link w:val="21"/>
    <w:uiPriority w:val="0"/>
    <w:qFormat/>
    <w:rPr>
      <w:rFonts w:ascii="ＭＳ 明朝" w:hAnsi="ＭＳ 明朝"/>
      <w:kern w:val="2"/>
      <w:sz w:val="24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next w:val="24"/>
    <w:link w:val="23"/>
    <w:uiPriority w:val="0"/>
    <w:qFormat/>
    <w:rPr>
      <w:rFonts w:ascii="ＭＳ 明朝" w:hAnsi="ＭＳ 明朝"/>
      <w:b w:val="1"/>
      <w:kern w:val="2"/>
      <w:sz w:val="24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36</Words>
  <Characters>209</Characters>
  <Application>JUST Note</Application>
  <Lines>1</Lines>
  <Paragraphs>1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しずおか未来創造枠</dc:title>
  <cp:lastModifiedBy>鈴木　彰洋</cp:lastModifiedBy>
  <cp:lastPrinted>2024-01-04T07:22:00Z</cp:lastPrinted>
  <dcterms:created xsi:type="dcterms:W3CDTF">2024-01-06T14:36:00Z</dcterms:created>
  <dcterms:modified xsi:type="dcterms:W3CDTF">2024-01-06T14:36:49Z</dcterms:modified>
  <cp:revision>2</cp:revision>
</cp:coreProperties>
</file>