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別紙様式９</w:t>
      </w:r>
    </w:p>
    <w:p>
      <w:pPr>
        <w:pStyle w:val="0"/>
        <w:jc w:val="right"/>
        <w:rPr>
          <w:rFonts w:hint="eastAsia" w:ascii="HG丸ｺﾞｼｯｸM-PRO" w:hAnsi="HG丸ｺﾞｼｯｸM-PRO" w:eastAsia="HG丸ｺﾞｼｯｸM-PRO"/>
        </w:rPr>
      </w:pPr>
      <w:r>
        <w:rPr>
          <w:rFonts w:hint="eastAsia" w:ascii="HG丸ｺﾞｼｯｸM-PRO" w:hAnsi="HG丸ｺﾞｼｯｸM-PRO" w:eastAsia="HG丸ｺﾞｼｯｸM-PRO"/>
        </w:rPr>
        <w:t>年　月　日</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8"/>
        </w:rPr>
        <w:t>契約保証金免除申請書</w:t>
      </w:r>
    </w:p>
    <w:p>
      <w:pPr>
        <w:pStyle w:val="0"/>
        <w:jc w:val="center"/>
        <w:rPr>
          <w:rFonts w:hint="eastAsia" w:ascii="HG丸ｺﾞｼｯｸM-PRO" w:hAnsi="HG丸ｺﾞｼｯｸM-PRO" w:eastAsia="HG丸ｺﾞｼｯｸM-PRO"/>
        </w:rPr>
      </w:pP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静岡県知事　鈴木　康友　様</w:t>
      </w:r>
    </w:p>
    <w:p>
      <w:pPr>
        <w:pStyle w:val="0"/>
        <w:rPr>
          <w:rFonts w:hint="eastAsia" w:ascii="HG丸ｺﾞｼｯｸM-PRO" w:hAnsi="HG丸ｺﾞｼｯｸM-PRO" w:eastAsia="HG丸ｺﾞｼｯｸM-PRO"/>
        </w:rPr>
      </w:pPr>
    </w:p>
    <w:p>
      <w:pPr>
        <w:pStyle w:val="0"/>
        <w:ind w:leftChars="0" w:firstLine="4829" w:firstLineChars="2012"/>
        <w:rPr>
          <w:rFonts w:hint="eastAsia" w:ascii="HG丸ｺﾞｼｯｸM-PRO" w:hAnsi="HG丸ｺﾞｼｯｸM-PRO" w:eastAsia="HG丸ｺﾞｼｯｸM-PRO"/>
        </w:rPr>
      </w:pPr>
      <w:r>
        <w:rPr>
          <w:rFonts w:hint="eastAsia" w:ascii="HG丸ｺﾞｼｯｸM-PRO" w:hAnsi="HG丸ｺﾞｼｯｸM-PRO" w:eastAsia="HG丸ｺﾞｼｯｸM-PRO"/>
        </w:rPr>
        <w:t>所　在　地</w:t>
      </w:r>
    </w:p>
    <w:p>
      <w:pPr>
        <w:pStyle w:val="0"/>
        <w:ind w:leftChars="0" w:firstLine="4829" w:firstLineChars="2012"/>
        <w:rPr>
          <w:rFonts w:hint="eastAsia" w:ascii="HG丸ｺﾞｼｯｸM-PRO" w:hAnsi="HG丸ｺﾞｼｯｸM-PRO" w:eastAsia="HG丸ｺﾞｼｯｸM-PRO"/>
        </w:rPr>
      </w:pPr>
      <w:r>
        <w:rPr>
          <w:rFonts w:hint="eastAsia" w:ascii="HG丸ｺﾞｼｯｸM-PRO" w:hAnsi="HG丸ｺﾞｼｯｸM-PRO" w:eastAsia="HG丸ｺﾞｼｯｸM-PRO"/>
        </w:rPr>
        <w:t>法　人　名</w:t>
      </w:r>
    </w:p>
    <w:p>
      <w:pPr>
        <w:pStyle w:val="0"/>
        <w:ind w:leftChars="0" w:firstLine="4829" w:firstLineChars="2012"/>
        <w:rPr>
          <w:rFonts w:hint="eastAsia" w:ascii="HG丸ｺﾞｼｯｸM-PRO" w:hAnsi="HG丸ｺﾞｼｯｸM-PRO" w:eastAsia="HG丸ｺﾞｼｯｸM-PRO"/>
        </w:rPr>
      </w:pPr>
      <w:r>
        <w:rPr>
          <w:rFonts w:hint="eastAsia" w:ascii="HG丸ｺﾞｼｯｸM-PRO" w:hAnsi="HG丸ｺﾞｼｯｸM-PRO" w:eastAsia="HG丸ｺﾞｼｯｸM-PRO"/>
        </w:rPr>
        <w:t>代表者氏名</w:t>
      </w:r>
    </w:p>
    <w:p>
      <w:pPr>
        <w:pStyle w:val="0"/>
        <w:rPr>
          <w:rFonts w:hint="eastAsia" w:ascii="HG丸ｺﾞｼｯｸM-PRO" w:hAnsi="HG丸ｺﾞｼｯｸM-PRO" w:eastAsia="HG丸ｺﾞｼｯｸM-PRO"/>
        </w:rPr>
      </w:pPr>
    </w:p>
    <w:p>
      <w:pPr>
        <w:pStyle w:val="0"/>
        <w:ind w:firstLine="240" w:firstLineChars="100"/>
        <w:rPr>
          <w:rFonts w:hint="eastAsia" w:ascii="HG丸ｺﾞｼｯｸM-PRO" w:hAnsi="HG丸ｺﾞｼｯｸM-PRO" w:eastAsia="HG丸ｺﾞｼｯｸM-PRO"/>
        </w:rPr>
      </w:pPr>
      <w:r>
        <w:rPr>
          <w:rFonts w:hint="eastAsia" w:ascii="HG丸ｺﾞｼｯｸM-PRO" w:hAnsi="HG丸ｺﾞｼｯｸM-PRO" w:eastAsia="HG丸ｺﾞｼｯｸM-PRO"/>
        </w:rPr>
        <w:t>静岡県東部発達障害者支援センター運営業務委託契約の契約保証金の免除に当たり、次の理由により免除してくださるよう申請します。</w:t>
      </w:r>
    </w:p>
    <w:p>
      <w:pPr>
        <w:pStyle w:val="0"/>
        <w:rPr>
          <w:rFonts w:hint="eastAsia" w:ascii="HG丸ｺﾞｼｯｸM-PRO" w:hAnsi="HG丸ｺﾞｼｯｸM-PRO" w:eastAsia="HG丸ｺﾞｼｯｸM-PRO"/>
        </w:rPr>
      </w:pPr>
    </w:p>
    <w:tbl>
      <w:tblPr>
        <w:tblStyle w:val="17"/>
        <w:tblW w:w="0" w:type="auto"/>
        <w:tblInd w:w="0" w:type="dxa"/>
        <w:tblLayout w:type="fixed"/>
        <w:tblLook w:firstRow="1" w:lastRow="0" w:firstColumn="1" w:lastColumn="0" w:noHBand="0" w:noVBand="1" w:val="04A0"/>
      </w:tblPr>
      <w:tblGrid>
        <w:gridCol w:w="625"/>
        <w:gridCol w:w="7879"/>
      </w:tblGrid>
      <w:tr>
        <w:trPr/>
        <w:tc>
          <w:tcPr>
            <w:tcW w:w="850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理　由</w:t>
            </w:r>
          </w:p>
        </w:tc>
      </w:tr>
      <w:tr>
        <w:trPr/>
        <w:tc>
          <w:tcPr>
            <w:tcW w:w="625" w:type="dxa"/>
            <w:vAlign w:val="top"/>
          </w:tcPr>
          <w:p>
            <w:pPr>
              <w:pStyle w:val="0"/>
              <w:rPr>
                <w:rFonts w:hint="eastAsia" w:ascii="HG丸ｺﾞｼｯｸM-PRO" w:hAnsi="HG丸ｺﾞｼｯｸM-PRO" w:eastAsia="HG丸ｺﾞｼｯｸM-PRO"/>
              </w:rPr>
            </w:pPr>
          </w:p>
        </w:tc>
        <w:tc>
          <w:tcPr>
            <w:tcW w:w="7879" w:type="dxa"/>
            <w:vAlign w:val="top"/>
          </w:tcPr>
          <w:p>
            <w:pPr>
              <w:pStyle w:val="0"/>
              <w:ind w:left="240" w:hanging="24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１　保険会社との間に静岡県を被保険者とする履行保証保険契約を締結したため</w:t>
            </w:r>
          </w:p>
        </w:tc>
      </w:tr>
      <w:tr>
        <w:trPr/>
        <w:tc>
          <w:tcPr>
            <w:tcW w:w="625" w:type="dxa"/>
            <w:vAlign w:val="top"/>
          </w:tcPr>
          <w:p>
            <w:pPr>
              <w:pStyle w:val="0"/>
              <w:rPr>
                <w:rFonts w:hint="eastAsia" w:ascii="HG丸ｺﾞｼｯｸM-PRO" w:hAnsi="HG丸ｺﾞｼｯｸM-PRO" w:eastAsia="HG丸ｺﾞｼｯｸM-PRO"/>
              </w:rPr>
            </w:pPr>
          </w:p>
        </w:tc>
        <w:tc>
          <w:tcPr>
            <w:tcW w:w="7879" w:type="dxa"/>
            <w:vAlign w:val="top"/>
          </w:tcPr>
          <w:p>
            <w:pPr>
              <w:pStyle w:val="0"/>
              <w:ind w:left="240" w:hanging="24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２　過去２ヵ年の間に国（公社、公団を含む）又は地方公共団体と種類及び規模をほぼ同じくする契約を数回以上にわたって締結し、これらをすべて誠実に履行したため</w:t>
            </w:r>
          </w:p>
        </w:tc>
      </w:tr>
      <w:tr>
        <w:trPr/>
        <w:tc>
          <w:tcPr>
            <w:tcW w:w="625" w:type="dxa"/>
            <w:vAlign w:val="top"/>
          </w:tcPr>
          <w:p>
            <w:pPr>
              <w:pStyle w:val="0"/>
              <w:rPr>
                <w:rFonts w:hint="eastAsia" w:ascii="HG丸ｺﾞｼｯｸM-PRO" w:hAnsi="HG丸ｺﾞｼｯｸM-PRO" w:eastAsia="HG丸ｺﾞｼｯｸM-PRO"/>
              </w:rPr>
            </w:pPr>
          </w:p>
        </w:tc>
        <w:tc>
          <w:tcPr>
            <w:tcW w:w="7879" w:type="dxa"/>
            <w:vAlign w:val="top"/>
          </w:tcPr>
          <w:p>
            <w:pPr>
              <w:pStyle w:val="0"/>
              <w:rPr>
                <w:rFonts w:hint="eastAsia" w:ascii="HG丸ｺﾞｼｯｸM-PRO" w:hAnsi="HG丸ｺﾞｼｯｸM-PRO" w:eastAsia="HG丸ｺﾞｼｯｸM-PRO"/>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83185</wp:posOffset>
                      </wp:positionH>
                      <wp:positionV relativeFrom="paragraph">
                        <wp:posOffset>240030</wp:posOffset>
                      </wp:positionV>
                      <wp:extent cx="4071620" cy="7264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4071620" cy="726440"/>
                              </a:xfrm>
                              <a:prstGeom prst="bracketPair">
                                <a:avLst/>
                              </a:prstGeom>
                              <a:ln w="6350" cap="flat" cmpd="sng" algn="ctr">
                                <a:solidFill>
                                  <a:srgbClr val="000000"/>
                                </a:solidFill>
                                <a:prstDash val="solid"/>
                                <a:miter lim="800000"/>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style="mso-wrap-distance-right:5.65pt;mso-wrap-distance-bottom:0pt;margin-top:18.89pt;mso-position-vertical-relative:text;mso-position-horizontal-relative:text;position:absolute;height:57.2pt;mso-wrap-distance-top:0pt;width:320.60000000000002pt;mso-wrap-distance-left:5.65pt;margin-left:6.55pt;z-index:2;" o:spid="_x0000_s1026" o:allowincell="t" o:allowoverlap="t" filled="f" stroked="t" strokecolor="#000000" strokeweight="0.5pt" o:spt="185" type="#_x0000_t185" adj="3600">
                      <v:fill/>
                      <v:stroke linestyle="single" miterlimit="8" endcap="flat" dashstyle="solid" filltype="solid"/>
                      <v:textbox style="layout-flow:horizontal;"/>
                      <v:imagedata o:title=""/>
                      <w10:wrap type="none" anchorx="text" anchory="text"/>
                    </v:shape>
                  </w:pict>
                </mc:Fallback>
              </mc:AlternateContent>
            </w:r>
            <w:bookmarkStart w:id="0" w:name="_GoBack"/>
            <w:bookmarkEnd w:id="0"/>
            <w:r>
              <w:rPr>
                <w:rFonts w:hint="eastAsia" w:ascii="HG丸ｺﾞｼｯｸM-PRO" w:hAnsi="HG丸ｺﾞｼｯｸM-PRO" w:eastAsia="HG丸ｺﾞｼｯｸM-PRO"/>
              </w:rPr>
              <w:t>３　２と類似する実績があり、これらをすべて誠実に履行したため</w:t>
            </w:r>
          </w:p>
          <w:p>
            <w:pPr>
              <w:pStyle w:val="0"/>
              <w:ind w:firstLine="240" w:firstLineChars="100"/>
              <w:rPr>
                <w:rFonts w:hint="eastAsia" w:ascii="HG丸ｺﾞｼｯｸM-PRO" w:hAnsi="HG丸ｺﾞｼｯｸM-PRO" w:eastAsia="HG丸ｺﾞｼｯｸM-PRO"/>
              </w:rPr>
            </w:pPr>
            <w:r>
              <w:rPr>
                <w:rFonts w:hint="eastAsia" w:ascii="HG丸ｺﾞｼｯｸM-PRO" w:hAnsi="HG丸ｺﾞｼｯｸM-PRO" w:eastAsia="HG丸ｺﾞｼｯｸM-PRO"/>
              </w:rPr>
              <w:t>例　国（公社、公団を含む）又は地方公共団体との契約</w:t>
            </w:r>
          </w:p>
          <w:p>
            <w:pPr>
              <w:pStyle w:val="0"/>
              <w:ind w:firstLine="720" w:firstLineChars="300"/>
              <w:rPr>
                <w:rFonts w:hint="eastAsia" w:ascii="HG丸ｺﾞｼｯｸM-PRO" w:hAnsi="HG丸ｺﾞｼｯｸM-PRO" w:eastAsia="HG丸ｺﾞｼｯｸM-PRO"/>
              </w:rPr>
            </w:pPr>
            <w:r>
              <w:rPr>
                <w:rFonts w:hint="eastAsia" w:ascii="HG丸ｺﾞｼｯｸM-PRO" w:hAnsi="HG丸ｺﾞｼｯｸM-PRO" w:eastAsia="HG丸ｺﾞｼｯｸM-PRO"/>
              </w:rPr>
              <w:t>障害福祉サービスの指定を受けている</w:t>
            </w:r>
          </w:p>
          <w:p>
            <w:pPr>
              <w:pStyle w:val="0"/>
              <w:ind w:firstLine="720" w:firstLineChars="300"/>
              <w:rPr>
                <w:rFonts w:hint="eastAsia" w:ascii="HG丸ｺﾞｼｯｸM-PRO" w:hAnsi="HG丸ｺﾞｼｯｸM-PRO" w:eastAsia="HG丸ｺﾞｼｯｸM-PRO"/>
              </w:rPr>
            </w:pPr>
            <w:r>
              <w:rPr>
                <w:rFonts w:hint="eastAsia" w:ascii="HG丸ｺﾞｼｯｸM-PRO" w:hAnsi="HG丸ｺﾞｼｯｸM-PRO" w:eastAsia="HG丸ｺﾞｼｯｸM-PRO"/>
              </w:rPr>
              <w:t>発達障害に関する事業を行っている</w:t>
            </w:r>
          </w:p>
        </w:tc>
      </w:tr>
    </w:tbl>
    <w:p>
      <w:pPr>
        <w:pStyle w:val="0"/>
        <w:rPr>
          <w:rFonts w:hint="eastAsia" w:ascii="HG丸ｺﾞｼｯｸM-PRO" w:hAnsi="HG丸ｺﾞｼｯｸM-PRO" w:eastAsia="HG丸ｺﾞｼｯｸM-PRO"/>
        </w:rPr>
      </w:pP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該当する理由に○を記入すること</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該当する理由の根拠書類（契約書の写し、事業実績報告書等）を添付すること</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３の場合、提出前に事前に県と協議すること</w:t>
      </w:r>
    </w:p>
    <w:sectPr>
      <w:pgSz w:w="11906" w:h="16838"/>
      <w:pgMar w:top="1417" w:right="1417" w:bottom="1701" w:left="1417" w:header="851" w:footer="992" w:gutter="0"/>
      <w:pgBorders w:zOrder="front" w:display="allPages" w:offsetFrom="page"/>
      <w:cols w:space="720"/>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95</TotalTime>
  <Pages>1</Pages>
  <Words>0</Words>
  <Characters>371</Characters>
  <Application>JUST Note</Application>
  <Lines>30</Lines>
  <Paragraphs>18</Paragraphs>
  <CharactersWithSpaces>389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中西</cp:lastModifiedBy>
  <cp:lastPrinted>2024-12-20T07:33:25Z</cp:lastPrinted>
  <dcterms:modified xsi:type="dcterms:W3CDTF">2024-12-26T12:28:49Z</dcterms:modified>
  <cp:revision>2</cp:revision>
</cp:coreProperties>
</file>