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BIZ UDPゴシック" w:hAnsi="BIZ UDPゴシック" w:eastAsia="BIZ UDPゴシック"/>
          <w:color w:val="auto"/>
          <w:sz w:val="2"/>
        </w:rPr>
      </w:pPr>
    </w:p>
    <w:p>
      <w:pPr>
        <w:pStyle w:val="0"/>
        <w:snapToGrid w:val="0"/>
        <w:jc w:val="right"/>
        <w:rPr>
          <w:rFonts w:hint="default" w:ascii="BIZ UDPゴシック" w:hAnsi="BIZ UDPゴシック" w:eastAsia="BIZ UDPゴシック"/>
          <w:color w:val="auto"/>
          <w:sz w:val="2"/>
        </w:rPr>
      </w:pPr>
      <w:r>
        <w:rPr>
          <w:rFonts w:hint="eastAsia" w:ascii="BIZ UDPゴシック" w:hAnsi="BIZ UDPゴシック" w:eastAsia="BIZ UDPゴシック"/>
          <w:color w:val="auto"/>
          <w:sz w:val="16"/>
        </w:rPr>
        <w:t>（許可申請が不要な工事）</w:t>
      </w:r>
    </w:p>
    <w:p>
      <w:pPr>
        <w:pStyle w:val="0"/>
        <w:snapToGrid w:val="0"/>
        <w:jc w:val="right"/>
        <w:rPr>
          <w:rFonts w:hint="default" w:ascii="BIZ UDPゴシック" w:hAnsi="BIZ UDPゴシック" w:eastAsia="BIZ UDPゴシック"/>
          <w:color w:val="auto"/>
          <w:sz w:val="2"/>
        </w:rPr>
      </w:pPr>
      <w:r>
        <w:rPr>
          <w:rFonts w:hint="eastAsia" w:ascii="BIZ UDPゴシック" w:hAnsi="BIZ UDPゴシック" w:eastAsia="BIZ UDPゴシック"/>
          <w:spacing w:val="0"/>
          <w:w w:val="100"/>
          <w:sz w:val="16"/>
        </w:rPr>
        <w:t>（該当する事項に</w:t>
      </w:r>
      <w:r>
        <w:rPr>
          <w:rFonts w:hint="eastAsia" w:ascii="BIZ UDPゴシック" w:hAnsi="BIZ UDPゴシック" w:eastAsia="BIZ UDPゴシック"/>
          <w:spacing w:val="0"/>
          <w:w w:val="100"/>
          <w:sz w:val="16"/>
        </w:rPr>
        <w:t xml:space="preserve"> </w:t>
      </w:r>
      <w:r>
        <w:rPr>
          <w:rFonts w:hint="eastAsia" w:ascii="BIZ UDPゴシック" w:hAnsi="BIZ UDPゴシック" w:eastAsia="BIZ UDPゴシック"/>
          <w:spacing w:val="0"/>
          <w:w w:val="100"/>
          <w:sz w:val="16"/>
        </w:rPr>
        <w:t>☑</w:t>
      </w:r>
      <w:r>
        <w:rPr>
          <w:rFonts w:hint="eastAsia" w:ascii="BIZ UDPゴシック" w:hAnsi="BIZ UDPゴシック" w:eastAsia="BIZ UDPゴシック"/>
          <w:spacing w:val="0"/>
          <w:w w:val="100"/>
          <w:sz w:val="16"/>
        </w:rPr>
        <w:t xml:space="preserve"> </w:t>
      </w:r>
      <w:r>
        <w:rPr>
          <w:rFonts w:hint="eastAsia" w:ascii="BIZ UDPゴシック" w:hAnsi="BIZ UDPゴシック" w:eastAsia="BIZ UDPゴシック"/>
          <w:spacing w:val="0"/>
          <w:w w:val="100"/>
          <w:sz w:val="16"/>
        </w:rPr>
        <w:t>を付けてください。</w:t>
      </w:r>
      <w:r>
        <w:rPr>
          <w:rFonts w:hint="eastAsia" w:ascii="BIZ UDPゴシック" w:hAnsi="BIZ UDPゴシック" w:eastAsia="BIZ UDPゴシック"/>
          <w:spacing w:val="0"/>
          <w:w w:val="100"/>
          <w:sz w:val="16"/>
        </w:rPr>
        <w:t>)</w:t>
      </w:r>
    </w:p>
    <w:tbl>
      <w:tblPr>
        <w:tblStyle w:val="31"/>
        <w:tblpPr w:leftFromText="0" w:rightFromText="0" w:topFromText="0" w:bottomFromText="0" w:vertAnchor="text" w:horzAnchor="margin" w:tblpX="85" w:tblpY="15"/>
        <w:tblOverlap w:val="never"/>
        <w:tblW w:w="4997" w:type="pct"/>
        <w:tblLayout w:type="fixed"/>
        <w:tblCellMar>
          <w:top w:w="0" w:type="dxa"/>
          <w:left w:w="17" w:type="dxa"/>
          <w:bottom w:w="0" w:type="dxa"/>
          <w:right w:w="17" w:type="dxa"/>
        </w:tblCellMar>
        <w:tblLook w:firstRow="1" w:lastRow="0" w:firstColumn="1" w:lastColumn="0" w:noHBand="0" w:noVBand="1" w:val="04A0"/>
      </w:tblPr>
      <w:tblGrid>
        <w:gridCol w:w="343"/>
        <w:gridCol w:w="9729"/>
      </w:tblGrid>
      <w:tr>
        <w:trPr>
          <w:trHeight w:val="364" w:hRule="atLeast"/>
        </w:trPr>
        <w:tc>
          <w:tcPr>
            <w:tcW w:w="170" w:type="pct"/>
            <w:shd w:val="clear" w:color="auto" w:fill="auto"/>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default" w:eastAsia="BIZ UDPゴシック"/>
                    <w:b w:val="0"/>
                    <w:color w:val="auto"/>
                    <w:sz w:val="18"/>
                  </w:rPr>
                  <w:sym w:font="Wingdings" w:char="F0A8"/>
                </w:r>
                <w:bookmarkStart w:id="0" w:name="_GoBack"/>
                <w:bookmarkEnd w:id="0"/>
              </w:p>
            </w:sdtContent>
          </w:sdt>
        </w:tc>
        <w:tc>
          <w:tcPr>
            <w:tcW w:w="4826"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7" w:type="dxa"/>
              <w:left w:w="28" w:type="dxa"/>
              <w:bottom w:w="17" w:type="dxa"/>
              <w:right w:w="28" w:type="dxa"/>
            </w:tcMar>
            <w:vAlign w:val="top"/>
          </w:tcPr>
          <w:p>
            <w:pPr>
              <w:pStyle w:val="0"/>
              <w:spacing w:before="0" w:beforeLines="0" w:beforeAutospacing="0" w:after="0" w:afterLines="0" w:afterAutospacing="0" w:line="192" w:lineRule="exact"/>
              <w:ind w:left="130" w:leftChars="100" w:right="0" w:rightChars="0" w:firstLine="0" w:firstLineChars="0"/>
              <w:jc w:val="left"/>
              <w:rPr>
                <w:rFonts w:hint="eastAsia" w:ascii="BIZ UDPゴシック" w:hAnsi="BIZ UDPゴシック" w:eastAsia="BIZ UDPゴシック"/>
                <w:b w:val="1"/>
                <w:color w:val="auto"/>
                <w:sz w:val="16"/>
                <w:highlight w:val="none"/>
              </w:rPr>
            </w:pPr>
            <w:r>
              <w:rPr>
                <w:rFonts w:hint="eastAsia" w:ascii="BIZ UDPゴシック" w:hAnsi="BIZ UDPゴシック" w:eastAsia="BIZ UDPゴシック"/>
                <w:b w:val="1"/>
                <w:color w:val="auto"/>
                <w:sz w:val="16"/>
              </w:rPr>
              <w:t>別に本体工事があり、その施行に付随して行われる土石の堆積であり、当該工事に使用する土石又は当該工事で発生した土石を、当該工事の現場又はその付近に一時的に堆積するものに該当しない。</w:t>
            </w:r>
          </w:p>
        </w:tc>
      </w:tr>
    </w:tbl>
    <w:p>
      <w:pPr>
        <w:pStyle w:val="0"/>
        <w:snapToGrid w:val="0"/>
        <w:jc w:val="center"/>
        <w:rPr>
          <w:rFonts w:hint="default" w:ascii="BIZ UDPゴシック" w:hAnsi="BIZ UDPゴシック" w:eastAsia="BIZ UDPゴシック"/>
          <w:color w:val="auto"/>
          <w:sz w:val="2"/>
        </w:rPr>
      </w:pPr>
    </w:p>
    <w:p>
      <w:pPr>
        <w:pStyle w:val="0"/>
        <w:snapToGrid w:val="0"/>
        <w:jc w:val="center"/>
        <w:rPr>
          <w:rFonts w:hint="default" w:ascii="BIZ UDPゴシック" w:hAnsi="BIZ UDPゴシック" w:eastAsia="BIZ UDPゴシック"/>
          <w:color w:val="auto"/>
          <w:sz w:val="2"/>
        </w:rPr>
      </w:pPr>
    </w:p>
    <w:p>
      <w:pPr>
        <w:pStyle w:val="0"/>
        <w:snapToGrid w:val="0"/>
        <w:jc w:val="center"/>
        <w:rPr>
          <w:rFonts w:hint="default" w:ascii="BIZ UDPゴシック" w:hAnsi="BIZ UDPゴシック" w:eastAsia="BIZ UDPゴシック"/>
          <w:color w:val="auto"/>
          <w:sz w:val="2"/>
        </w:rPr>
      </w:pPr>
      <w:r>
        <w:rPr>
          <w:rFonts w:hint="eastAsia" w:ascii="BIZ UDPゴシック" w:hAnsi="BIZ UDPゴシック" w:eastAsia="BIZ UDPゴシック"/>
          <w:b w:val="1"/>
          <w:color w:val="auto"/>
          <w:sz w:val="28"/>
        </w:rPr>
        <w:t>許可申請書類一覧</w:t>
      </w:r>
    </w:p>
    <w:p>
      <w:pPr>
        <w:pStyle w:val="0"/>
        <w:snapToGrid w:val="0"/>
        <w:jc w:val="center"/>
        <w:rPr>
          <w:rFonts w:hint="default" w:ascii="BIZ UDPゴシック" w:hAnsi="BIZ UDPゴシック" w:eastAsia="BIZ UDPゴシック"/>
          <w:color w:val="auto"/>
          <w:sz w:val="2"/>
        </w:rPr>
      </w:pPr>
    </w:p>
    <w:p>
      <w:pPr>
        <w:pStyle w:val="0"/>
        <w:snapToGrid w:val="0"/>
        <w:jc w:val="right"/>
        <w:rPr>
          <w:rFonts w:hint="default" w:ascii="BIZ UDPゴシック" w:hAnsi="BIZ UDPゴシック" w:eastAsia="BIZ UDPゴシック"/>
          <w:color w:val="auto"/>
          <w:sz w:val="2"/>
        </w:rPr>
      </w:pPr>
      <w:r>
        <w:rPr>
          <w:rFonts w:hint="eastAsia" w:ascii="BIZ UDPゴシック" w:hAnsi="BIZ UDPゴシック" w:eastAsia="BIZ UDPゴシック"/>
          <w:color w:val="auto"/>
          <w:sz w:val="16"/>
        </w:rPr>
        <w:t>（要否欄が「※」とされている書類は、条件を満たす場合に添付が必要）</w:t>
      </w:r>
    </w:p>
    <w:tbl>
      <w:tblPr>
        <w:tblStyle w:val="31"/>
        <w:tblW w:w="4997" w:type="pct"/>
        <w:jc w:val="left"/>
        <w:tblInd w:w="0" w:type="dxa"/>
        <w:tblLayout w:type="fixed"/>
        <w:tblCellMar>
          <w:top w:w="0" w:type="dxa"/>
          <w:left w:w="17" w:type="dxa"/>
          <w:bottom w:w="0" w:type="dxa"/>
          <w:right w:w="17" w:type="dxa"/>
        </w:tblCellMar>
        <w:tblLook w:firstRow="1" w:lastRow="0" w:firstColumn="1" w:lastColumn="0" w:noHBand="0" w:noVBand="1" w:val="04A0"/>
      </w:tblPr>
      <w:tblGrid>
        <w:gridCol w:w="203"/>
        <w:gridCol w:w="323"/>
        <w:gridCol w:w="10"/>
        <w:gridCol w:w="10"/>
        <w:gridCol w:w="288"/>
        <w:gridCol w:w="2290"/>
        <w:gridCol w:w="441"/>
        <w:gridCol w:w="1221"/>
        <w:gridCol w:w="5286"/>
      </w:tblGrid>
      <w:tr>
        <w:trPr>
          <w:trHeight w:val="424" w:hRule="atLeast"/>
        </w:trPr>
        <w:tc>
          <w:tcPr>
            <w:tcW w:w="101" w:type="pct"/>
            <w:tcMar>
              <w:top w:w="17" w:type="dxa"/>
              <w:left w:w="28" w:type="dxa"/>
              <w:bottom w:w="17" w:type="dxa"/>
              <w:right w:w="28" w:type="dxa"/>
            </w:tcMar>
            <w:vAlign w:val="center"/>
          </w:tcPr>
          <w:p>
            <w:pPr>
              <w:pStyle w:val="0"/>
              <w:spacing w:before="0" w:beforeLines="0" w:beforeAutospacing="0" w:after="0" w:afterLines="0" w:afterAutospacing="0" w:line="250" w:lineRule="exact"/>
              <w:ind w:right="0"/>
              <w:jc w:val="center"/>
              <w:rPr>
                <w:rFonts w:hint="eastAsia" w:ascii="BIZ UDPゴシック" w:hAnsi="BIZ UDPゴシック" w:eastAsia="BIZ UDPゴシック"/>
                <w:color w:val="auto"/>
                <w:spacing w:val="0"/>
                <w:w w:val="100"/>
                <w:sz w:val="16"/>
              </w:rPr>
            </w:pPr>
            <w:r>
              <w:rPr>
                <w:rFonts w:hint="eastAsia" w:ascii="BIZ UDPゴシック" w:hAnsi="BIZ UDPゴシック" w:eastAsia="BIZ UDPゴシック"/>
                <w:color w:val="auto"/>
                <w:spacing w:val="0"/>
                <w:w w:val="100"/>
                <w:sz w:val="16"/>
              </w:rPr>
              <w:t>綴り順</w:t>
            </w:r>
          </w:p>
        </w:tc>
        <w:tc>
          <w:tcPr>
            <w:tcW w:w="170" w:type="pct"/>
            <w:gridSpan w:val="3"/>
            <w:tcMar>
              <w:top w:w="17" w:type="dxa"/>
              <w:left w:w="28" w:type="dxa"/>
              <w:bottom w:w="17" w:type="dxa"/>
              <w:right w:w="28" w:type="dxa"/>
            </w:tcMar>
            <w:vAlign w:val="center"/>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1"/>
                <w:w w:val="48"/>
                <w:sz w:val="16"/>
                <w:fitText w:val="278" w:id="1"/>
              </w:rPr>
              <w:t>チェッ</w:t>
            </w:r>
            <w:r>
              <w:rPr>
                <w:rFonts w:hint="eastAsia" w:ascii="BIZ UDPゴシック" w:hAnsi="BIZ UDPゴシック" w:eastAsia="BIZ UDPゴシック"/>
                <w:color w:val="auto"/>
                <w:spacing w:val="2"/>
                <w:w w:val="48"/>
                <w:sz w:val="16"/>
                <w:fitText w:val="278" w:id="1"/>
              </w:rPr>
              <w:t>ク</w:t>
            </w:r>
          </w:p>
          <w:p>
            <w:pPr>
              <w:pStyle w:val="0"/>
              <w:spacing w:before="0" w:beforeLines="0" w:beforeAutospacing="0" w:after="0" w:afterLines="0" w:afterAutospacing="0" w:line="250" w:lineRule="exact"/>
              <w:ind w:right="0"/>
              <w:jc w:val="center"/>
              <w:rPr>
                <w:rFonts w:hint="eastAsia" w:ascii="BIZ UDPゴシック" w:hAnsi="BIZ UDPゴシック" w:eastAsia="BIZ UDPゴシック"/>
                <w:color w:val="auto"/>
                <w:spacing w:val="0"/>
                <w:w w:val="100"/>
                <w:sz w:val="16"/>
              </w:rPr>
            </w:pPr>
            <w:r>
              <w:rPr>
                <w:rFonts w:hint="eastAsia" w:ascii="BIZ UDPゴシック" w:hAnsi="BIZ UDPゴシック" w:eastAsia="BIZ UDPゴシック"/>
                <w:color w:val="auto"/>
                <w:spacing w:val="1"/>
                <w:w w:val="49"/>
                <w:sz w:val="16"/>
                <w:fitText w:val="160" w:id="2"/>
              </w:rPr>
              <w:t>(</w:t>
            </w:r>
            <w:r>
              <w:rPr>
                <w:rFonts w:hint="eastAsia" w:ascii="BIZ UDPゴシック" w:hAnsi="BIZ UDPゴシック" w:eastAsia="BIZ UDPゴシック"/>
                <w:color w:val="auto"/>
                <w:spacing w:val="1"/>
                <w:w w:val="49"/>
                <w:sz w:val="16"/>
                <w:fitText w:val="160" w:id="2"/>
              </w:rPr>
              <w:t>✓</w:t>
            </w:r>
            <w:r>
              <w:rPr>
                <w:rFonts w:hint="eastAsia" w:ascii="BIZ UDPゴシック" w:hAnsi="BIZ UDPゴシック" w:eastAsia="BIZ UDPゴシック"/>
                <w:color w:val="auto"/>
                <w:spacing w:val="0"/>
                <w:w w:val="49"/>
                <w:sz w:val="16"/>
                <w:fitText w:val="160" w:id="2"/>
              </w:rPr>
              <w:t>)</w:t>
            </w:r>
          </w:p>
        </w:tc>
        <w:tc>
          <w:tcPr>
            <w:tcW w:w="1280" w:type="pct"/>
            <w:gridSpan w:val="2"/>
            <w:tcMar>
              <w:top w:w="17" w:type="dxa"/>
              <w:left w:w="28" w:type="dxa"/>
              <w:bottom w:w="17" w:type="dxa"/>
              <w:right w:w="28" w:type="dxa"/>
            </w:tcMar>
            <w:vAlign w:val="center"/>
          </w:tcPr>
          <w:p>
            <w:pPr>
              <w:pStyle w:val="0"/>
              <w:spacing w:before="0" w:beforeLines="0" w:beforeAutospacing="0" w:after="0" w:afterLines="0" w:afterAutospacing="0" w:line="250" w:lineRule="exact"/>
              <w:ind w:right="0"/>
              <w:jc w:val="center"/>
              <w:rPr>
                <w:rFonts w:hint="eastAsia" w:ascii="BIZ UDPゴシック" w:hAnsi="BIZ UDPゴシック" w:eastAsia="BIZ UDPゴシック"/>
                <w:color w:val="auto"/>
                <w:spacing w:val="0"/>
                <w:w w:val="100"/>
                <w:sz w:val="16"/>
              </w:rPr>
            </w:pPr>
            <w:r>
              <w:rPr>
                <w:rFonts w:hint="eastAsia" w:ascii="BIZ UDPゴシック" w:hAnsi="BIZ UDPゴシック" w:eastAsia="BIZ UDPゴシック"/>
                <w:color w:val="auto"/>
                <w:spacing w:val="0"/>
                <w:w w:val="100"/>
                <w:sz w:val="16"/>
              </w:rPr>
              <w:t>書類名称</w:t>
            </w:r>
          </w:p>
          <w:p>
            <w:pPr>
              <w:pStyle w:val="0"/>
              <w:spacing w:before="0" w:beforeLines="0" w:beforeAutospacing="0" w:after="0" w:afterLines="0" w:afterAutospacing="0" w:line="250" w:lineRule="exact"/>
              <w:ind w:right="0"/>
              <w:jc w:val="center"/>
              <w:rPr>
                <w:rFonts w:hint="eastAsia" w:ascii="BIZ UDPゴシック" w:hAnsi="BIZ UDPゴシック" w:eastAsia="BIZ UDPゴシック"/>
                <w:color w:val="auto"/>
                <w:spacing w:val="0"/>
                <w:w w:val="100"/>
                <w:sz w:val="16"/>
              </w:rPr>
            </w:pPr>
            <w:r>
              <w:rPr>
                <w:rFonts w:hint="eastAsia" w:ascii="BIZ UDPゴシック" w:hAnsi="BIZ UDPゴシック" w:eastAsia="BIZ UDPゴシック"/>
                <w:color w:val="auto"/>
                <w:spacing w:val="0"/>
                <w:w w:val="100"/>
                <w:sz w:val="16"/>
              </w:rPr>
              <w:t>附属書類</w:t>
            </w:r>
          </w:p>
        </w:tc>
        <w:tc>
          <w:tcPr>
            <w:tcW w:w="219" w:type="pct"/>
            <w:tcMar>
              <w:top w:w="17" w:type="dxa"/>
              <w:left w:w="28" w:type="dxa"/>
              <w:bottom w:w="17" w:type="dxa"/>
              <w:right w:w="28" w:type="dxa"/>
            </w:tcMar>
            <w:vAlign w:val="center"/>
          </w:tcPr>
          <w:p>
            <w:pPr>
              <w:pStyle w:val="0"/>
              <w:spacing w:before="0" w:beforeLines="0" w:beforeAutospacing="0" w:after="0" w:afterLines="0" w:afterAutospacing="0" w:line="250" w:lineRule="exact"/>
              <w:ind w:right="0"/>
              <w:jc w:val="center"/>
              <w:rPr>
                <w:rFonts w:hint="eastAsia" w:ascii="BIZ UDPゴシック" w:hAnsi="BIZ UDPゴシック" w:eastAsia="BIZ UDPゴシック"/>
                <w:color w:val="auto"/>
                <w:spacing w:val="0"/>
                <w:w w:val="100"/>
                <w:sz w:val="16"/>
              </w:rPr>
            </w:pPr>
            <w:r>
              <w:rPr>
                <w:rFonts w:hint="eastAsia" w:ascii="BIZ UDPゴシック" w:hAnsi="BIZ UDPゴシック" w:eastAsia="BIZ UDPゴシック"/>
                <w:color w:val="auto"/>
                <w:spacing w:val="0"/>
                <w:w w:val="100"/>
                <w:sz w:val="16"/>
              </w:rPr>
              <w:t>要否</w:t>
            </w:r>
          </w:p>
        </w:tc>
        <w:tc>
          <w:tcPr>
            <w:tcW w:w="3230" w:type="pct"/>
            <w:gridSpan w:val="2"/>
            <w:tcMar>
              <w:top w:w="17" w:type="dxa"/>
              <w:left w:w="28" w:type="dxa"/>
              <w:bottom w:w="17" w:type="dxa"/>
              <w:right w:w="28" w:type="dxa"/>
            </w:tcMar>
            <w:vAlign w:val="center"/>
          </w:tcPr>
          <w:p>
            <w:pPr>
              <w:pStyle w:val="0"/>
              <w:spacing w:before="0" w:beforeLines="0" w:beforeAutospacing="0" w:after="0" w:afterLines="0" w:afterAutospacing="0" w:line="250" w:lineRule="exact"/>
              <w:ind w:right="0"/>
              <w:jc w:val="center"/>
              <w:rPr>
                <w:rFonts w:hint="eastAsia" w:ascii="BIZ UDPゴシック" w:hAnsi="BIZ UDPゴシック" w:eastAsia="BIZ UDPゴシック"/>
                <w:color w:val="auto"/>
                <w:spacing w:val="0"/>
                <w:w w:val="100"/>
                <w:sz w:val="16"/>
              </w:rPr>
            </w:pPr>
            <w:r>
              <w:rPr>
                <w:rFonts w:hint="eastAsia" w:ascii="BIZ UDPゴシック" w:hAnsi="BIZ UDPゴシック" w:eastAsia="BIZ UDPゴシック"/>
                <w:color w:val="auto"/>
                <w:spacing w:val="0"/>
                <w:w w:val="100"/>
                <w:sz w:val="16"/>
              </w:rPr>
              <w:t>チェック事項</w:t>
            </w:r>
          </w:p>
          <w:p>
            <w:pPr>
              <w:pStyle w:val="0"/>
              <w:spacing w:before="0" w:beforeLines="0" w:beforeAutospacing="0" w:after="0" w:afterLines="0" w:afterAutospacing="0" w:line="250" w:lineRule="exact"/>
              <w:ind w:right="0"/>
              <w:jc w:val="center"/>
              <w:rPr>
                <w:rFonts w:hint="eastAsia" w:ascii="BIZ UDPゴシック" w:hAnsi="BIZ UDPゴシック" w:eastAsia="BIZ UDPゴシック"/>
                <w:color w:val="auto"/>
                <w:spacing w:val="0"/>
                <w:w w:val="100"/>
                <w:sz w:val="16"/>
              </w:rPr>
            </w:pPr>
            <w:r>
              <w:rPr>
                <w:rFonts w:hint="eastAsia" w:ascii="BIZ UDPゴシック" w:hAnsi="BIZ UDPゴシック" w:eastAsia="BIZ UDPゴシック"/>
                <w:color w:val="auto"/>
                <w:spacing w:val="0"/>
                <w:w w:val="100"/>
                <w:sz w:val="16"/>
              </w:rPr>
              <w:t>（添付が不要な項目を除き、</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を付けてください。</w:t>
            </w:r>
            <w:r>
              <w:rPr>
                <w:rFonts w:hint="eastAsia" w:ascii="BIZ UDPゴシック" w:hAnsi="BIZ UDPゴシック" w:eastAsia="BIZ UDPゴシック"/>
                <w:color w:val="auto"/>
                <w:spacing w:val="0"/>
                <w:w w:val="100"/>
                <w:sz w:val="16"/>
              </w:rPr>
              <w:t>)</w:t>
            </w:r>
          </w:p>
        </w:tc>
      </w:tr>
      <w:tr>
        <w:trPr>
          <w:trHeight w:val="364"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申請書類チェックリスト</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参考様式２号</w:t>
            </w:r>
            <w:r>
              <w:rPr>
                <w:rFonts w:hint="eastAsia" w:ascii="BIZ UDPゴシック" w:hAnsi="BIZ UDPゴシック" w:eastAsia="BIZ UDPゴシック"/>
                <w:color w:val="auto"/>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180" w:right="0" w:rightChars="0" w:hanging="180" w:hangingChars="100"/>
              <w:jc w:val="left"/>
              <w:rPr>
                <w:rFonts w:hint="default"/>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申請書類は本紙の綴り順どおりに並べ項目ごとインデックスを添付している。（インデックスは添付書類に直接貼り付けず、仕切り紙に添付）</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ascii="BIZ UDPゴシック" w:hAnsi="BIZ UDPゴシック" w:eastAsia="BIZ UDPゴシック"/>
                <w:sz w:val="13"/>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技術的基準適合チェックリスト</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参考様式４号</w:t>
            </w:r>
            <w:r>
              <w:rPr>
                <w:rFonts w:hint="eastAsia" w:ascii="BIZ UDPゴシック" w:hAnsi="BIZ UDPゴシック" w:eastAsia="BIZ UDPゴシック"/>
                <w:color w:val="auto"/>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sdt>
          </w:p>
        </w:tc>
      </w:tr>
      <w:tr>
        <w:trPr>
          <w:trHeight w:val="20" w:hRule="atLeast"/>
        </w:trPr>
        <w:tc>
          <w:tcPr>
            <w:tcW w:w="101" w:type="pct"/>
            <w:vMerge w:val="continue"/>
            <w:tcMar>
              <w:top w:w="17" w:type="dxa"/>
              <w:left w:w="28" w:type="dxa"/>
              <w:bottom w:w="17" w:type="dxa"/>
              <w:right w:w="28" w:type="dxa"/>
            </w:tcMar>
            <w:vAlign w:val="top"/>
          </w:tcPr>
          <w:p>
            <w:pPr>
              <w:pStyle w:val="0"/>
              <w:rPr>
                <w:rFonts w:hint="eastAsia" w:ascii="BIZ UDPゴシック" w:hAnsi="BIZ UDPゴシック" w:eastAsia="BIZ UDPゴシック"/>
                <w:spacing w:val="0"/>
                <w:w w:val="100"/>
                <w:sz w:val="13"/>
                <w:highlight w:val="none"/>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申請書</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省令様式第４</w:t>
            </w:r>
            <w:r>
              <w:rPr>
                <w:rFonts w:hint="eastAsia" w:ascii="BIZ UDPゴシック" w:hAnsi="BIZ UDPゴシック" w:eastAsia="BIZ UDPゴシック"/>
                <w:color w:val="auto"/>
                <w:spacing w:val="0"/>
                <w:w w:val="100"/>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strike w:val="0"/>
                <w:dstrike w:val="0"/>
                <w:color w:val="auto"/>
                <w:spacing w:val="0"/>
                <w:w w:val="100"/>
                <w:sz w:val="16"/>
              </w:rPr>
              <w:t>第</w:t>
            </w:r>
            <w:r>
              <w:rPr>
                <w:rFonts w:hint="eastAsia" w:ascii="BIZ UDPゴシック" w:hAnsi="BIZ UDPゴシック" w:eastAsia="BIZ UDPゴシック"/>
                <w:strike w:val="0"/>
                <w:dstrike w:val="0"/>
                <w:color w:val="auto"/>
                <w:spacing w:val="0"/>
                <w:w w:val="100"/>
                <w:sz w:val="16"/>
              </w:rPr>
              <w:t>12</w:t>
            </w:r>
            <w:r>
              <w:rPr>
                <w:rFonts w:hint="eastAsia" w:ascii="BIZ UDPゴシック" w:hAnsi="BIZ UDPゴシック" w:eastAsia="BIZ UDPゴシック"/>
                <w:strike w:val="0"/>
                <w:dstrike w:val="0"/>
                <w:color w:val="auto"/>
                <w:spacing w:val="0"/>
                <w:w w:val="100"/>
                <w:sz w:val="16"/>
              </w:rPr>
              <w:t>条第１項</w:t>
            </w:r>
            <w:r>
              <w:rPr>
                <w:rFonts w:hint="eastAsia" w:ascii="BIZ UDPゴシック" w:hAnsi="BIZ UDPゴシック" w:eastAsia="BIZ UDPゴシック"/>
                <w:strike w:val="0"/>
                <w:dstrike w:val="0"/>
                <w:color w:val="auto"/>
                <w:spacing w:val="0"/>
                <w:w w:val="100"/>
                <w:sz w:val="16"/>
              </w:rPr>
              <w:t>(</w:t>
            </w:r>
            <w:r>
              <w:rPr>
                <w:rFonts w:hint="eastAsia" w:ascii="BIZ UDPゴシック" w:hAnsi="BIZ UDPゴシック" w:eastAsia="BIZ UDPゴシック"/>
                <w:strike w:val="0"/>
                <w:dstrike w:val="0"/>
                <w:color w:val="auto"/>
                <w:spacing w:val="0"/>
                <w:w w:val="100"/>
                <w:sz w:val="16"/>
              </w:rPr>
              <w:t>宅地造成等工事規制区域</w:t>
            </w:r>
            <w:r>
              <w:rPr>
                <w:rFonts w:hint="eastAsia" w:ascii="BIZ UDPゴシック" w:hAnsi="BIZ UDPゴシック" w:eastAsia="BIZ UDPゴシック"/>
                <w:strike w:val="0"/>
                <w:dstrike w:val="0"/>
                <w:color w:val="auto"/>
                <w:spacing w:val="0"/>
                <w:w w:val="100"/>
                <w:sz w:val="16"/>
              </w:rPr>
              <w:t>)</w:t>
            </w:r>
            <w:r>
              <w:rPr>
                <w:rFonts w:hint="eastAsia" w:ascii="BIZ UDPゴシック" w:hAnsi="BIZ UDPゴシック" w:eastAsia="BIZ UDPゴシック"/>
                <w:strike w:val="0"/>
                <w:dstrike w:val="0"/>
                <w:color w:val="auto"/>
                <w:spacing w:val="0"/>
                <w:w w:val="100"/>
                <w:sz w:val="16"/>
              </w:rPr>
              <w:t>・第</w:t>
            </w:r>
            <w:r>
              <w:rPr>
                <w:rFonts w:hint="eastAsia" w:ascii="BIZ UDPゴシック" w:hAnsi="BIZ UDPゴシック" w:eastAsia="BIZ UDPゴシック"/>
                <w:strike w:val="0"/>
                <w:dstrike w:val="0"/>
                <w:color w:val="auto"/>
                <w:spacing w:val="0"/>
                <w:w w:val="100"/>
                <w:sz w:val="16"/>
              </w:rPr>
              <w:t>30</w:t>
            </w:r>
            <w:r>
              <w:rPr>
                <w:rFonts w:hint="eastAsia" w:ascii="BIZ UDPゴシック" w:hAnsi="BIZ UDPゴシック" w:eastAsia="BIZ UDPゴシック"/>
                <w:strike w:val="0"/>
                <w:dstrike w:val="0"/>
                <w:color w:val="auto"/>
                <w:spacing w:val="0"/>
                <w:w w:val="100"/>
                <w:sz w:val="16"/>
              </w:rPr>
              <w:t>条第１項</w:t>
            </w:r>
            <w:r>
              <w:rPr>
                <w:rFonts w:hint="eastAsia" w:ascii="BIZ UDPゴシック" w:hAnsi="BIZ UDPゴシック" w:eastAsia="BIZ UDPゴシック"/>
                <w:strike w:val="0"/>
                <w:dstrike w:val="0"/>
                <w:color w:val="auto"/>
                <w:spacing w:val="0"/>
                <w:w w:val="100"/>
                <w:sz w:val="16"/>
              </w:rPr>
              <w:t>(</w:t>
            </w:r>
            <w:r>
              <w:rPr>
                <w:rFonts w:hint="eastAsia" w:ascii="BIZ UDPゴシック" w:hAnsi="BIZ UDPゴシック" w:eastAsia="BIZ UDPゴシック"/>
                <w:strike w:val="0"/>
                <w:dstrike w:val="0"/>
                <w:color w:val="auto"/>
                <w:spacing w:val="0"/>
                <w:w w:val="100"/>
                <w:sz w:val="16"/>
              </w:rPr>
              <w:t>特定盛土等規制区域</w:t>
            </w:r>
            <w:r>
              <w:rPr>
                <w:rFonts w:hint="eastAsia" w:ascii="BIZ UDPゴシック" w:hAnsi="BIZ UDPゴシック" w:eastAsia="BIZ UDPゴシック"/>
                <w:strike w:val="0"/>
                <w:dstrike w:val="0"/>
                <w:color w:val="auto"/>
                <w:spacing w:val="0"/>
                <w:w w:val="100"/>
                <w:sz w:val="16"/>
              </w:rPr>
              <w:t>)</w:t>
            </w:r>
            <w:r>
              <w:rPr>
                <w:rFonts w:hint="eastAsia" w:ascii="BIZ UDPゴシック" w:hAnsi="BIZ UDPゴシック" w:eastAsia="BIZ UDPゴシック"/>
                <w:strike w:val="0"/>
                <w:dstrike w:val="0"/>
                <w:color w:val="auto"/>
                <w:spacing w:val="0"/>
                <w:w w:val="100"/>
                <w:sz w:val="16"/>
              </w:rPr>
              <w:t>の記載について該当しない規定を抹消してある。</w:t>
            </w:r>
            <w:r>
              <w:rPr>
                <w:rFonts w:hint="eastAsia" w:ascii="BIZ UDPゴシック" w:hAnsi="BIZ UDPゴシック" w:eastAsia="BIZ UDPゴシック"/>
                <w:strike w:val="0"/>
                <w:dstrike w:val="0"/>
                <w:color w:val="auto"/>
                <w:spacing w:val="0"/>
                <w:w w:val="100"/>
                <w:sz w:val="16"/>
              </w:rPr>
              <w:t>(2</w:t>
            </w:r>
            <w:r>
              <w:rPr>
                <w:rFonts w:hint="eastAsia" w:ascii="BIZ UDPゴシック" w:hAnsi="BIZ UDPゴシック" w:eastAsia="BIZ UDPゴシック"/>
                <w:strike w:val="0"/>
                <w:dstrike w:val="0"/>
                <w:color w:val="auto"/>
                <w:spacing w:val="0"/>
                <w:w w:val="100"/>
                <w:sz w:val="16"/>
              </w:rPr>
              <w:t>種類の規制区域に跨る場合には、第</w:t>
            </w:r>
            <w:r>
              <w:rPr>
                <w:rFonts w:hint="eastAsia" w:ascii="BIZ UDPゴシック" w:hAnsi="BIZ UDPゴシック" w:eastAsia="BIZ UDPゴシック"/>
                <w:strike w:val="0"/>
                <w:dstrike w:val="0"/>
                <w:color w:val="auto"/>
                <w:spacing w:val="0"/>
                <w:w w:val="100"/>
                <w:sz w:val="16"/>
              </w:rPr>
              <w:t>12</w:t>
            </w:r>
            <w:r>
              <w:rPr>
                <w:rFonts w:hint="eastAsia" w:ascii="BIZ UDPゴシック" w:hAnsi="BIZ UDPゴシック" w:eastAsia="BIZ UDPゴシック"/>
                <w:strike w:val="0"/>
                <w:dstrike w:val="0"/>
                <w:color w:val="auto"/>
                <w:spacing w:val="0"/>
                <w:w w:val="100"/>
                <w:sz w:val="16"/>
              </w:rPr>
              <w:t>条第１項の規定を適用</w:t>
            </w:r>
            <w:r>
              <w:rPr>
                <w:rFonts w:hint="eastAsia" w:ascii="BIZ UDPゴシック" w:hAnsi="BIZ UDPゴシック" w:eastAsia="BIZ UDPゴシック"/>
                <w:strike w:val="0"/>
                <w:dstrike w:val="0"/>
                <w:color w:val="auto"/>
                <w:spacing w:val="0"/>
                <w:w w:val="100"/>
                <w:sz w:val="16"/>
              </w:rPr>
              <w:t>)</w:t>
            </w:r>
          </w:p>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静岡</w:t>
            </w:r>
            <w:r>
              <w:rPr>
                <w:rFonts w:hint="eastAsia" w:ascii="BIZ UDPゴシック" w:hAnsi="BIZ UDPゴシック" w:eastAsia="BIZ UDPゴシック"/>
                <w:color w:val="auto"/>
                <w:spacing w:val="0"/>
                <w:w w:val="100"/>
                <w:sz w:val="16"/>
              </w:rPr>
              <w:t>県収入証紙が添付されている。</w:t>
            </w:r>
          </w:p>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　</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土石を堆積する面積に応じた金額となっている。</w:t>
            </w:r>
          </w:p>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　</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証紙を貼付けた用紙には、工事主、工事を施工する土地が明記されている。</w:t>
            </w:r>
          </w:p>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申請書の提出を工事主以外が行うときは、委任されている権限が正しく記載された委任状が添付されている。</w:t>
            </w:r>
          </w:p>
          <w:p>
            <w:pPr>
              <w:pStyle w:val="0"/>
              <w:spacing w:before="0" w:beforeLines="0" w:beforeAutospacing="0" w:after="0" w:afterLines="0" w:afterAutospacing="0" w:line="172"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BIZ UDPゴシック"/>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法人役員住所氏名・土地の所在地及び地番を別紙参照とした場合、申請書の後ろに別紙を添付している。</w:t>
            </w: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１</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位置図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詳細　申請の手引き　第</w:t>
            </w:r>
            <w:r>
              <w:rPr>
                <w:rFonts w:hint="eastAsia" w:ascii="BIZ UDPゴシック" w:hAnsi="BIZ UDPゴシック" w:eastAsia="BIZ UDPゴシック"/>
                <w:color w:val="auto"/>
                <w:spacing w:val="0"/>
                <w:w w:val="100"/>
                <w:sz w:val="16"/>
              </w:rPr>
              <w:t>2</w:t>
            </w:r>
            <w:r>
              <w:rPr>
                <w:rFonts w:hint="eastAsia" w:ascii="BIZ UDPゴシック" w:hAnsi="BIZ UDPゴシック" w:eastAsia="BIZ UDPゴシック"/>
                <w:color w:val="auto"/>
                <w:spacing w:val="0"/>
                <w:w w:val="100"/>
                <w:sz w:val="16"/>
              </w:rPr>
              <w:t>編　第３</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許可申請に必要な書類等　図面の詳細</w:t>
            </w:r>
            <w:r>
              <w:rPr>
                <w:rFonts w:hint="eastAsia" w:ascii="BIZ UDPゴシック" w:hAnsi="BIZ UDPゴシック" w:eastAsia="BIZ UDPゴシック"/>
                <w:color w:val="auto"/>
                <w:spacing w:val="0"/>
                <w:w w:val="100"/>
                <w:sz w:val="16"/>
              </w:rPr>
              <w:t>)</w:t>
            </w:r>
          </w:p>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図面に記載すべき事項は全て記載されている。</w:t>
            </w: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２</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工程表</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z w:val="16"/>
              </w:rPr>
              <w:t>年間の搬入・搬出量等について記載</w:t>
            </w: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３</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工事をしようとする土地及びその付近の状況を明らかにする写真及び撮影位置図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撮影位置図に撮影した位置・方向・日時を記載している。</w:t>
            </w:r>
          </w:p>
        </w:tc>
      </w:tr>
      <w:tr>
        <w:trPr>
          <w:trHeight w:val="147"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４</w:t>
            </w:r>
          </w:p>
        </w:tc>
        <w:tc>
          <w:tcPr>
            <w:tcW w:w="170" w:type="pct"/>
            <w:gridSpan w:val="3"/>
            <w:vMerge w:val="restar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住民周知措置実施報告書</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細則様式２号</w:t>
            </w:r>
            <w:r>
              <w:rPr>
                <w:rFonts w:hint="eastAsia" w:ascii="BIZ UDPゴシック" w:hAnsi="BIZ UDPゴシック" w:eastAsia="BIZ UDPゴシック"/>
                <w:color w:val="auto"/>
                <w:sz w:val="16"/>
                <w:highlight w:val="none"/>
              </w:rPr>
              <w:t>)</w:t>
            </w:r>
          </w:p>
        </w:tc>
        <w:tc>
          <w:tcPr>
            <w:tcW w:w="219" w:type="pct"/>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highlight w:val="none"/>
              </w:rPr>
              <w:t>実施方法に合わせて必要な書類が添付されている。</w:t>
            </w:r>
          </w:p>
        </w:tc>
      </w:tr>
      <w:tr>
        <w:trPr>
          <w:trHeight w:val="145"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Mar>
              <w:top w:w="17" w:type="dxa"/>
              <w:left w:w="28" w:type="dxa"/>
              <w:bottom w:w="17" w:type="dxa"/>
              <w:right w:w="28" w:type="dxa"/>
            </w:tcMar>
            <w:vAlign w:val="top"/>
          </w:tcPr>
          <w:p>
            <w:pPr>
              <w:pStyle w:val="0"/>
              <w:rPr>
                <w:rFonts w:hint="eastAsia"/>
              </w:rPr>
            </w:pPr>
          </w:p>
        </w:tc>
        <w:tc>
          <w:tcPr>
            <w:tcW w:w="1280" w:type="pct"/>
            <w:gridSpan w:val="2"/>
            <w:vMerge w:val="continue"/>
            <w:tcMar>
              <w:top w:w="17" w:type="dxa"/>
              <w:left w:w="28" w:type="dxa"/>
              <w:bottom w:w="17" w:type="dxa"/>
              <w:right w:w="28" w:type="dxa"/>
            </w:tcMar>
            <w:vAlign w:val="top"/>
          </w:tcPr>
          <w:p>
            <w:pPr>
              <w:pStyle w:val="0"/>
              <w:rPr>
                <w:rFonts w:hint="eastAsia"/>
              </w:rPr>
            </w:pP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606" w:type="pct"/>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shd w:val="clear" w:color="auto" w:fill="auto"/>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firstLine="160" w:firstLineChars="100"/>
              <w:rPr>
                <w:rFonts w:hint="eastAsia"/>
                <w:color w:val="auto"/>
              </w:rPr>
            </w:pP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highlight w:val="none"/>
              </w:rPr>
              <w:t>説明会</w:t>
            </w:r>
            <w:r>
              <w:rPr>
                <w:rFonts w:hint="eastAsia" w:ascii="BIZ UDPゴシック" w:hAnsi="BIZ UDPゴシック" w:eastAsia="BIZ UDPゴシック"/>
                <w:color w:val="auto"/>
                <w:spacing w:val="0"/>
                <w:w w:val="100"/>
                <w:sz w:val="16"/>
                <w:highlight w:val="none"/>
              </w:rPr>
              <w:t xml:space="preserve"> </w:t>
            </w:r>
          </w:p>
          <w:p>
            <w:pPr>
              <w:pStyle w:val="0"/>
              <w:spacing w:before="0" w:beforeLines="0" w:beforeAutospacing="0" w:after="0" w:afterLines="0" w:afterAutospacing="0" w:line="250" w:lineRule="exact"/>
              <w:ind w:left="0" w:leftChars="0" w:right="0" w:rightChars="0" w:firstLine="160" w:firstLineChars="100"/>
              <w:rPr>
                <w:rFonts w:hint="eastAsia"/>
                <w:color w:val="auto"/>
              </w:rPr>
            </w:pP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rPr>
              <w:t>書面配布</w:t>
            </w:r>
          </w:p>
        </w:tc>
        <w:tc>
          <w:tcPr>
            <w:tcW w:w="2624" w:type="pct"/>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tcMar>
              <w:top w:w="17" w:type="dxa"/>
              <w:left w:w="28" w:type="dxa"/>
              <w:bottom w:w="17" w:type="dxa"/>
              <w:right w:w="28" w:type="dxa"/>
            </w:tcMar>
            <w:vAlign w:val="top"/>
          </w:tcPr>
          <w:p>
            <w:pPr>
              <w:pStyle w:val="0"/>
              <w:spacing w:before="0" w:beforeLines="0" w:beforeAutospacing="0" w:after="0" w:afterLines="0" w:afterAutospacing="0" w:line="250" w:lineRule="exact"/>
              <w:ind w:leftChars="0" w:right="0" w:rightChars="0" w:firstLineChars="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rPr>
              <w:t>説明に使用した資料</w:t>
            </w:r>
            <w:r>
              <w:rPr>
                <w:rFonts w:hint="eastAsia" w:ascii="BIZ UDPゴシック" w:hAnsi="BIZ UDPゴシック" w:eastAsia="BIZ UDPゴシック"/>
                <w:color w:val="auto"/>
                <w:spacing w:val="0"/>
                <w:w w:val="100"/>
                <w:sz w:val="16"/>
              </w:rPr>
              <w:t xml:space="preserve">   </w:t>
            </w: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highlight w:val="none"/>
              </w:rPr>
              <w:t>周知をした範囲を示した書類　</w:t>
            </w: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rPr>
              <w:t>議事録</w:t>
            </w:r>
          </w:p>
          <w:p>
            <w:pPr>
              <w:pStyle w:val="0"/>
              <w:spacing w:before="0" w:beforeLines="0" w:beforeAutospacing="0" w:after="0" w:afterLines="0" w:afterAutospacing="0" w:line="250" w:lineRule="exact"/>
              <w:ind w:leftChars="0" w:right="0" w:rightChars="0" w:firstLineChars="0"/>
              <w:jc w:val="left"/>
              <w:rPr>
                <w:rFonts w:hint="eastAsia"/>
                <w:color w:val="auto"/>
              </w:rPr>
            </w:pPr>
            <w:r>
              <w:rPr>
                <w:rFonts w:hint="eastAsia" w:ascii="BIZ UDPゴシック" w:hAnsi="BIZ UDPゴシック" w:eastAsia="BIZ UDPゴシック"/>
                <w:color w:val="auto"/>
                <w:spacing w:val="0"/>
                <w:w w:val="100"/>
                <w:sz w:val="16"/>
                <w:highlight w:val="none"/>
              </w:rPr>
              <w:t>⇒</w:t>
            </w: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rPr>
              <w:t>配布した資料</w:t>
            </w:r>
            <w:r>
              <w:rPr>
                <w:rFonts w:hint="eastAsia" w:ascii="BIZ UDPゴシック" w:hAnsi="BIZ UDPゴシック" w:eastAsia="BIZ UDPゴシック"/>
                <w:color w:val="auto"/>
                <w:spacing w:val="0"/>
                <w:w w:val="100"/>
                <w:sz w:val="16"/>
              </w:rPr>
              <w:t xml:space="preserve">         </w:t>
            </w: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highlight w:val="none"/>
              </w:rPr>
              <w:t>周知をした範囲を示した書類</w:t>
            </w:r>
          </w:p>
        </w:tc>
      </w:tr>
      <w:tr>
        <w:trPr>
          <w:trHeight w:val="145"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Mar>
              <w:top w:w="17" w:type="dxa"/>
              <w:left w:w="28" w:type="dxa"/>
              <w:bottom w:w="17" w:type="dxa"/>
              <w:right w:w="28" w:type="dxa"/>
            </w:tcMar>
            <w:vAlign w:val="top"/>
          </w:tcPr>
          <w:p>
            <w:pPr>
              <w:pStyle w:val="0"/>
              <w:rPr>
                <w:rFonts w:hint="eastAsia"/>
              </w:rPr>
            </w:pPr>
          </w:p>
        </w:tc>
        <w:tc>
          <w:tcPr>
            <w:tcW w:w="1280" w:type="pct"/>
            <w:gridSpan w:val="2"/>
            <w:vMerge w:val="continue"/>
            <w:tcMar>
              <w:top w:w="17" w:type="dxa"/>
              <w:left w:w="28" w:type="dxa"/>
              <w:bottom w:w="17" w:type="dxa"/>
              <w:right w:w="28" w:type="dxa"/>
            </w:tcMar>
            <w:vAlign w:val="top"/>
          </w:tcPr>
          <w:p>
            <w:pPr>
              <w:pStyle w:val="0"/>
              <w:rPr>
                <w:rFonts w:hint="eastAsia"/>
              </w:rPr>
            </w:pP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606" w:type="pct"/>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firstLine="160" w:firstLineChars="100"/>
              <w:rPr>
                <w:rFonts w:hint="eastAsia"/>
                <w:color w:val="auto"/>
              </w:rPr>
            </w:pP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rPr>
              <w:t>掲示板</w:t>
            </w:r>
          </w:p>
          <w:p>
            <w:pPr>
              <w:pStyle w:val="0"/>
              <w:spacing w:before="0" w:beforeLines="0" w:beforeAutospacing="0" w:after="0" w:afterLines="0" w:afterAutospacing="0" w:line="250" w:lineRule="exact"/>
              <w:ind w:left="260" w:leftChars="200" w:right="0" w:rightChars="0" w:firstLine="80" w:firstLineChars="50"/>
              <w:rPr>
                <w:rFonts w:hint="eastAsia"/>
                <w:color w:val="auto"/>
              </w:rPr>
            </w:pPr>
            <w:r>
              <w:rPr>
                <w:rFonts w:hint="eastAsia" w:ascii="BIZ UDPゴシック" w:hAnsi="BIZ UDPゴシック" w:eastAsia="BIZ UDPゴシック"/>
                <w:color w:val="auto"/>
                <w:spacing w:val="0"/>
                <w:w w:val="100"/>
                <w:sz w:val="16"/>
              </w:rPr>
              <w:t>・ネット掲示</w:t>
            </w:r>
          </w:p>
        </w:tc>
        <w:tc>
          <w:tcPr>
            <w:tcW w:w="2624" w:type="pct"/>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spacing w:before="0" w:beforeLines="0" w:beforeAutospacing="0" w:after="0" w:afterLines="0" w:afterAutospacing="0" w:line="250" w:lineRule="exact"/>
              <w:ind w:leftChars="0" w:right="0" w:rightChars="0" w:firstLineChars="0"/>
              <w:jc w:val="left"/>
              <w:rPr>
                <w:rFonts w:hint="eastAsia" w:ascii="BIZ UDPゴシック" w:hAnsi="BIZ UDPゴシック" w:eastAsia="BIZ UDPゴシック"/>
                <w:color w:val="auto"/>
                <w:spacing w:val="0"/>
                <w:w w:val="100"/>
                <w:sz w:val="16"/>
                <w:highlight w:val="none"/>
              </w:rPr>
            </w:pPr>
            <w:r>
              <w:rPr>
                <w:rFonts w:hint="eastAsia"/>
                <w:color w:val="auto"/>
              </w:rPr>
              <mc:AlternateContent>
                <mc:Choice Requires="wps">
                  <w:drawing>
                    <wp:anchor distT="0" distB="0" distL="203200" distR="203200" simplePos="0" relativeHeight="2" behindDoc="0" locked="1" layoutInCell="1" hidden="0" allowOverlap="1">
                      <wp:simplePos x="0" y="0"/>
                      <wp:positionH relativeFrom="column">
                        <wp:posOffset>-741680</wp:posOffset>
                      </wp:positionH>
                      <wp:positionV relativeFrom="paragraph">
                        <wp:posOffset>-325755</wp:posOffset>
                      </wp:positionV>
                      <wp:extent cx="71755" cy="5041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1755" cy="504190"/>
                              </a:xfrm>
                              <a:prstGeom prst="leftBracket">
                                <a:avLst>
                                  <a:gd name="adj" fmla="val 51905"/>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25.65pt;mso-position-vertical-relative:text;mso-position-horizontal-relative:text;position:absolute;height:39.700000000000003pt;mso-wrap-distance-top:0pt;width:5.65pt;mso-wrap-distance-left:16pt;margin-left:-58.4pt;z-index:2;" o:spid="_x0000_s1026" o:allowincell="t" o:allowoverlap="t" filled="f" stroked="t" strokecolor="#000000 [3213]" strokeweight="0.5pt" o:spt="85" type="#_x0000_t85" adj="10800">
                      <v:fill/>
                      <v:stroke linestyle="single" miterlimit="8" endcap="flat" dashstyle="solid" filltype="solid"/>
                      <v:textbox style="layout-flow:horizontal;"/>
                      <v:imagedata o:title=""/>
                      <w10:wrap type="none" anchorx="text" anchory="text"/>
                      <w10:anchorlock/>
                    </v:shape>
                  </w:pict>
                </mc:Fallback>
              </mc:AlternateContent>
            </w:r>
            <w:r>
              <w:rPr>
                <w:rFonts w:hint="eastAsia" w:ascii="BIZ UDPゴシック" w:hAnsi="BIZ UDPゴシック" w:eastAsia="BIZ UDPゴシック"/>
                <w:color w:val="auto"/>
                <w:spacing w:val="0"/>
                <w:w w:val="100"/>
                <w:sz w:val="16"/>
                <w:highlight w:val="none"/>
              </w:rPr>
              <w:t>⇒</w:t>
            </w: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rPr>
              <w:t>掲示をした資料</w:t>
            </w:r>
            <w:r>
              <w:rPr>
                <w:rFonts w:hint="eastAsia" w:ascii="BIZ UDPゴシック" w:hAnsi="BIZ UDPゴシック" w:eastAsia="BIZ UDPゴシック"/>
                <w:color w:val="auto"/>
                <w:spacing w:val="0"/>
                <w:w w:val="100"/>
                <w:sz w:val="16"/>
              </w:rPr>
              <w:t xml:space="preserve">       </w:t>
            </w: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rPr>
              <w:t>掲示の状況が確認できる写真</w:t>
            </w:r>
          </w:p>
          <w:p>
            <w:pPr>
              <w:pStyle w:val="0"/>
              <w:spacing w:before="0" w:beforeLines="0" w:beforeAutospacing="0" w:after="0" w:afterLines="0" w:afterAutospacing="0" w:line="250" w:lineRule="exact"/>
              <w:ind w:left="-4" w:leftChars="-3" w:right="0" w:rightChars="0" w:firstLine="158" w:firstLineChars="88"/>
              <w:jc w:val="left"/>
              <w:rPr>
                <w:rFonts w:hint="eastAsia"/>
                <w:color w:val="auto"/>
              </w:rPr>
            </w:pPr>
            <w:sdt>
              <w:sdtPr>
                <w:rPr>
                  <w:rFonts w:hint="eastAsia"/>
                  <w:b w:val="0"/>
                  <w:color w:val="auto"/>
                  <w:sz w:val="18"/>
                </w:rPr>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rPr>
              <w:t>掲示箇所を示した書類</w:t>
            </w:r>
            <w:r>
              <w:rPr>
                <w:rFonts w:hint="eastAsia" w:ascii="BIZ UDPゴシック" w:hAnsi="BIZ UDPゴシック" w:eastAsia="BIZ UDPゴシック"/>
                <w:color w:val="auto"/>
                <w:spacing w:val="0"/>
                <w:w w:val="100"/>
                <w:sz w:val="16"/>
              </w:rPr>
              <w:t xml:space="preserve"> </w:t>
            </w:r>
            <w:sdt>
              <w:sdtPr>
                <w:rPr>
                  <w:rFonts w:hint="eastAsia"/>
                  <w:b w:val="0"/>
                  <w:color w:val="auto"/>
                  <w:sz w:val="18"/>
                </w:rPr>
                <w:alias w:val=""/>
                <w:tag w:val=""/>
                <w:lock w:val="unlocked"/>
                <w14:checkbox>
                  <w14:checkedState w14:font="Wingdings" w14:val="F0FE"/>
                  <w14:uncheckedState w14:font="Wingdings" w14:val="F0A8"/>
                </w14:checkbox>
              </w:sdtPr>
              <w:sdtEndPr>
                <w:rPr>
                  <w:rFonts w:hint="eastAsia"/>
                  <w:b w:val="0"/>
                  <w:color w:val="auto"/>
                  <w:sz w:val="18"/>
                </w:rPr>
              </w:sdtEndPr>
              <w:sdtContent>
                <w:r>
                  <w:rPr>
                    <w:rFonts w:hint="eastAsia" w:eastAsia="Wingdings"/>
                    <w:b w:val="0"/>
                    <w:color w:val="auto"/>
                    <w:sz w:val="18"/>
                  </w:rPr>
                  <w:sym w:font="Wingdings" w:char="F0A8"/>
                </w:r>
              </w:sdtContent>
            </w:sdt>
            <w:r>
              <w:rPr>
                <w:rFonts w:hint="eastAsia" w:ascii="BIZ UDPゴシック" w:hAnsi="BIZ UDPゴシック" w:eastAsia="BIZ UDPゴシック"/>
                <w:b w:val="0"/>
                <w:color w:val="auto"/>
                <w:sz w:val="18"/>
              </w:rPr>
              <w:t xml:space="preserve"> </w:t>
            </w:r>
            <w:r>
              <w:rPr>
                <w:rFonts w:hint="eastAsia" w:ascii="BIZ UDPゴシック" w:hAnsi="BIZ UDPゴシック" w:eastAsia="BIZ UDPゴシック"/>
                <w:color w:val="auto"/>
                <w:spacing w:val="0"/>
                <w:w w:val="100"/>
                <w:sz w:val="16"/>
              </w:rPr>
              <w:t>ウェブページを印刷したもの</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sz w:val="18"/>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住民周知措置チェックリスト</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参考様式９号</w:t>
            </w:r>
            <w:r>
              <w:rPr>
                <w:rFonts w:hint="eastAsia" w:ascii="BIZ UDPゴシック" w:hAnsi="BIZ UDPゴシック" w:eastAsia="BIZ UDPゴシック"/>
                <w:color w:val="auto"/>
                <w:sz w:val="16"/>
                <w:highlight w:val="none"/>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p>
        </w:tc>
      </w:tr>
      <w:tr>
        <w:trPr>
          <w:trHeight w:val="20"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pacing w:val="0"/>
                <w:w w:val="100"/>
                <w:sz w:val="16"/>
                <w:highlight w:val="none"/>
              </w:rPr>
              <w:t>５</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工事施行者の能力を証する書類</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細則様式４号</w:t>
            </w:r>
            <w:r>
              <w:rPr>
                <w:rFonts w:hint="eastAsia" w:ascii="BIZ UDPゴシック" w:hAnsi="BIZ UDPゴシック" w:eastAsia="BIZ UDPゴシック"/>
                <w:color w:val="auto"/>
                <w:spacing w:val="0"/>
                <w:w w:val="100"/>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建設業法による建設業の許可等を持つ者は当該許可証等の写しを添付している。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sz w:val="18"/>
                <w:highlight w:val="none"/>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工事施行者の登記事項証明書</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法人の場合</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又は住民票の写し</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個人の場合</w:t>
            </w:r>
            <w:r>
              <w:rPr>
                <w:rFonts w:hint="eastAsia" w:ascii="BIZ UDPゴシック" w:hAnsi="BIZ UDPゴシック" w:eastAsia="BIZ UDPゴシック"/>
                <w:color w:val="auto"/>
                <w:sz w:val="16"/>
                <w:highlight w:val="none"/>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登記事項証明書</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「登記情報提供サービス」にて閲覧できる登記情報を印刷した書類でも可</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又は住民票の写しは</w:t>
            </w:r>
            <w:r>
              <w:rPr>
                <w:rFonts w:hint="eastAsia" w:ascii="BIZ UDPゴシック" w:hAnsi="BIZ UDPゴシック" w:eastAsia="BIZ UDPゴシック"/>
                <w:color w:val="auto"/>
                <w:spacing w:val="0"/>
                <w:w w:val="100"/>
                <w:sz w:val="16"/>
                <w:highlight w:val="none"/>
              </w:rPr>
              <w:t>申請日の前３ヶ月以内に取得している。</w:t>
            </w:r>
          </w:p>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住民票の写しを</w:t>
            </w:r>
            <w:r>
              <w:rPr>
                <w:rFonts w:hint="eastAsia" w:ascii="BIZ UDPゴシック" w:hAnsi="BIZ UDPゴシック" w:eastAsia="BIZ UDPゴシック"/>
                <w:color w:val="auto"/>
                <w:sz w:val="16"/>
              </w:rPr>
              <w:t>個人番号カードの写しに代える場合は、</w:t>
            </w:r>
            <w:r>
              <w:rPr>
                <w:rFonts w:hint="eastAsia" w:ascii="BIZ UDPゴシック" w:hAnsi="BIZ UDPゴシック" w:eastAsia="BIZ UDPゴシック"/>
                <w:color w:val="auto"/>
                <w:spacing w:val="0"/>
                <w:w w:val="100"/>
                <w:sz w:val="16"/>
              </w:rPr>
              <w:t>個人番号が掲載されていない。（</w:t>
            </w:r>
            <w:r>
              <w:rPr>
                <w:rFonts w:hint="eastAsia" w:ascii="BIZ UDPゴシック" w:hAnsi="BIZ UDPゴシック" w:eastAsia="BIZ UDPゴシック"/>
                <w:color w:val="auto"/>
                <w:sz w:val="16"/>
              </w:rPr>
              <w:t>表面のコピーのみ添付している。）</w:t>
            </w:r>
          </w:p>
        </w:tc>
      </w:tr>
      <w:tr>
        <w:trPr>
          <w:trHeight w:val="20"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６</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土地調書</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参考様式６号</w:t>
            </w:r>
            <w:r>
              <w:rPr>
                <w:rFonts w:hint="eastAsia" w:ascii="BIZ UDPゴシック" w:hAnsi="BIZ UDPゴシック" w:eastAsia="BIZ UDPゴシック"/>
                <w:color w:val="auto"/>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z w:val="16"/>
              </w:rPr>
              <w:t>工事に関連して一体的に利用する全ての土地を記載し、同意が必要な権利を所有する全ての者を記載している。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ascii="ＭＳ 明朝" w:hAnsi="ＭＳ 明朝" w:eastAsia="ＭＳ 明朝"/>
                <w:spacing w:val="0"/>
                <w:w w:val="100"/>
                <w:sz w:val="18"/>
                <w:highlight w:val="none"/>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土地権利者同意書</w:t>
            </w:r>
            <w:r>
              <w:rPr>
                <w:rFonts w:hint="eastAsia" w:ascii="BIZ UDPゴシック" w:hAnsi="BIZ UDPゴシック" w:eastAsia="BIZ UDPゴシック"/>
                <w:color w:val="auto"/>
                <w:spacing w:val="0"/>
                <w:w w:val="100"/>
                <w:sz w:val="16"/>
                <w:highlight w:val="none"/>
              </w:rPr>
              <w:t>(</w:t>
            </w:r>
            <w:r>
              <w:rPr>
                <w:rFonts w:hint="eastAsia" w:ascii="BIZ UDPゴシック" w:hAnsi="BIZ UDPゴシック" w:eastAsia="BIZ UDPゴシック"/>
                <w:color w:val="auto"/>
                <w:spacing w:val="0"/>
                <w:w w:val="100"/>
                <w:sz w:val="16"/>
                <w:highlight w:val="none"/>
              </w:rPr>
              <w:t>参考様式５号</w:t>
            </w:r>
            <w:r>
              <w:rPr>
                <w:rFonts w:hint="eastAsia" w:ascii="BIZ UDPゴシック" w:hAnsi="BIZ UDPゴシック" w:eastAsia="BIZ UDPゴシック"/>
                <w:color w:val="auto"/>
                <w:spacing w:val="0"/>
                <w:w w:val="100"/>
                <w:sz w:val="16"/>
                <w:highlight w:val="none"/>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同意が必要な権利を所有する全ての者の同意書</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又は必要な事項が記載された同意を得たことを証する書類</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を添付している。</w:t>
            </w:r>
          </w:p>
        </w:tc>
      </w:tr>
      <w:tr>
        <w:trPr>
          <w:trHeight w:val="309" w:hRule="atLeast"/>
        </w:trPr>
        <w:tc>
          <w:tcPr>
            <w:tcW w:w="101" w:type="pct"/>
            <w:vMerge w:val="continue"/>
            <w:tcMar>
              <w:top w:w="17" w:type="dxa"/>
              <w:left w:w="28" w:type="dxa"/>
              <w:bottom w:w="17" w:type="dxa"/>
              <w:right w:w="28" w:type="dxa"/>
            </w:tcMar>
            <w:vAlign w:val="top"/>
          </w:tcPr>
          <w:p>
            <w:pPr>
              <w:pStyle w:val="0"/>
              <w:rPr>
                <w:rFonts w:hint="eastAsia" w:ascii="ＭＳ 明朝" w:hAnsi="ＭＳ 明朝" w:eastAsia="ＭＳ 明朝"/>
                <w:sz w:val="18"/>
                <w:highlight w:val="none"/>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rPr>
              <w:t>工事に関連して一体的に利用する全ての土地の登記事項証明書</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z w:val="16"/>
                <w:highlight w:val="none"/>
              </w:rPr>
              <w:t>申請日前３ヶ月以内に取得している。</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highlight w:val="none"/>
              </w:rPr>
              <w:t>登記事項要約書や「登記情報提供サービス」にて閲覧できる登記情報を印刷した書類でも可</w:t>
            </w:r>
            <w:r>
              <w:rPr>
                <w:rFonts w:hint="eastAsia" w:ascii="BIZ UDPゴシック" w:hAnsi="BIZ UDPゴシック" w:eastAsia="BIZ UDPゴシック"/>
                <w:color w:val="auto"/>
                <w:sz w:val="16"/>
                <w:highlight w:val="none"/>
              </w:rPr>
              <w:t>)</w:t>
            </w:r>
          </w:p>
        </w:tc>
      </w:tr>
      <w:tr>
        <w:trPr>
          <w:trHeight w:val="284"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rPr>
              <w:t>工事に関連して一体的に利用する全ての土地の公図の写し</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180" w:right="0" w:rightChars="0" w:hanging="180" w:hangingChars="100"/>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詳細　申請の手引き　第</w:t>
            </w:r>
            <w:r>
              <w:rPr>
                <w:rFonts w:hint="eastAsia" w:ascii="BIZ UDPゴシック" w:hAnsi="BIZ UDPゴシック" w:eastAsia="BIZ UDPゴシック"/>
                <w:color w:val="auto"/>
                <w:spacing w:val="0"/>
                <w:w w:val="100"/>
                <w:sz w:val="16"/>
              </w:rPr>
              <w:t>2</w:t>
            </w:r>
            <w:r>
              <w:rPr>
                <w:rFonts w:hint="eastAsia" w:ascii="BIZ UDPゴシック" w:hAnsi="BIZ UDPゴシック" w:eastAsia="BIZ UDPゴシック"/>
                <w:color w:val="auto"/>
                <w:spacing w:val="0"/>
                <w:w w:val="100"/>
                <w:sz w:val="16"/>
              </w:rPr>
              <w:t>編　第３</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許可申請に必要な書類等　図面の詳細</w:t>
            </w:r>
            <w:r>
              <w:rPr>
                <w:rFonts w:hint="eastAsia" w:ascii="BIZ UDPゴシック" w:hAnsi="BIZ UDPゴシック" w:eastAsia="BIZ UDPゴシック"/>
                <w:color w:val="auto"/>
                <w:spacing w:val="0"/>
                <w:w w:val="100"/>
                <w:sz w:val="16"/>
              </w:rPr>
              <w:t>)</w:t>
            </w:r>
          </w:p>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公図は申請日前３ヶ月以内に取得している。</w:t>
            </w: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７</w:t>
            </w:r>
          </w:p>
        </w:tc>
        <w:tc>
          <w:tcPr>
            <w:tcW w:w="170"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図面を作成した者が必要な資格を有する者であることを証する書類</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詳細　申請の手引き　第</w:t>
            </w:r>
            <w:r>
              <w:rPr>
                <w:rFonts w:hint="eastAsia" w:ascii="BIZ UDPゴシック" w:hAnsi="BIZ UDPゴシック" w:eastAsia="BIZ UDPゴシック"/>
                <w:color w:val="auto"/>
                <w:spacing w:val="0"/>
                <w:w w:val="100"/>
                <w:sz w:val="16"/>
              </w:rPr>
              <w:t>2</w:t>
            </w:r>
            <w:r>
              <w:rPr>
                <w:rFonts w:hint="eastAsia" w:ascii="BIZ UDPゴシック" w:hAnsi="BIZ UDPゴシック" w:eastAsia="BIZ UDPゴシック"/>
                <w:color w:val="auto"/>
                <w:spacing w:val="0"/>
                <w:w w:val="100"/>
                <w:sz w:val="16"/>
              </w:rPr>
              <w:t>編　第４</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審査　６</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設計者の資格　資格一覧</w:t>
            </w:r>
            <w:r>
              <w:rPr>
                <w:rFonts w:hint="eastAsia" w:ascii="BIZ UDPゴシック" w:hAnsi="BIZ UDPゴシック" w:eastAsia="BIZ UDPゴシック"/>
                <w:color w:val="auto"/>
                <w:spacing w:val="0"/>
                <w:w w:val="100"/>
                <w:sz w:val="16"/>
              </w:rPr>
              <w:t>)</w:t>
            </w:r>
          </w:p>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該当する設計者の資格に対応する提出書類が添付されている。</w:t>
            </w:r>
          </w:p>
          <w:p>
            <w:pPr>
              <w:pStyle w:val="0"/>
              <w:spacing w:before="0" w:beforeLines="0" w:beforeAutospacing="0" w:after="0" w:afterLines="0" w:afterAutospacing="0" w:line="250" w:lineRule="exact"/>
              <w:ind w:left="0" w:leftChars="0" w:right="0" w:rightChars="0" w:firstLine="80" w:firstLineChars="50"/>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※構台、鋼矢板を設置する</w:t>
            </w:r>
            <w:r>
              <w:rPr>
                <w:rFonts w:hint="eastAsia" w:ascii="BIZ UDPゴシック" w:hAnsi="BIZ UDPゴシック" w:eastAsia="BIZ UDPゴシック"/>
                <w:color w:val="auto"/>
                <w:spacing w:val="0"/>
                <w:w w:val="100"/>
                <w:sz w:val="16"/>
                <w:highlight w:val="none"/>
              </w:rPr>
              <w:t>場合に必要</w:t>
            </w:r>
          </w:p>
        </w:tc>
      </w:tr>
      <w:tr>
        <w:trPr>
          <w:trHeight w:val="160"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８</w:t>
            </w:r>
          </w:p>
        </w:tc>
        <w:tc>
          <w:tcPr>
            <w:tcW w:w="170" w:type="pct"/>
            <w:gridSpan w:val="3"/>
            <w:vMerge w:val="restar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4729" w:type="pct"/>
            <w:gridSpan w:val="5"/>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rPr>
              <w:t>資力信用確認書類【法人の場合】</w:t>
            </w:r>
          </w:p>
        </w:tc>
      </w:tr>
      <w:tr>
        <w:trPr>
          <w:trHeight w:val="16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ascii="BIZ UDPゴシック" w:hAnsi="BIZ UDPゴシック" w:eastAsia="BIZ UDPゴシック"/>
                <w:sz w:val="13"/>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登記事項証明書</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z w:val="16"/>
                <w:highlight w:val="none"/>
              </w:rPr>
              <w:t>申請日前３ヶ月以内に取得している。</w:t>
            </w: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「登記情報提供サービス」にて閲覧できる登記情報を印刷した書類でも可</w:t>
            </w:r>
            <w:r>
              <w:rPr>
                <w:rFonts w:hint="eastAsia" w:ascii="BIZ UDPゴシック" w:hAnsi="BIZ UDPゴシック" w:eastAsia="BIZ UDPゴシック"/>
                <w:color w:val="auto"/>
                <w:spacing w:val="0"/>
                <w:w w:val="100"/>
                <w:sz w:val="16"/>
              </w:rPr>
              <w:t>)</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u w:val="wave" w:color="auto"/>
              </w:rPr>
            </w:pPr>
            <w:r>
              <w:rPr>
                <w:rFonts w:hint="eastAsia" w:ascii="BIZ UDPゴシック" w:hAnsi="BIZ UDPゴシック" w:eastAsia="BIZ UDPゴシック"/>
                <w:color w:val="auto"/>
                <w:spacing w:val="0"/>
                <w:w w:val="100"/>
                <w:sz w:val="16"/>
                <w:highlight w:val="none"/>
              </w:rPr>
              <w:t>役員全員の</w:t>
            </w:r>
            <w:r>
              <w:rPr>
                <w:rFonts w:hint="eastAsia" w:ascii="BIZ UDPゴシック" w:hAnsi="BIZ UDPゴシック" w:eastAsia="BIZ UDPゴシック"/>
                <w:color w:val="auto"/>
                <w:spacing w:val="0"/>
                <w:w w:val="100"/>
                <w:sz w:val="16"/>
                <w:u w:val="none" w:color="auto"/>
              </w:rPr>
              <w:t>住民票の写し</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z w:val="16"/>
                <w:highlight w:val="none"/>
              </w:rPr>
              <w:t>申請日前３ヶ月以内に取得している。</w:t>
            </w:r>
          </w:p>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個人番号が掲載されていない。（</w:t>
            </w:r>
            <w:r>
              <w:rPr>
                <w:rFonts w:hint="eastAsia" w:ascii="BIZ UDPゴシック" w:hAnsi="BIZ UDPゴシック" w:eastAsia="BIZ UDPゴシック"/>
                <w:color w:val="auto"/>
                <w:sz w:val="16"/>
              </w:rPr>
              <w:t>個人番号カードの写しを代わりに添付する場合は、表面のコピーのみ添付している。）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直前３年の各事業年度における法人税の納付すべき額及び納付済額を証する書類</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直前３年の各事業年度における貸借対照表、損益計算書及び個別注記表</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rPr>
              <w:t>信用に関する申告書</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rPr>
              <w:t>細則様式３号</w:t>
            </w:r>
            <w:r>
              <w:rPr>
                <w:rFonts w:hint="eastAsia" w:ascii="BIZ UDPゴシック" w:hAnsi="BIZ UDPゴシック" w:eastAsia="BIZ UDPゴシック"/>
                <w:color w:val="auto"/>
                <w:sz w:val="16"/>
                <w:highlight w:val="none"/>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資金計画書</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省令様式５</w:t>
            </w:r>
            <w:r>
              <w:rPr>
                <w:rFonts w:hint="eastAsia" w:ascii="BIZ UDPゴシック" w:hAnsi="BIZ UDPゴシック" w:eastAsia="BIZ UDPゴシック"/>
                <w:color w:val="auto"/>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残土処分収入を見込んでいる場合、単価の算定根拠が添付されている</w:t>
            </w:r>
            <w:r>
              <w:rPr>
                <w:rFonts w:hint="eastAsia" w:ascii="BIZ UDPゴシック" w:hAnsi="BIZ UDPゴシック" w:eastAsia="BIZ UDPゴシック"/>
                <w:color w:val="auto"/>
                <w:sz w:val="16"/>
                <w:highlight w:val="none"/>
              </w:rPr>
              <w:t>。</w:t>
            </w:r>
          </w:p>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調整池等の防災施設を設置する場合、維持費（しゅん渫費）等が適切な回数分計上されている。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融資証明書</w:t>
            </w:r>
          </w:p>
        </w:tc>
        <w:tc>
          <w:tcPr>
            <w:tcW w:w="219" w:type="pct"/>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default"/>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資金計画書の裏付けとして必要なもの書類を添付している。</w:t>
            </w:r>
          </w:p>
        </w:tc>
      </w:tr>
      <w:tr>
        <w:trPr>
          <w:trHeight w:val="139"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預貯金残高を証する書類</w:t>
            </w: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3230" w:type="pct"/>
            <w:gridSpan w:val="2"/>
            <w:vMerge w:val="continue"/>
            <w:tcBorders>
              <w:top w:val="none" w:color="auto" w:sz="0" w:space="0"/>
              <w:left w:val="single" w:color="8EA9DB" w:themeColor="accent1" w:themeTint="99" w:sz="6" w:space="0"/>
              <w:bottom w:val="none" w:color="auto" w:sz="0" w:space="0"/>
              <w:right w:val="single" w:color="B4C6E7" w:themeColor="accent1" w:themeTint="66"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r>
      <w:tr>
        <w:trPr>
          <w:trHeight w:val="1069" w:hRule="atLeast"/>
        </w:trPr>
        <w:tc>
          <w:tcPr>
            <w:tcW w:w="101" w:type="pct"/>
            <w:vMerge w:val="continue"/>
            <w:tcMar>
              <w:top w:w="17" w:type="dxa"/>
              <w:left w:w="28" w:type="dxa"/>
              <w:bottom w:w="17" w:type="dxa"/>
              <w:right w:w="28" w:type="dxa"/>
            </w:tcMar>
            <w:vAlign w:val="top"/>
          </w:tcPr>
          <w:p>
            <w:pPr>
              <w:pStyle w:val="0"/>
              <w:rPr>
                <w:rFonts w:hint="eastAsia"/>
              </w:rPr>
            </w:pPr>
          </w:p>
        </w:tc>
        <w:tc>
          <w:tcPr>
            <w:tcW w:w="170"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7" w:type="dxa"/>
              <w:left w:w="28" w:type="dxa"/>
              <w:bottom w:w="17" w:type="dxa"/>
              <w:right w:w="28" w:type="dxa"/>
            </w:tcMar>
            <w:vAlign w:val="top"/>
          </w:tcPr>
          <w:p>
            <w:pPr>
              <w:pStyle w:val="0"/>
              <w:rPr>
                <w:rFonts w:hint="eastAsia"/>
              </w:rPr>
            </w:pPr>
          </w:p>
        </w:tc>
        <w:tc>
          <w:tcPr>
            <w:tcW w:w="143" w:type="pc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その他の盛土等に要する資金を調達することができることを証する書類</w:t>
            </w: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3230" w:type="pct"/>
            <w:gridSpan w:val="2"/>
            <w:vMerge w:val="continue"/>
            <w:tcBorders>
              <w:top w:val="none" w:color="auto" w:sz="0" w:space="0"/>
              <w:left w:val="single" w:color="8EA9DB" w:themeColor="accent1" w:themeTint="99" w:sz="6" w:space="0"/>
              <w:bottom w:val="none" w:color="auto" w:sz="0" w:space="0"/>
              <w:right w:val="single" w:color="B4C6E7" w:themeColor="accent1" w:themeTint="66"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r>
      <w:tr>
        <w:trPr>
          <w:trHeight w:val="16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restar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4739" w:type="pct"/>
            <w:gridSpan w:val="7"/>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資力信用確認書類【個人の場合】</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rPr>
              <w:t>住民票の写し</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z w:val="16"/>
                <w:highlight w:val="none"/>
              </w:rPr>
              <w:t>申請日前３ヶ月以内に取得している。</w:t>
            </w:r>
          </w:p>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個人番号が掲載されていない。（</w:t>
            </w:r>
            <w:r>
              <w:rPr>
                <w:rFonts w:hint="eastAsia" w:ascii="BIZ UDPゴシック" w:hAnsi="BIZ UDPゴシック" w:eastAsia="BIZ UDPゴシック"/>
                <w:color w:val="auto"/>
                <w:sz w:val="16"/>
              </w:rPr>
              <w:t>個人番号カードの写しを代わりに添付する場合は、表面のコピーのみ添付している。）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直前３年の所得税の納付すべ</w:t>
            </w:r>
            <w:r>
              <w:rPr>
                <w:rFonts w:hint="eastAsia" w:ascii="BIZ UDPゴシック" w:hAnsi="BIZ UDPゴシック" w:eastAsia="BIZ UDPゴシック"/>
                <w:color w:val="auto"/>
                <w:sz w:val="16"/>
                <w:highlight w:val="none"/>
              </w:rPr>
              <w:t>き額及び納付済額を証する書類</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rPr>
              <w:t>信用に関する申告書</w:t>
            </w:r>
            <w:r>
              <w:rPr>
                <w:rFonts w:hint="eastAsia" w:ascii="BIZ UDPゴシック" w:hAnsi="BIZ UDPゴシック" w:eastAsia="BIZ UDPゴシック"/>
                <w:color w:val="auto"/>
                <w:sz w:val="16"/>
                <w:highlight w:val="none"/>
              </w:rPr>
              <w:t>(</w:t>
            </w:r>
            <w:r>
              <w:rPr>
                <w:rFonts w:hint="eastAsia" w:ascii="BIZ UDPゴシック" w:hAnsi="BIZ UDPゴシック" w:eastAsia="BIZ UDPゴシック"/>
                <w:color w:val="auto"/>
                <w:sz w:val="16"/>
              </w:rPr>
              <w:t>細則様式３号</w:t>
            </w:r>
            <w:r>
              <w:rPr>
                <w:rFonts w:hint="eastAsia" w:ascii="BIZ UDPゴシック" w:hAnsi="BIZ UDPゴシック" w:eastAsia="BIZ UDPゴシック"/>
                <w:color w:val="auto"/>
                <w:sz w:val="16"/>
                <w:highlight w:val="none"/>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rPr>
                <w:rFonts w:hint="eastAsia" w:ascii="BIZ UDPゴシック" w:hAnsi="BIZ UDPゴシック" w:eastAsia="BIZ UDPゴシック"/>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z w:val="16"/>
                <w:highlight w:val="none"/>
              </w:rPr>
              <w:t>資金計画書</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省令様式５</w:t>
            </w:r>
            <w:r>
              <w:rPr>
                <w:rFonts w:hint="eastAsia" w:ascii="BIZ UDPゴシック" w:hAnsi="BIZ UDPゴシック" w:eastAsia="BIZ UDPゴシック"/>
                <w:color w:val="auto"/>
                <w:sz w:val="16"/>
              </w:rPr>
              <w:t>)</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残土処分収入を見込んでいる場合、単価の算定根拠が添付されている</w:t>
            </w:r>
            <w:r>
              <w:rPr>
                <w:rFonts w:hint="eastAsia" w:ascii="BIZ UDPゴシック" w:hAnsi="BIZ UDPゴシック" w:eastAsia="BIZ UDPゴシック"/>
                <w:color w:val="auto"/>
                <w:sz w:val="16"/>
                <w:highlight w:val="none"/>
              </w:rPr>
              <w:t>。</w:t>
            </w:r>
          </w:p>
          <w:p>
            <w:pPr>
              <w:pStyle w:val="0"/>
              <w:spacing w:before="0" w:beforeLines="0" w:beforeAutospacing="0" w:after="0" w:afterLines="0" w:afterAutospacing="0" w:line="250" w:lineRule="exact"/>
              <w:ind w:left="0" w:leftChars="0" w:right="0" w:rightChars="0" w:hanging="16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調整池等の防災施設を設置する場合、維持費（しゅん渫費）等が適切な回数分計上されている。</w:t>
            </w:r>
          </w:p>
        </w:tc>
      </w:tr>
      <w:tr>
        <w:trPr>
          <w:trHeight w:val="269"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融資証明書</w:t>
            </w:r>
          </w:p>
        </w:tc>
        <w:tc>
          <w:tcPr>
            <w:tcW w:w="219" w:type="pct"/>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資金計画書の裏付けとして必要なもの書類を添付している。</w:t>
            </w:r>
          </w:p>
          <w:p>
            <w:pPr>
              <w:pStyle w:val="0"/>
              <w:spacing w:before="0" w:beforeLines="0" w:beforeAutospacing="0" w:after="0" w:afterLines="0" w:afterAutospacing="0" w:line="250" w:lineRule="exact"/>
              <w:jc w:val="left"/>
              <w:rPr>
                <w:rFonts w:hint="default"/>
              </w:rPr>
            </w:pPr>
          </w:p>
        </w:tc>
      </w:tr>
      <w:tr>
        <w:trPr>
          <w:trHeight w:val="136"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預貯金残高を証する書類</w:t>
            </w: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3230" w:type="pct"/>
            <w:gridSpan w:val="2"/>
            <w:vMerge w:val="continue"/>
            <w:tcBorders>
              <w:top w:val="none" w:color="auto" w:sz="0" w:space="0"/>
              <w:left w:val="single" w:color="8EA9DB" w:themeColor="accent1" w:themeTint="99" w:sz="6" w:space="0"/>
              <w:bottom w:val="none" w:color="auto" w:sz="0" w:space="0"/>
              <w:right w:val="single" w:color="B4C6E7" w:themeColor="accent1" w:themeTint="66"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0"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53" w:type="pct"/>
            <w:gridSpan w:val="3"/>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その他の盛土等に要する資金を調達することができることを証する書類</w:t>
            </w:r>
          </w:p>
        </w:tc>
        <w:tc>
          <w:tcPr>
            <w:tcW w:w="219" w:type="pct"/>
            <w:vMerge w:val="continue"/>
            <w:tcBorders>
              <w:top w:val="none" w:color="auto" w:sz="0" w:space="0"/>
              <w:left w:val="none" w:color="auto" w:sz="0" w:space="0"/>
              <w:bottom w:val="none" w:color="auto" w:sz="0" w:space="0"/>
              <w:right w:val="single" w:color="8EA9DB" w:themeColor="accent1" w:themeTint="99" w:sz="6"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3230" w:type="pct"/>
            <w:gridSpan w:val="2"/>
            <w:vMerge w:val="continue"/>
            <w:tcBorders>
              <w:top w:val="none" w:color="auto" w:sz="0" w:space="0"/>
              <w:left w:val="single" w:color="8EA9DB" w:themeColor="accent1" w:themeTint="99" w:sz="6" w:space="0"/>
              <w:bottom w:val="none" w:color="auto" w:sz="0" w:space="0"/>
              <w:right w:val="single" w:color="B4C6E7" w:themeColor="accent1" w:themeTint="66"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r>
      <w:tr>
        <w:trPr>
          <w:trHeight w:val="102"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pacing w:val="0"/>
                <w:w w:val="100"/>
                <w:sz w:val="16"/>
                <w:highlight w:val="none"/>
              </w:rPr>
            </w:pPr>
            <w:r>
              <w:rPr>
                <w:rFonts w:hint="eastAsia" w:ascii="BIZ UDPゴシック" w:hAnsi="BIZ UDPゴシック" w:eastAsia="BIZ UDPゴシック"/>
                <w:color w:val="auto"/>
                <w:spacing w:val="0"/>
                <w:w w:val="100"/>
                <w:sz w:val="16"/>
                <w:highlight w:val="none"/>
              </w:rPr>
              <w:t>９</w:t>
            </w:r>
          </w:p>
        </w:tc>
        <w:tc>
          <w:tcPr>
            <w:tcW w:w="165" w:type="pct"/>
            <w:gridSpan w:val="2"/>
            <w:vMerge w:val="restar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4734" w:type="pct"/>
            <w:gridSpan w:val="6"/>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shd w:val="clear" w:color="auto" w:fill="auto"/>
              </w:rPr>
              <w:t>構造計算書</w:t>
            </w:r>
          </w:p>
        </w:tc>
      </w:tr>
      <w:tr>
        <w:trPr>
          <w:trHeight w:val="631"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防災施設構造計算書</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firstLine="80" w:firstLineChars="50"/>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※以下のいずれかに該当する</w:t>
            </w:r>
            <w:r>
              <w:rPr>
                <w:rFonts w:hint="eastAsia" w:ascii="BIZ UDPゴシック" w:hAnsi="BIZ UDPゴシック" w:eastAsia="BIZ UDPゴシック"/>
                <w:color w:val="auto"/>
                <w:spacing w:val="0"/>
                <w:w w:val="100"/>
                <w:sz w:val="16"/>
                <w:highlight w:val="none"/>
              </w:rPr>
              <w:t>場合に必要</w:t>
            </w:r>
          </w:p>
          <w:p>
            <w:pPr>
              <w:pStyle w:val="0"/>
              <w:spacing w:before="0" w:beforeLines="0" w:beforeAutospacing="0" w:after="0" w:afterLines="0" w:afterAutospacing="0" w:line="250" w:lineRule="exact"/>
              <w:ind w:left="290" w:leftChars="100" w:right="0" w:rightChars="0" w:hanging="160" w:hangingChars="100"/>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 xml:space="preserve"> </w:t>
            </w:r>
            <w:r>
              <w:rPr>
                <w:rFonts w:hint="eastAsia" w:ascii="BIZ UDPゴシック" w:hAnsi="BIZ UDPゴシック" w:eastAsia="BIZ UDPゴシック"/>
                <w:color w:val="auto"/>
                <w:sz w:val="16"/>
              </w:rPr>
              <w:t>傾斜地盤（勾配</w:t>
            </w:r>
            <w:r>
              <w:rPr>
                <w:rFonts w:hint="eastAsia" w:ascii="BIZ UDPゴシック" w:hAnsi="BIZ UDPゴシック" w:eastAsia="BIZ UDPゴシック"/>
                <w:color w:val="auto"/>
                <w:sz w:val="16"/>
              </w:rPr>
              <w:t>1/10</w:t>
            </w:r>
            <w:r>
              <w:rPr>
                <w:rFonts w:hint="eastAsia" w:ascii="BIZ UDPゴシック" w:hAnsi="BIZ UDPゴシック" w:eastAsia="BIZ UDPゴシック"/>
                <w:color w:val="auto"/>
                <w:sz w:val="16"/>
              </w:rPr>
              <w:t>以上）に土石の堆積を行う場合で土石の崩壊防止の措置（構台等）を行うもの</w:t>
            </w:r>
          </w:p>
          <w:p>
            <w:pPr>
              <w:pStyle w:val="0"/>
              <w:spacing w:before="0" w:beforeLines="0" w:beforeAutospacing="0" w:after="0" w:afterLines="0" w:afterAutospacing="0" w:line="250" w:lineRule="exact"/>
              <w:ind w:left="290" w:leftChars="100" w:right="0" w:rightChars="0" w:hanging="160" w:hangingChars="100"/>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 xml:space="preserve"> </w:t>
            </w:r>
            <w:r>
              <w:rPr>
                <w:rFonts w:hint="eastAsia" w:ascii="BIZ UDPゴシック" w:hAnsi="BIZ UDPゴシック" w:eastAsia="BIZ UDPゴシック"/>
                <w:color w:val="auto"/>
                <w:sz w:val="16"/>
              </w:rPr>
              <w:t>空地等を設けずに土石の堆積を行う場合であり、土石の流出防止の措置（鋼矢板等）を行うもの</w:t>
            </w:r>
          </w:p>
        </w:tc>
      </w:tr>
      <w:tr>
        <w:trPr>
          <w:trHeight w:val="20" w:hRule="atLeast"/>
        </w:trPr>
        <w:tc>
          <w:tcPr>
            <w:tcW w:w="101"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排水施設流量計算書</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250" w:lineRule="exact"/>
              <w:jc w:val="distribute"/>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1"/>
                <w:w w:val="58"/>
                <w:sz w:val="16"/>
                <w:fitText w:val="130" w:id="3"/>
              </w:rPr>
              <w:t>1</w:t>
            </w:r>
            <w:r>
              <w:rPr>
                <w:rFonts w:hint="eastAsia" w:ascii="BIZ UDPゴシック" w:hAnsi="BIZ UDPゴシック" w:eastAsia="BIZ UDPゴシック"/>
                <w:color w:val="auto"/>
                <w:spacing w:val="0"/>
                <w:w w:val="58"/>
                <w:sz w:val="16"/>
                <w:fitText w:val="130" w:id="3"/>
              </w:rPr>
              <w:t>0</w:t>
            </w:r>
          </w:p>
        </w:tc>
        <w:tc>
          <w:tcPr>
            <w:tcW w:w="165" w:type="pct"/>
            <w:gridSpan w:val="2"/>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5" w:type="pct"/>
            <w:gridSpan w:val="3"/>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河川管理者等の同意を証する書類</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180" w:hanging="180" w:hangingChars="100"/>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z w:val="16"/>
              </w:rPr>
              <w:t>工事を行う土地の区域からの雨水の排水について、放流先の施設管理者と調整池の設置の有無等を含め協議し、同意を得たことがわかる書類（協議記録等）を添付している。</w:t>
            </w:r>
          </w:p>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highlight w:val="none"/>
              </w:rPr>
              <w:t>※</w:t>
            </w:r>
            <w:r>
              <w:rPr>
                <w:rFonts w:hint="eastAsia" w:ascii="BIZ UDPゴシック" w:hAnsi="BIZ UDPゴシック" w:eastAsia="BIZ UDPゴシック"/>
                <w:color w:val="auto"/>
                <w:sz w:val="16"/>
              </w:rPr>
              <w:t>土石の堆積に関する工事を行う土地の区域外に水を放流する場合に必要</w:t>
            </w:r>
          </w:p>
        </w:tc>
      </w:tr>
      <w:tr>
        <w:trPr>
          <w:trHeight w:val="20" w:hRule="atLeast"/>
        </w:trPr>
        <w:tc>
          <w:tcPr>
            <w:tcW w:w="101"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pacing w:val="1"/>
                <w:w w:val="64"/>
                <w:sz w:val="16"/>
                <w:highlight w:val="none"/>
                <w:fitText w:val="130" w:id="4"/>
              </w:rPr>
              <w:t>1</w:t>
            </w:r>
            <w:r>
              <w:rPr>
                <w:rFonts w:hint="eastAsia" w:ascii="BIZ UDPゴシック" w:hAnsi="BIZ UDPゴシック" w:eastAsia="BIZ UDPゴシック"/>
                <w:color w:val="auto"/>
                <w:spacing w:val="0"/>
                <w:w w:val="64"/>
                <w:sz w:val="16"/>
                <w:highlight w:val="none"/>
                <w:fitText w:val="130" w:id="4"/>
              </w:rPr>
              <w:t>1</w:t>
            </w:r>
          </w:p>
        </w:tc>
        <w:tc>
          <w:tcPr>
            <w:tcW w:w="165" w:type="pct"/>
            <w:gridSpan w:val="2"/>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5" w:type="pct"/>
            <w:gridSpan w:val="3"/>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大臣認定擁壁を証する書類</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pacing w:val="0"/>
                <w:w w:val="100"/>
                <w:sz w:val="16"/>
                <w:highlight w:val="none"/>
              </w:rPr>
              <w:t>※</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ind w:left="0" w:leftChars="0" w:right="0" w:rightChars="0" w:firstLine="80" w:firstLineChars="5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highlight w:val="none"/>
              </w:rPr>
              <w:t>政令第</w:t>
            </w:r>
            <w:r>
              <w:rPr>
                <w:rFonts w:hint="eastAsia" w:ascii="BIZ UDPゴシック" w:hAnsi="BIZ UDPゴシック" w:eastAsia="BIZ UDPゴシック"/>
                <w:color w:val="auto"/>
                <w:sz w:val="16"/>
                <w:highlight w:val="none"/>
              </w:rPr>
              <w:t>17</w:t>
            </w:r>
            <w:r>
              <w:rPr>
                <w:rFonts w:hint="eastAsia" w:ascii="BIZ UDPゴシック" w:hAnsi="BIZ UDPゴシック" w:eastAsia="BIZ UDPゴシック"/>
                <w:color w:val="auto"/>
                <w:sz w:val="16"/>
                <w:highlight w:val="none"/>
              </w:rPr>
              <w:t>条に係る擁壁を用いる</w:t>
            </w:r>
            <w:r>
              <w:rPr>
                <w:rFonts w:hint="eastAsia" w:ascii="BIZ UDPゴシック" w:hAnsi="BIZ UDPゴシック" w:eastAsia="BIZ UDPゴシック"/>
                <w:color w:val="auto"/>
                <w:spacing w:val="0"/>
                <w:w w:val="100"/>
                <w:sz w:val="16"/>
                <w:highlight w:val="none"/>
              </w:rPr>
              <w:t>場合に必要</w:t>
            </w:r>
          </w:p>
        </w:tc>
      </w:tr>
      <w:tr>
        <w:trPr>
          <w:trHeight w:val="20" w:hRule="atLeast"/>
        </w:trPr>
        <w:tc>
          <w:tcPr>
            <w:tcW w:w="101" w:type="pct"/>
            <w:vMerge w:val="restar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pacing w:val="1"/>
                <w:w w:val="58"/>
                <w:sz w:val="16"/>
                <w:highlight w:val="none"/>
                <w:fitText w:val="130" w:id="5"/>
              </w:rPr>
              <w:t>1</w:t>
            </w:r>
            <w:r>
              <w:rPr>
                <w:rFonts w:hint="eastAsia" w:ascii="BIZ UDPゴシック" w:hAnsi="BIZ UDPゴシック" w:eastAsia="BIZ UDPゴシック"/>
                <w:color w:val="auto"/>
                <w:spacing w:val="0"/>
                <w:w w:val="58"/>
                <w:sz w:val="16"/>
                <w:highlight w:val="none"/>
                <w:fitText w:val="130" w:id="5"/>
              </w:rPr>
              <w:t>2</w:t>
            </w:r>
          </w:p>
        </w:tc>
        <w:tc>
          <w:tcPr>
            <w:tcW w:w="165" w:type="pct"/>
            <w:gridSpan w:val="2"/>
            <w:vMerge w:val="restart"/>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285" w:type="pct"/>
            <w:gridSpan w:val="3"/>
            <w:tcMar>
              <w:top w:w="17" w:type="dxa"/>
              <w:left w:w="28" w:type="dxa"/>
              <w:bottom w:w="17" w:type="dxa"/>
              <w:right w:w="28" w:type="dxa"/>
            </w:tcMar>
            <w:vAlign w:val="top"/>
          </w:tcPr>
          <w:p>
            <w:pPr>
              <w:pStyle w:val="0"/>
              <w:spacing w:before="0" w:beforeLines="0" w:beforeAutospacing="0" w:after="0" w:afterLines="0" w:afterAutospacing="0" w:line="250" w:lineRule="exac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highlight w:val="none"/>
              </w:rPr>
              <w:t>図面</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pacing w:val="0"/>
                <w:w w:val="100"/>
                <w:sz w:val="16"/>
              </w:rPr>
              <w:t>(</w:t>
            </w:r>
            <w:r>
              <w:rPr>
                <w:rFonts w:hint="eastAsia" w:ascii="BIZ UDPゴシック" w:hAnsi="BIZ UDPゴシック" w:eastAsia="BIZ UDPゴシック"/>
                <w:color w:val="auto"/>
                <w:spacing w:val="0"/>
                <w:w w:val="100"/>
                <w:sz w:val="16"/>
              </w:rPr>
              <w:t>詳細　申請の手引き　第</w:t>
            </w:r>
            <w:r>
              <w:rPr>
                <w:rFonts w:hint="eastAsia" w:ascii="BIZ UDPゴシック" w:hAnsi="BIZ UDPゴシック" w:eastAsia="BIZ UDPゴシック"/>
                <w:color w:val="auto"/>
                <w:spacing w:val="0"/>
                <w:w w:val="100"/>
                <w:sz w:val="16"/>
              </w:rPr>
              <w:t>2</w:t>
            </w:r>
            <w:r>
              <w:rPr>
                <w:rFonts w:hint="eastAsia" w:ascii="BIZ UDPゴシック" w:hAnsi="BIZ UDPゴシック" w:eastAsia="BIZ UDPゴシック"/>
                <w:color w:val="auto"/>
                <w:spacing w:val="0"/>
                <w:w w:val="100"/>
                <w:sz w:val="16"/>
              </w:rPr>
              <w:t>編　第３</w:t>
            </w:r>
            <w:r>
              <w:rPr>
                <w:rFonts w:hint="eastAsia" w:ascii="BIZ UDPゴシック" w:hAnsi="BIZ UDPゴシック" w:eastAsia="BIZ UDPゴシック"/>
                <w:color w:val="auto"/>
                <w:spacing w:val="0"/>
                <w:w w:val="100"/>
                <w:sz w:val="16"/>
              </w:rPr>
              <w:t xml:space="preserve"> </w:t>
            </w:r>
            <w:r>
              <w:rPr>
                <w:rFonts w:hint="eastAsia" w:ascii="BIZ UDPゴシック" w:hAnsi="BIZ UDPゴシック" w:eastAsia="BIZ UDPゴシック"/>
                <w:color w:val="auto"/>
                <w:spacing w:val="0"/>
                <w:w w:val="100"/>
                <w:sz w:val="16"/>
              </w:rPr>
              <w:t>許可申請に必要な書類等　図面の詳細</w:t>
            </w:r>
            <w:r>
              <w:rPr>
                <w:rFonts w:hint="eastAsia" w:ascii="BIZ UDPゴシック" w:hAnsi="BIZ UDPゴシック" w:eastAsia="BIZ UDPゴシック"/>
                <w:color w:val="auto"/>
                <w:spacing w:val="0"/>
                <w:w w:val="100"/>
                <w:sz w:val="16"/>
              </w:rPr>
              <w:t>)</w:t>
            </w:r>
          </w:p>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color w:val="auto"/>
                <w:spacing w:val="0"/>
                <w:w w:val="100"/>
                <w:sz w:val="16"/>
              </w:rPr>
              <w:t>図面に記載すべき事項は全て記載されている。</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rPr>
              <w:t>地形図（現況平面図）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rPr>
                <w:rFonts w:hint="eastAsia" w:ascii="BIZ UDPゴシック" w:hAnsi="BIZ UDPゴシック" w:eastAsia="BIZ UDPゴシック"/>
                <w:strike w:val="0"/>
                <w:dstrike w:val="1"/>
                <w:color w:val="auto"/>
                <w:sz w:val="16"/>
              </w:rPr>
            </w:pP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土地の平面図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strike w:val="0"/>
                <w:dstrike w:val="0"/>
                <w:color w:val="auto"/>
                <w:spacing w:val="0"/>
                <w:w w:val="100"/>
                <w:sz w:val="16"/>
              </w:rPr>
              <w:t>申請書類の面積と一致する。【７工事の概要（ロ）（ト）】</w:t>
            </w:r>
          </w:p>
        </w:tc>
      </w:tr>
      <w:tr>
        <w:trPr>
          <w:trHeight w:val="20"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b w:val="0"/>
                <w:i w:val="0"/>
                <w:smallCaps w:val="0"/>
                <w:color w:val="auto"/>
                <w:spacing w:val="0"/>
                <w:w w:val="100"/>
                <w:sz w:val="16"/>
                <w:highlight w:val="none"/>
              </w:rPr>
            </w:pPr>
            <w:r>
              <w:rPr>
                <w:rFonts w:hint="eastAsia" w:ascii="BIZ UDPゴシック" w:hAnsi="BIZ UDPゴシック" w:eastAsia="BIZ UDPゴシック"/>
                <w:b w:val="0"/>
                <w:i w:val="0"/>
                <w:smallCaps w:val="0"/>
                <w:color w:val="auto"/>
                <w:spacing w:val="0"/>
                <w:w w:val="100"/>
                <w:sz w:val="16"/>
                <w:highlight w:val="none"/>
              </w:rPr>
              <w:t>土地の断面図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strike w:val="0"/>
                <w:dstrike w:val="0"/>
                <w:color w:val="auto"/>
                <w:spacing w:val="0"/>
                <w:w w:val="100"/>
                <w:sz w:val="16"/>
              </w:rPr>
              <w:t>申請書類の高さと一致する。【７工事の概要（イ）（二）】</w:t>
            </w:r>
          </w:p>
        </w:tc>
      </w:tr>
      <w:tr>
        <w:trPr>
          <w:trHeight w:val="461"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求積図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strike w:val="0"/>
                <w:dstrike w:val="0"/>
                <w:color w:val="auto"/>
                <w:spacing w:val="0"/>
                <w:w w:val="100"/>
                <w:sz w:val="16"/>
              </w:rPr>
              <w:t>申請書類の面積と一致する。【５土地の面積、７工事の概要（ロ）】</w:t>
            </w:r>
          </w:p>
        </w:tc>
      </w:tr>
      <w:tr>
        <w:trPr>
          <w:trHeight w:val="418" w:hRule="atLeast"/>
        </w:trPr>
        <w:tc>
          <w:tcPr>
            <w:tcW w:w="101" w:type="pct"/>
            <w:vMerge w:val="continue"/>
            <w:tcMar>
              <w:top w:w="17" w:type="dxa"/>
              <w:left w:w="28" w:type="dxa"/>
              <w:bottom w:w="17" w:type="dxa"/>
              <w:right w:w="28" w:type="dxa"/>
            </w:tcMar>
            <w:vAlign w:val="top"/>
          </w:tcPr>
          <w:p>
            <w:pPr>
              <w:pStyle w:val="0"/>
              <w:rPr>
                <w:rFonts w:hint="eastAsia"/>
              </w:rPr>
            </w:pPr>
          </w:p>
        </w:tc>
        <w:tc>
          <w:tcPr>
            <w:tcW w:w="165"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7" w:type="dxa"/>
              <w:left w:w="28" w:type="dxa"/>
              <w:bottom w:w="17" w:type="dxa"/>
              <w:right w:w="28" w:type="dxa"/>
            </w:tcMar>
            <w:vAlign w:val="top"/>
          </w:tcPr>
          <w:p>
            <w:pPr>
              <w:pStyle w:val="0"/>
              <w:rPr>
                <w:rFonts w:hint="eastAsia"/>
              </w:rPr>
            </w:pPr>
          </w:p>
        </w:tc>
        <w:tc>
          <w:tcPr>
            <w:tcW w:w="148" w:type="pct"/>
            <w:gridSpan w:val="2"/>
            <w:tcMar>
              <w:top w:w="17" w:type="dxa"/>
              <w:left w:w="28" w:type="dxa"/>
              <w:bottom w:w="17" w:type="dxa"/>
              <w:right w:w="28" w:type="dxa"/>
            </w:tcMar>
            <w:vAlign w:val="top"/>
          </w:tcPr>
          <w:sdt>
            <w:sdtPr>
              <w:rPr>
                <w:rFonts w:hint="eastAsia" w:ascii="BIZ UDPゴシック" w:hAnsi="BIZ UDPゴシック" w:eastAsia="BIZ UDPゴシック"/>
                <w:b w:val="0"/>
                <w:color w:val="auto"/>
                <w:sz w:val="18"/>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8"/>
              </w:rPr>
            </w:sdtEndPr>
            <w:sdtContent>
              <w:p>
                <w:pPr>
                  <w:pStyle w:val="0"/>
                  <w:spacing w:before="0" w:beforeLines="0" w:beforeAutospacing="0" w:after="0" w:afterLines="0" w:afterAutospacing="0" w:line="250" w:lineRule="exact"/>
                  <w:jc w:val="center"/>
                </w:pPr>
                <w:r>
                  <w:rPr>
                    <w:rFonts w:hint="eastAsia" w:eastAsia="Wingdings"/>
                    <w:b w:val="0"/>
                    <w:color w:val="auto"/>
                    <w:sz w:val="18"/>
                  </w:rPr>
                  <w:sym w:font="Wingdings" w:char="F0A8"/>
                </w:r>
              </w:p>
            </w:sdtContent>
          </w:sdt>
        </w:tc>
        <w:tc>
          <w:tcPr>
            <w:tcW w:w="1137" w:type="pct"/>
            <w:tcMar>
              <w:top w:w="17" w:type="dxa"/>
              <w:left w:w="28" w:type="dxa"/>
              <w:bottom w:w="17" w:type="dxa"/>
              <w:right w:w="28" w:type="dxa"/>
            </w:tcMar>
            <w:vAlign w:val="top"/>
          </w:tcPr>
          <w:p>
            <w:pPr>
              <w:pStyle w:val="0"/>
              <w:spacing w:before="0" w:beforeLines="0" w:beforeAutospacing="0" w:after="0" w:afterLines="0" w:afterAutospacing="0" w:line="250" w:lineRule="exact"/>
              <w:ind w:right="0"/>
              <w:jc w:val="left"/>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防災計画平面図</w:t>
            </w:r>
          </w:p>
        </w:tc>
        <w:tc>
          <w:tcPr>
            <w:tcW w:w="219" w:type="pct"/>
            <w:tcMar>
              <w:top w:w="17" w:type="dxa"/>
              <w:left w:w="28" w:type="dxa"/>
              <w:bottom w:w="17" w:type="dxa"/>
              <w:right w:w="28" w:type="dxa"/>
            </w:tcMar>
            <w:vAlign w:val="top"/>
          </w:tcPr>
          <w:p>
            <w:pPr>
              <w:pStyle w:val="0"/>
              <w:spacing w:before="0" w:beforeLines="0" w:beforeAutospacing="0" w:after="0" w:afterLines="0" w:afterAutospacing="0" w:line="250" w:lineRule="exact"/>
              <w:jc w:val="center"/>
              <w:rPr>
                <w:rFonts w:hint="eastAsia" w:ascii="BIZ UDPゴシック" w:hAnsi="BIZ UDPゴシック" w:eastAsia="BIZ UDPゴシック"/>
                <w:color w:val="auto"/>
                <w:sz w:val="16"/>
                <w:highlight w:val="none"/>
              </w:rPr>
            </w:pPr>
            <w:r>
              <w:rPr>
                <w:rFonts w:hint="eastAsia" w:ascii="BIZ UDPゴシック" w:hAnsi="BIZ UDPゴシック" w:eastAsia="BIZ UDPゴシック"/>
                <w:color w:val="auto"/>
                <w:sz w:val="16"/>
                <w:highlight w:val="none"/>
              </w:rPr>
              <w:t>必須</w:t>
            </w:r>
          </w:p>
        </w:tc>
        <w:tc>
          <w:tcPr>
            <w:tcW w:w="3230" w:type="pct"/>
            <w:gridSpan w:val="2"/>
            <w:tcMar>
              <w:top w:w="17" w:type="dxa"/>
              <w:left w:w="28" w:type="dxa"/>
              <w:bottom w:w="17" w:type="dxa"/>
              <w:right w:w="28" w:type="dxa"/>
            </w:tcMar>
            <w:vAlign w:val="top"/>
          </w:tcPr>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r>
              <w:rPr>
                <w:rFonts w:hint="eastAsia" w:ascii="BIZ UDPゴシック" w:hAnsi="BIZ UDPゴシック" w:eastAsia="BIZ UDPゴシック"/>
                <w:color w:val="auto"/>
                <w:sz w:val="16"/>
              </w:rPr>
              <w:t>※　防災施設を設置する場合に必要</w:t>
            </w:r>
          </w:p>
          <w:p>
            <w:pPr>
              <w:pStyle w:val="0"/>
              <w:spacing w:before="0" w:beforeLines="0" w:beforeAutospacing="0" w:after="0" w:afterLines="0" w:afterAutospacing="0" w:line="250" w:lineRule="exact"/>
              <w:jc w:val="left"/>
              <w:rPr>
                <w:rFonts w:hint="eastAsia" w:ascii="BIZ UDPゴシック" w:hAnsi="BIZ UDPゴシック" w:eastAsia="BIZ UDPゴシック"/>
                <w:color w:val="auto"/>
                <w:sz w:val="16"/>
              </w:rPr>
            </w:pPr>
            <w:sdt>
              <w:sdtPr>
                <w:rPr>
                  <w:rFonts w:hint="eastAsia" w:ascii="BIZ UDPゴシック" w:hAnsi="BIZ UDPゴシック" w:eastAsia="BIZ UDPゴシック"/>
                  <w:b w:val="0"/>
                  <w:color w:val="auto"/>
                  <w:sz w:val="16"/>
                </w:rPr>
                <w:lock w:val="unlocked"/>
                <w14:checkbox>
                  <w14:checkedState w14:font="Wingdings" w14:val="F0FE"/>
                  <w14:uncheckedState w14:font="Wingdings" w14:val="F0A8"/>
                </w14:checkbox>
              </w:sdtPr>
              <w:sdtEndPr>
                <w:rPr>
                  <w:rFonts w:hint="eastAsia" w:ascii="BIZ UDPゴシック" w:hAnsi="BIZ UDPゴシック" w:eastAsia="BIZ UDPゴシック"/>
                  <w:b w:val="0"/>
                  <w:color w:val="auto"/>
                  <w:sz w:val="16"/>
                </w:rPr>
              </w:sdtEndPr>
              <w:sdtContent>
                <w:r>
                  <w:rPr>
                    <w:rFonts w:hint="eastAsia" w:eastAsia="Wingdings"/>
                    <w:b w:val="0"/>
                    <w:color w:val="auto"/>
                    <w:sz w:val="16"/>
                  </w:rPr>
                  <w:sym w:font="Wingdings" w:char="F0A8"/>
                </w:r>
              </w:sdtContent>
            </w:sdt>
            <w:r>
              <w:rPr>
                <w:rFonts w:hint="eastAsia" w:ascii="BIZ UDPゴシック" w:hAnsi="BIZ UDPゴシック" w:eastAsia="BIZ UDPゴシック"/>
                <w:b w:val="0"/>
                <w:color w:val="auto"/>
                <w:sz w:val="16"/>
              </w:rPr>
              <w:t xml:space="preserve"> </w:t>
            </w:r>
            <w:r>
              <w:rPr>
                <w:rFonts w:hint="eastAsia" w:ascii="BIZ UDPゴシック" w:hAnsi="BIZ UDPゴシック" w:eastAsia="BIZ UDPゴシック"/>
                <w:b w:val="0"/>
                <w:color w:val="auto"/>
                <w:sz w:val="16"/>
              </w:rPr>
              <w:t>申請書の記載と一致する。【７工事の概要（ホ）～（ル）】</w:t>
            </w:r>
          </w:p>
        </w:tc>
      </w:tr>
    </w:tbl>
    <w:p>
      <w:pPr>
        <w:pStyle w:val="0"/>
        <w:snapToGrid w:val="0"/>
        <w:jc w:val="left"/>
        <w:rPr>
          <w:rFonts w:hint="default" w:ascii="BIZ UDPゴシック" w:hAnsi="BIZ UDPゴシック" w:eastAsia="BIZ UDPゴシック"/>
          <w:sz w:val="2"/>
        </w:rPr>
      </w:pPr>
    </w:p>
    <w:sectPr>
      <w:headerReference r:id="rId5" w:type="even"/>
      <w:headerReference r:id="rId6" w:type="default"/>
      <w:footerReference r:id="rId7" w:type="even"/>
      <w:footerReference r:id="rId8" w:type="default"/>
      <w:pgSz w:w="11906" w:h="16838"/>
      <w:pgMar w:top="608" w:right="680" w:bottom="613" w:left="1134" w:header="454" w:footer="397" w:gutter="0"/>
      <w:cols w:space="720"/>
      <w:textDirection w:val="lrTb"/>
      <w:docGrid w:type="lines" w:linePitch="2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BIZ UDPゴシック" w:hAnsi="BIZ UDPゴシック" w:eastAsia="BIZ UDPゴシック"/>
        <w:spacing w:val="0"/>
        <w:w w:val="100"/>
        <w:sz w:val="16"/>
      </w:rPr>
      <w:t>チェックリスト（土石の堆積）</w:t>
    </w:r>
    <w:r>
      <w:rPr>
        <w:rFonts w:hint="eastAsia" w:ascii="BIZ UDPゴシック" w:hAnsi="BIZ UDPゴシック" w:eastAsia="BIZ UDPゴシック"/>
        <w:spacing w:val="0"/>
        <w:w w:val="100"/>
        <w:sz w:val="16"/>
      </w:rPr>
      <w:t xml:space="preserve"> </w:t>
    </w:r>
    <w:r>
      <w:rPr>
        <w:rFonts w:hint="eastAsia" w:ascii="BIZ UDPゴシック" w:hAnsi="BIZ UDPゴシック" w:eastAsia="BIZ UDPゴシック"/>
        <w:spacing w:val="0"/>
        <w:w w:val="100"/>
        <w:sz w:val="16"/>
      </w:rPr>
      <w:t>－</w:t>
    </w:r>
    <w:r>
      <w:rPr>
        <w:rFonts w:hint="eastAsia" w:ascii="BIZ UDPゴシック" w:hAnsi="BIZ UDPゴシック" w:eastAsia="BIZ UDPゴシック"/>
        <w:spacing w:val="0"/>
        <w:w w:val="100"/>
        <w:sz w:val="16"/>
      </w:rPr>
      <w:t xml:space="preserve"> </w:t>
    </w:r>
    <w:sdt>
      <w:sdtPr>
        <w:rPr>
          <w:rFonts w:hint="eastAsia" w:ascii="BIZ UDPゴシック" w:hAnsi="BIZ UDPゴシック" w:eastAsia="BIZ UDPゴシック"/>
          <w:spacing w:val="0"/>
          <w:w w:val="100"/>
          <w:sz w:val="16"/>
        </w:rPr>
        <w:lock w:val="unlocked"/>
        <w:docPartObj>
          <w:docPartGallery w:val="Page Numbers (Bottom of Page)"/>
          <w:docPartUnique/>
        </w:docPartObj>
      </w:sdtPr>
      <w:sdtEndPr>
        <w:rPr>
          <w:rFonts w:hint="eastAsia" w:ascii="BIZ UDPゴシック" w:hAnsi="BIZ UDPゴシック" w:eastAsia="BIZ UDPゴシック"/>
          <w:spacing w:val="0"/>
          <w:w w:val="100"/>
          <w:sz w:val="16"/>
        </w:rPr>
      </w:sdtEndPr>
      <w:sdtContent>
        <w:r>
          <w:rPr>
            <w:rFonts w:hint="eastAsia"/>
          </w:rPr>
          <w:fldChar w:fldCharType="begin"/>
        </w:r>
        <w:r>
          <w:rPr>
            <w:rFonts w:hint="eastAsia"/>
          </w:rPr>
          <w:instrText xml:space="preserve">PAGE  \* MERGEFORMAT </w:instrText>
        </w:r>
        <w:r>
          <w:rPr>
            <w:rFonts w:hint="eastAsia"/>
          </w:rPr>
          <w:fldChar w:fldCharType="separate"/>
        </w:r>
        <w:r>
          <w:rPr>
            <w:rStyle w:val="28"/>
            <w:rFonts w:hint="eastAsia" w:ascii="BIZ UDPゴシック" w:hAnsi="BIZ UDPゴシック" w:eastAsia="BIZ UDPゴシック"/>
            <w:spacing w:val="0"/>
            <w:w w:val="100"/>
            <w:sz w:val="16"/>
          </w:rPr>
          <w:t>1</w:t>
        </w:r>
        <w:r>
          <w:rPr>
            <w:rFonts w:hint="eastAsia"/>
          </w:rPr>
          <w:fldChar w:fldCharType="end"/>
        </w: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BIZ UDPゴシック" w:hAnsi="BIZ UDPゴシック" w:eastAsia="BIZ UDPゴシック"/>
        <w:sz w:val="22"/>
      </w:rPr>
    </w:pPr>
    <w:r>
      <w:rPr>
        <w:rFonts w:hint="eastAsia" w:ascii="ＭＳ 明朝" w:hAnsi="ＭＳ 明朝" w:eastAsia="ＭＳ 明朝"/>
        <w:sz w:val="18"/>
      </w:rPr>
      <w:t>（参考様式）　　</w:t>
    </w:r>
    <w:r>
      <w:rPr>
        <w:rFonts w:hint="eastAsia" w:ascii="BIZ UDPゴシック" w:hAnsi="BIZ UDPゴシック" w:eastAsia="BIZ UDPゴシック"/>
        <w:sz w:val="22"/>
      </w:rPr>
      <w:t>　　　　　　　　　　　　　　　　　　　　　　　　　　　　　　　　　　　　　　＜土石の堆積に関する工事編＞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removePersonalInformation/>
  <w:removeDateAndTime/>
  <w:bordersDoNotSurroundHeader/>
  <w:bordersDoNotSurroundFooter/>
  <w:defaultTabStop w:val="840"/>
  <w:defaultTableStyle w:val="30"/>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160" w:lineRule="exact"/>
        <w:ind w:leftChars="0" w:rightChars="0" w:firstLineChars="0"/>
        <w:jc w:val="both"/>
      </w:pPr>
    </w:pPrDefault>
  </w:docDefaults>
  <w:style w:type="paragraph" w:styleId="0" w:default="1">
    <w:name w:val="Normal"/>
    <w:next w:val="0"/>
    <w:link w:val="0"/>
    <w:uiPriority w:val="0"/>
    <w:qFormat/>
    <w:rPr>
      <w:rFonts w:eastAsia="BIZ UDPゴシック"/>
      <w:sz w:val="1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eastAsia="ＭＳ 明朝"/>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eastAsia="ＭＳ 明朝"/>
      <w:b w:val="1"/>
    </w:rPr>
  </w:style>
  <w:style w:type="paragraph" w:styleId="24">
    <w:name w:val="Revision"/>
    <w:next w:val="24"/>
    <w:link w:val="0"/>
    <w:uiPriority w:val="0"/>
    <w:rPr>
      <w:rFonts w:eastAsia="ＭＳ 明朝"/>
    </w:rPr>
  </w:style>
  <w:style w:type="character" w:styleId="25" w:customStyle="1">
    <w:name w:val="ui-provider"/>
    <w:basedOn w:val="10"/>
    <w:next w:val="25"/>
    <w:link w:val="0"/>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age number"/>
    <w:basedOn w:val="10"/>
    <w:next w:val="28"/>
    <w:link w:val="0"/>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テーマの表  2（シンプル1-2）"/>
    <w:basedOn w:val="11"/>
    <w:next w:val="31"/>
    <w:link w:val="0"/>
    <w:uiPriority w:val="0"/>
    <w:tblPr>
      <w:tblStyleRowBandSize w:val="1"/>
      <w:tblStyleColBandSize w:val="1"/>
      <w:tblInd w:w="0" w:type="dxa"/>
      <w:tblBorders>
        <w:top w:val="single" w:color="8EA9DB" w:themeColor="accent1" w:themeTint="99" w:sz="6" w:space="0"/>
        <w:left w:val="single" w:color="8EA9DB" w:themeColor="accent1" w:themeTint="99" w:sz="6" w:space="0"/>
        <w:bottom w:val="single" w:color="8EA9DB" w:themeColor="accent1" w:themeTint="99" w:sz="6" w:space="0"/>
        <w:right w:val="single" w:color="8EA9DB" w:themeColor="accent1" w:themeTint="99" w:sz="6" w:space="0"/>
        <w:insideH w:val="single" w:color="8EA9DB" w:themeColor="accent1" w:themeTint="99" w:sz="6" w:space="0"/>
        <w:insideV w:val="single" w:color="8EA9DB" w:themeColor="accent1" w:themeTint="99" w:sz="6" w:space="0"/>
      </w:tblBorders>
      <w:tblCellMar>
        <w:top w:w="0" w:type="dxa"/>
        <w:bottom w:w="0" w:type="dxa"/>
        <w:left w:w="108" w:type="dxa"/>
        <w:right w:w="108" w:type="dxa"/>
      </w:tblCellMar>
    </w:tblPr>
    <w:trPr/>
    <w:tcPr/>
    <w:tblStylePr w:type="band2Horz">
      <w:tblPr/>
      <w:trPr/>
      <w:tcPr>
        <w:tcBorders>
          <w:top w:val="single" w:color="8EA9DB" w:themeColor="accent1" w:themeTint="99" w:sz="6" w:space="0"/>
          <w:bottom w:val="single" w:color="8EA9DB" w:themeColor="accent1" w:themeTint="99" w:sz="6" w:space="0"/>
          <w:left w:val="single" w:color="8EA9DB" w:themeColor="accent1" w:themeTint="99" w:sz="6" w:space="0"/>
          <w:right w:val="single" w:color="8EA9DB" w:themeColor="accent1" w:themeTint="99" w:sz="6" w:space="0"/>
          <w:insideH w:val="single" w:color="8EA9DB" w:themeColor="accent1" w:themeTint="99" w:sz="6" w:space="0"/>
          <w:insideV w:val="single" w:color="8EA9DB" w:themeColor="accent1" w:themeTint="99" w:sz="6" w:space="0"/>
          <w:tl2br w:val="nil"/>
          <w:tr2bl w:val="nil"/>
        </w:tcBorders>
        <w:shd w:val="pct50" w:themeColor="accent1" w:themeTint="33" w:themeShade="FF" w:fill="auto"/>
      </w:tcPr>
    </w:tblStylePr>
    <w:tblStylePr w:type="band2Vert">
      <w:tblPr/>
      <w:trPr/>
      <w:tcPr>
        <w:tcBorders>
          <w:top w:val="single" w:color="8EA9DB" w:themeColor="accent1" w:themeTint="99" w:sz="6" w:space="0"/>
          <w:bottom w:val="single" w:color="8EA9DB" w:themeColor="accent1" w:themeTint="99" w:sz="6" w:space="0"/>
          <w:left w:val="single" w:color="8EA9DB" w:themeColor="accent1" w:themeTint="99" w:sz="6" w:space="0"/>
          <w:right w:val="single" w:color="8EA9DB" w:themeColor="accent1" w:themeTint="99" w:sz="6" w:space="0"/>
          <w:insideH w:val="single" w:color="8EA9DB" w:themeColor="accent1" w:themeTint="99" w:sz="6" w:space="0"/>
          <w:insideV w:val="single" w:color="8EA9DB"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1212</TotalTime>
  <Pages>2</Pages>
  <Words>14</Words>
  <Characters>2896</Characters>
  <Application>JUST Note</Application>
  <Lines>895</Lines>
  <Paragraphs>206</Paragraphs>
  <CharactersWithSpaces>2999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2025-07-18T00:19:58Z</cp:lastPrinted>
  <dcterms:created xsi:type="dcterms:W3CDTF">2024-03-14T08:59:00Z</dcterms:created>
  <dcterms:modified xsi:type="dcterms:W3CDTF">2025-08-12T05:44:17Z</dcterms:modified>
  <cp:revision>38</cp:revision>
</cp:coreProperties>
</file>