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様式第４号（用紙　日本産業規格Ａ４縦型）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napToGrid w:val="0"/>
        </w:rPr>
        <w:t>請　求　書</w:t>
      </w:r>
      <w:r>
        <w:rPr>
          <w:rFonts w:hint="eastAsia"/>
          <w:strike w:val="0"/>
          <w:dstrike w:val="1"/>
          <w:snapToGrid w:val="0"/>
        </w:rPr>
        <w:t>（概算払請求書）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金　　　　　　　　　　　　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44"/>
        <w:jc w:val="left"/>
        <w:rPr>
          <w:rFonts w:hint="eastAsia"/>
        </w:rPr>
      </w:pPr>
      <w:r>
        <w:rPr>
          <w:rFonts w:hint="eastAsia"/>
        </w:rPr>
        <w:t>　ただし、令和　年　　月　　日付け福指第　　号により補助金の交付の確定（決定）を受けた新型コロナウイルス感染症流行下における介護サービス事業所等のサービス提供体制確保事業補助金として、上記のとおり請求します。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静岡県知事　氏　　名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所在地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名　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代表者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5147" w:tblpY="3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450"/>
      </w:tblGrid>
      <w:tr>
        <w:trPr>
          <w:trHeight w:val="1535" w:hRule="atLeast"/>
        </w:trPr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申請団体責任者職名・氏名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請求書作成者職名・氏名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46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264</TotalTime>
  <Pages>1</Pages>
  <Words>0</Words>
  <Characters>171</Characters>
  <Application>JUST Note</Application>
  <Lines>39</Lines>
  <Paragraphs>12</Paragraphs>
  <Company>静岡県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国民健康保険団体連合会苦情処理業務費補助金交付要綱</dc:title>
  <dc:creator>中澤  桂</dc:creator>
  <cp:lastModifiedBy>杉村　龍二</cp:lastModifiedBy>
  <cp:lastPrinted>2021-06-22T01:47:00Z</cp:lastPrinted>
  <dcterms:created xsi:type="dcterms:W3CDTF">2020-05-22T10:25:00Z</dcterms:created>
  <dcterms:modified xsi:type="dcterms:W3CDTF">2023-03-27T10:52:44Z</dcterms:modified>
  <cp:revision>70</cp:revision>
</cp:coreProperties>
</file>