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color w:val="000000" w:themeColor="text1"/>
        </w:rPr>
      </w:pPr>
      <w:r>
        <w:rPr>
          <w:rFonts w:hint="eastAsia" w:ascii="ＭＳ 明朝" w:hAnsi="ＭＳ 明朝"/>
          <w:color w:val="000000" w:themeColor="text1"/>
        </w:rPr>
        <w:t>別紙様式２</w:t>
      </w:r>
    </w:p>
    <w:p>
      <w:pPr>
        <w:pStyle w:val="0"/>
        <w:adjustRightInd w:val="1"/>
        <w:rPr>
          <w:rFonts w:hint="default" w:ascii="ＭＳ 明朝" w:hAnsi="ＭＳ 明朝"/>
          <w:color w:val="000000" w:themeColor="text1"/>
        </w:rPr>
      </w:pPr>
    </w:p>
    <w:p>
      <w:pPr>
        <w:pStyle w:val="0"/>
        <w:adjustRightInd w:val="1"/>
        <w:spacing w:line="384" w:lineRule="exact"/>
        <w:jc w:val="center"/>
        <w:rPr>
          <w:rFonts w:hint="default" w:ascii="ＭＳ 明朝" w:hAnsi="ＭＳ 明朝"/>
          <w:color w:val="000000" w:themeColor="text1"/>
        </w:rPr>
      </w:pPr>
      <w:r>
        <w:rPr>
          <w:rFonts w:hint="eastAsia" w:ascii="ＭＳ 明朝" w:hAnsi="ＭＳ 明朝"/>
          <w:color w:val="000000" w:themeColor="text1"/>
        </w:rPr>
        <w:t>認知症介護指導者養成研修に係る推薦書</w:t>
      </w:r>
    </w:p>
    <w:p>
      <w:pPr>
        <w:pStyle w:val="0"/>
        <w:adjustRightInd w:val="1"/>
        <w:rPr>
          <w:rFonts w:hint="default" w:ascii="ＭＳ 明朝" w:hAnsi="ＭＳ 明朝"/>
          <w:color w:val="000000" w:themeColor="text1"/>
        </w:rPr>
      </w:pPr>
    </w:p>
    <w:tbl>
      <w:tblPr>
        <w:tblStyle w:val="11"/>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82"/>
      </w:tblGrid>
      <w:tr>
        <w:trPr>
          <w:trHeight w:val="8282" w:hRule="atLeast"/>
        </w:trPr>
        <w:tc>
          <w:tcPr>
            <w:tcW w:w="8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令和６年　　月　　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認知症介護研究・研修大府センター長　　殿</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都道府県知事・指定都市長、介護保険施設・事業者等長名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adjustRightInd w:val="1"/>
              <w:spacing w:line="276" w:lineRule="auto"/>
              <w:ind w:left="464" w:leftChars="220" w:right="153" w:rightChars="73" w:hanging="2"/>
              <w:rPr>
                <w:rFonts w:hint="default" w:ascii="Century" w:hAnsi="Century"/>
                <w:color w:val="000000" w:themeColor="text1"/>
              </w:rPr>
            </w:pPr>
            <w:r>
              <w:rPr>
                <w:rFonts w:hint="eastAsia" w:ascii="ＭＳ 明朝" w:hAnsi="ＭＳ 明朝"/>
                <w:color w:val="000000" w:themeColor="text1"/>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６年度認知症介護指導者養成研修の受講者として推薦します。</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第１回　　氏　名</w:t>
            </w:r>
          </w:p>
          <w:p>
            <w:pPr>
              <w:pStyle w:val="0"/>
              <w:suppressAutoHyphens w:val="1"/>
              <w:kinsoku w:val="0"/>
              <w:wordWrap w:val="0"/>
              <w:autoSpaceDE w:val="0"/>
              <w:autoSpaceDN w:val="0"/>
              <w:spacing w:line="354" w:lineRule="atLeast"/>
              <w:jc w:val="left"/>
              <w:rPr>
                <w:rFonts w:hint="default" w:ascii="ＭＳ 明朝" w:hAnsi="ＭＳ 明朝" w:eastAsia="SimSun"/>
                <w:color w:val="000000" w:themeColor="text1"/>
              </w:rPr>
            </w:pPr>
            <w:r>
              <w:rPr>
                <w:rFonts w:hint="eastAsia" w:ascii="ＭＳ 明朝" w:hAnsi="ＭＳ 明朝"/>
                <w:color w:val="000000" w:themeColor="text1"/>
              </w:rPr>
              <w:t>　　　　　　　所　属</w:t>
            </w:r>
          </w:p>
          <w:p>
            <w:pPr>
              <w:pStyle w:val="0"/>
              <w:suppressAutoHyphens w:val="1"/>
              <w:kinsoku w:val="0"/>
              <w:wordWrap w:val="0"/>
              <w:autoSpaceDE w:val="0"/>
              <w:autoSpaceDN w:val="0"/>
              <w:spacing w:line="354" w:lineRule="atLeast"/>
              <w:jc w:val="left"/>
              <w:rPr>
                <w:rFonts w:hint="default" w:ascii="ＭＳ 明朝" w:hAnsi="ＭＳ 明朝"/>
                <w:strike w:val="1"/>
                <w:color w:val="000000" w:themeColor="text1"/>
              </w:rPr>
            </w:pPr>
          </w:p>
          <w:p>
            <w:pPr>
              <w:pStyle w:val="0"/>
              <w:suppressAutoHyphens w:val="1"/>
              <w:kinsoku w:val="0"/>
              <w:wordWrap w:val="0"/>
              <w:autoSpaceDE w:val="0"/>
              <w:autoSpaceDN w:val="0"/>
              <w:spacing w:line="354" w:lineRule="atLeast"/>
              <w:ind w:firstLine="420" w:firstLineChars="200"/>
              <w:jc w:val="left"/>
              <w:rPr>
                <w:rFonts w:hint="default" w:ascii="ＭＳ 明朝" w:hAnsi="ＭＳ 明朝"/>
                <w:color w:val="000000" w:themeColor="text1"/>
              </w:rPr>
            </w:pPr>
            <w:r>
              <w:rPr>
                <w:rFonts w:hint="eastAsia" w:ascii="ＭＳ 明朝" w:hAnsi="ＭＳ 明朝"/>
                <w:color w:val="000000" w:themeColor="text1"/>
              </w:rPr>
              <w:t>第２回　　氏　名</w:t>
            </w:r>
          </w:p>
          <w:p>
            <w:pPr>
              <w:pStyle w:val="0"/>
              <w:suppressAutoHyphens w:val="1"/>
              <w:kinsoku w:val="0"/>
              <w:wordWrap w:val="0"/>
              <w:autoSpaceDE w:val="0"/>
              <w:autoSpaceDN w:val="0"/>
              <w:spacing w:line="354" w:lineRule="atLeast"/>
              <w:jc w:val="left"/>
              <w:rPr>
                <w:rFonts w:hint="default" w:ascii="ＭＳ 明朝" w:hAnsi="ＭＳ 明朝" w:eastAsia="SimSun"/>
                <w:color w:val="000000" w:themeColor="text1"/>
              </w:rPr>
            </w:pPr>
            <w:r>
              <w:rPr>
                <w:rFonts w:hint="eastAsia" w:ascii="ＭＳ 明朝" w:hAnsi="ＭＳ 明朝"/>
                <w:color w:val="000000" w:themeColor="text1"/>
              </w:rPr>
              <w:t>　　　　　　　所　属</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tc>
      </w:tr>
    </w:tbl>
    <w:p>
      <w:pPr>
        <w:pStyle w:val="0"/>
        <w:rPr>
          <w:rFonts w:hint="default"/>
          <w:color w:val="000000" w:themeColor="text1"/>
        </w:rPr>
      </w:pPr>
      <w:bookmarkStart w:id="0" w:name="_GoBack"/>
      <w:bookmarkEnd w:id="0"/>
    </w:p>
    <w:sectPr>
      <w:footerReference r:id="rId5" w:type="default"/>
      <w:pgSz w:w="11906" w:h="16838"/>
      <w:pgMar w:top="1701" w:right="1701" w:bottom="851" w:left="1701" w:header="720" w:footer="190" w:gutter="0"/>
      <w:pgNumType w:start="8"/>
      <w:cols w:space="720"/>
      <w:noEndnote w:val="1"/>
      <w:textDirection w:val="lrTb"/>
      <w:docGrid w:linePitch="353"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color w:val="000000"/>
      <w:sz w:val="21"/>
    </w:rPr>
  </w:style>
  <w:style w:type="paragraph" w:styleId="20">
    <w:name w:val="Revision"/>
    <w:next w:val="20"/>
    <w:link w:val="0"/>
    <w:uiPriority w:val="0"/>
    <w:rPr>
      <w:rFonts w:ascii="Times New Roman" w:hAnsi="Times New Roman"/>
      <w:color w:val="000000"/>
      <w:sz w:val="21"/>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color w:val="auto"/>
    </w:rPr>
  </w:style>
  <w:style w:type="character" w:styleId="23" w:customStyle="1">
    <w:name w:val="記 (文字)"/>
    <w:basedOn w:val="10"/>
    <w:next w:val="23"/>
    <w:link w:val="22"/>
    <w:uiPriority w:val="0"/>
    <w:rPr>
      <w:rFonts w:ascii="ＭＳ 明朝" w:hAnsi="ＭＳ 明朝"/>
      <w:sz w:val="21"/>
    </w:rPr>
  </w:style>
  <w:style w:type="paragraph" w:styleId="24">
    <w:name w:val="Closing"/>
    <w:basedOn w:val="0"/>
    <w:next w:val="24"/>
    <w:link w:val="25"/>
    <w:uiPriority w:val="0"/>
    <w:pPr>
      <w:jc w:val="right"/>
    </w:pPr>
    <w:rPr>
      <w:rFonts w:ascii="ＭＳ 明朝" w:hAnsi="ＭＳ 明朝"/>
      <w:color w:val="auto"/>
    </w:rPr>
  </w:style>
  <w:style w:type="character" w:styleId="25" w:customStyle="1">
    <w:name w:val="結語 (文字)"/>
    <w:basedOn w:val="10"/>
    <w:next w:val="25"/>
    <w:link w:val="24"/>
    <w:uiPriority w:val="0"/>
    <w:rPr>
      <w:rFonts w:ascii="ＭＳ 明朝" w:hAnsi="ＭＳ 明朝"/>
      <w:sz w:val="21"/>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imes New Roman" w:hAnsi="Times New Roman"/>
      <w:color w:val="000000"/>
      <w:sz w:val="21"/>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Times New Roman" w:hAnsi="Times New Roman"/>
      <w:b w:val="1"/>
      <w:color w:val="000000"/>
      <w:sz w:val="21"/>
    </w:rPr>
  </w:style>
  <w:style w:type="character" w:styleId="31">
    <w:name w:val="Hyperlink"/>
    <w:basedOn w:val="10"/>
    <w:next w:val="31"/>
    <w:link w:val="0"/>
    <w:uiPriority w:val="0"/>
    <w:rPr>
      <w:color w:val="0000FF" w:themeColor="hyperlink"/>
      <w:u w:val="single" w:color="auto"/>
    </w:rPr>
  </w:style>
  <w:style w:type="character" w:styleId="32">
    <w:name w:val="FollowedHyperlink"/>
    <w:basedOn w:val="10"/>
    <w:next w:val="32"/>
    <w:link w:val="0"/>
    <w:uiPriority w:val="0"/>
    <w:rPr>
      <w:color w:val="800080" w:themeColor="followedHyperlink"/>
      <w:u w:val="single" w:color="auto"/>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292</Characters>
  <Application>JUST Note</Application>
  <Lines>26</Lines>
  <Paragraphs>10</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佐々木　啓人</cp:lastModifiedBy>
  <dcterms:modified xsi:type="dcterms:W3CDTF">2024-03-06T05:14:04Z</dcterms:modified>
  <cp:revision>0</cp:revision>
</cp:coreProperties>
</file>