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特別支援学級学習指導案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授業者　</w:t>
      </w:r>
      <w:r>
        <w:rPr>
          <w:rFonts w:hint="eastAsia" w:ascii="ＭＳ 明朝" w:hAnsi="ＭＳ 明朝"/>
          <w:sz w:val="22"/>
        </w:rPr>
        <w:t xml:space="preserve">T1 </w:t>
      </w:r>
      <w:r>
        <w:rPr>
          <w:rFonts w:hint="eastAsia" w:ascii="ＭＳ 明朝" w:hAnsi="ＭＳ 明朝"/>
          <w:sz w:val="22"/>
        </w:rPr>
        <w:t>学級担任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T2 </w:t>
      </w:r>
      <w:r>
        <w:rPr>
          <w:rFonts w:hint="eastAsia" w:ascii="ＭＳ 明朝" w:hAnsi="ＭＳ 明朝"/>
          <w:sz w:val="22"/>
        </w:rPr>
        <w:t>栄養教諭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単元名　『家での手伝い、家庭での役割』（１／１）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お手伝い大作戦！～おうちの人に静岡茶をごちそうしよう～</w:t>
      </w:r>
    </w:p>
    <w:p>
      <w:pPr>
        <w:pStyle w:val="0"/>
        <w:spacing w:line="36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学　級　１～６年　</w:t>
      </w:r>
      <w:r>
        <w:rPr>
          <w:rFonts w:hint="eastAsia" w:ascii="ＭＳ 明朝" w:hAnsi="ＭＳ 明朝"/>
          <w:sz w:val="22"/>
        </w:rPr>
        <w:t>15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本時の目標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「家庭での自分の役割について」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Ａ　家でお手伝いをすると家族に喜ばれるとらえている。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2767965</wp:posOffset>
                </wp:positionV>
                <wp:extent cx="0" cy="297180"/>
                <wp:effectExtent l="36195" t="0" r="65405" b="10160"/>
                <wp:wrapNone/>
                <wp:docPr id="1026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矢印コネクタ 1"/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wrap-distance-right:9pt;mso-wrap-distance-bottom:0pt;margin-top:217.95pt;mso-position-vertical-relative:page;mso-position-horizontal-relative:page;position:absolute;height:23.4pt;mso-wrap-distance-top:0pt;width:0pt;mso-wrap-distance-left:9pt;margin-left:83.55pt;z-index:4;" o:spid="_x0000_s1026" o:allowincell="t" o:allowoverlap="t" filled="f" stroked="t" strokecolor="#000000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　　・家族が喜ぶ時について考える。</w:t>
      </w:r>
    </w:p>
    <w:p>
      <w:pPr>
        <w:pStyle w:val="0"/>
        <w:spacing w:line="280" w:lineRule="exact"/>
        <w:ind w:firstLine="422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・お茶の淹れ方を学ぶ。</w:t>
      </w:r>
    </w:p>
    <w:p>
      <w:pPr>
        <w:pStyle w:val="0"/>
        <w:spacing w:line="280" w:lineRule="exact"/>
        <w:ind w:left="824" w:leftChars="200" w:hanging="422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Ａ’お茶を淹れることで、家族に喜んでもらいたいととらえる。</w:t>
      </w:r>
    </w:p>
    <w:p>
      <w:pPr>
        <w:pStyle w:val="0"/>
        <w:spacing w:line="28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授業過程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"/>
        <w:gridCol w:w="5374"/>
        <w:gridCol w:w="3531"/>
        <w:gridCol w:w="438"/>
      </w:tblGrid>
      <w:tr>
        <w:trPr>
          <w:trHeight w:val="673" w:hRule="atLeast"/>
        </w:trPr>
        <w:tc>
          <w:tcPr>
            <w:tcW w:w="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活動</w:t>
            </w:r>
          </w:p>
        </w:tc>
        <w:tc>
          <w:tcPr>
            <w:tcW w:w="537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学習活動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（○教師の働きかけ・予想される児童の反応）</w:t>
            </w:r>
          </w:p>
        </w:tc>
        <w:tc>
          <w:tcPr>
            <w:tcW w:w="35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◇留意点　＊支援　【評】評価</w:t>
            </w:r>
          </w:p>
        </w:tc>
        <w:tc>
          <w:tcPr>
            <w:tcW w:w="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形態</w:t>
            </w:r>
          </w:p>
        </w:tc>
      </w:tr>
      <w:tr>
        <w:trPr>
          <w:trHeight w:val="9455" w:hRule="atLeast"/>
        </w:trPr>
        <w:tc>
          <w:tcPr>
            <w:tcW w:w="438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つかむ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追究する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深める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まとめる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つなげる</w:t>
            </w:r>
          </w:p>
        </w:tc>
        <w:tc>
          <w:tcPr>
            <w:tcW w:w="5374" w:type="dxa"/>
            <w:vAlign w:val="top"/>
          </w:tcPr>
          <w:p>
            <w:pPr>
              <w:pStyle w:val="17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家族が喜ぶ時はどんな時ですか。（</w:t>
            </w:r>
            <w:r>
              <w:rPr>
                <w:rFonts w:hint="eastAsia" w:ascii="ＭＳ 明朝" w:hAnsi="ＭＳ 明朝"/>
                <w:sz w:val="22"/>
              </w:rPr>
              <w:t>T1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・みんなでいる時。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・ごはんを食べている時。</w:t>
            </w:r>
          </w:p>
          <w:p>
            <w:pPr>
              <w:pStyle w:val="0"/>
              <w:spacing w:line="280" w:lineRule="exact"/>
              <w:ind w:left="344" w:leftChars="66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・この前、食器洗いを手伝ったら、喜んでもらえた。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803910</wp:posOffset>
                      </wp:positionV>
                      <wp:extent cx="3181350" cy="495300"/>
                      <wp:effectExtent l="635" t="635" r="29845" b="10795"/>
                      <wp:wrapNone/>
                      <wp:docPr id="1027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4"/>
                            <wps:cNvSpPr txBox="1"/>
                            <wps:spPr>
                              <a:xfrm>
                                <a:off x="0" y="0"/>
                                <a:ext cx="31813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家族の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みんな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喜んでもらうために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おいしいお茶の淹れ方を覚えよう。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63.3pt;mso-position-vertical-relative:page;mso-position-horizontal-relative:page;v-text-anchor:top;position:absolute;height:39pt;mso-wrap-distance-top:0pt;width:250.5pt;mso-wrap-distance-left:9pt;margin-left:6.65pt;z-index:2;" o:spid="_x0000_s1027" o:allowincell="t" o:allowoverlap="t" filled="t" fillcolor="#ffffff" stroked="t" strokecolor="#000000" strokeweight="2pt" o:spt="202" type="#_x0000_t202">
                      <v:fill/>
                      <v:stroke linestyle="thinThin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家族の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みんな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喜んでもらうために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おいしいお茶の淹れ方を覚えよう。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○お茶のおいしい淹れ方について知って、３人分のお茶を美味しく淹れてみよう。（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・茶器の名前と扱い方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・淹れ方のポイント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１．お湯の温度　</w:t>
            </w:r>
            <w:r>
              <w:rPr>
                <w:rFonts w:hint="default" w:ascii="ＭＳ 明朝" w:hAnsi="ＭＳ 明朝"/>
                <w:sz w:val="22"/>
              </w:rPr>
              <w:t>70</w:t>
            </w:r>
            <w:r>
              <w:rPr>
                <w:rFonts w:hint="eastAsia" w:ascii="ＭＳ 明朝" w:hAnsi="ＭＳ 明朝"/>
                <w:sz w:val="22"/>
              </w:rPr>
              <w:t>℃位（湯呑を触って確認）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２．お湯の量（湯飲み８分目）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３．茶葉の量（小さじ１杯）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４．浸出時間（一煎目は１分）</w:t>
            </w:r>
          </w:p>
          <w:p>
            <w:pPr>
              <w:pStyle w:val="0"/>
              <w:spacing w:line="280" w:lineRule="exact"/>
              <w:ind w:left="63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５．まわし注ぎ、最後の一滴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・二煎目の淹れ方（浸出時間：口カウント</w:t>
            </w: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秒）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・三煎目の淹れ方（浸出時間：すぐ）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・３人グループでお茶を淹れる（一～三煎目まで）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○何煎目のお茶が一番好きでしたか。（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・一煎目は、甘く感じた。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・二煎目は、家で飲んでいる味と同じだった。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・三煎目は、苦いけどさっぱりした味だった。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○お家の人にも、おいしいお茶を淹れてあげられそうかな。（</w:t>
            </w:r>
            <w:r>
              <w:rPr>
                <w:rFonts w:hint="eastAsia" w:ascii="ＭＳ 明朝" w:hAnsi="ＭＳ 明朝"/>
                <w:sz w:val="22"/>
              </w:rPr>
              <w:t>T1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firstLine="105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・冬休みに、家族にごちそうしてみたい。</w:t>
            </w:r>
          </w:p>
          <w:p>
            <w:pPr>
              <w:pStyle w:val="0"/>
              <w:spacing w:line="280" w:lineRule="exact"/>
              <w:ind w:firstLine="105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・お正月にみんなで集まった時にごちそうしたい。</w:t>
            </w:r>
          </w:p>
          <w:p>
            <w:pPr>
              <w:pStyle w:val="0"/>
              <w:spacing w:line="280" w:lineRule="exact"/>
              <w:ind w:left="311" w:leftChars="50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・家にも急須があったから、今日帰ったら早速やってみようと思ったよ。</w:t>
            </w:r>
          </w:p>
        </w:tc>
        <w:tc>
          <w:tcPr>
            <w:tcW w:w="3531" w:type="dxa"/>
            <w:vAlign w:val="top"/>
          </w:tcPr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◇ポイントをおさえながら、デモンストレーションを行う。ポイントが多いため、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のひとつの動作の後、すぐに児童も動くようにする。（お湯を湯冷ましに入れたら、児童もお湯を入れるなど）（</w:t>
            </w:r>
            <w:r>
              <w:rPr>
                <w:rFonts w:hint="eastAsia" w:ascii="ＭＳ 明朝" w:hAnsi="ＭＳ 明朝"/>
                <w:sz w:val="22"/>
              </w:rPr>
              <w:t>T2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ind w:left="211" w:hanging="211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5023485</wp:posOffset>
                      </wp:positionV>
                      <wp:extent cx="2105025" cy="866775"/>
                      <wp:effectExtent l="635" t="635" r="29845" b="10795"/>
                      <wp:wrapNone/>
                      <wp:docPr id="1028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7"/>
                            <wps:cNvSpPr txBox="1"/>
                            <wps:spPr>
                              <a:xfrm>
                                <a:off x="0" y="0"/>
                                <a:ext cx="21050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【評】思考・判断・</w:t>
                                  </w: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表現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2"/>
                                    </w:rPr>
                                    <w:t>お茶を淹れることで、家族に喜んでもらいたいととらえる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・発表から評価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395.55pt;mso-position-vertical-relative:page;mso-position-horizontal-relative:page;v-text-anchor:top;position:absolute;height:68.25pt;mso-wrap-distance-top:0pt;width:165.75pt;mso-wrap-distance-left:9pt;margin-left:4.2pt;z-index:3;" o:spid="_x0000_s1028" o:allowincell="t" o:allowoverlap="t" filled="t" fillcolor="#ffffff" stroked="t" strokecolor="#000000" strokeweight="0.5pt" o:spt="202" type="#_x0000_t202">
                      <v:fill/>
                      <v:stroke dashstyle="dash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【評】思考・判断・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表現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お茶を淹れることで、家族に喜んでもらいたいととらえる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・発表から評価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w:t>◇家庭でお茶を楽しむポイントを伝える。</w:t>
            </w:r>
          </w:p>
        </w:tc>
        <w:tc>
          <w:tcPr>
            <w:tcW w:w="438" w:type="dxa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35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全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</w:tc>
      </w:tr>
    </w:tbl>
    <w:p>
      <w:pPr>
        <w:pStyle w:val="0"/>
        <w:spacing w:line="20" w:lineRule="exact"/>
        <w:rPr>
          <w:rFonts w:hint="default"/>
          <w:sz w:val="22"/>
        </w:rPr>
      </w:pPr>
      <w:bookmarkStart w:id="0" w:name="_GoBack"/>
      <w:bookmarkEnd w:id="0"/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AndChars" w:linePitch="323" w:charSpace="-18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5FED0F6"/>
    <w:lvl w:ilvl="0" w:tplc="41E8CB04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7"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12</Words>
  <Characters>895</Characters>
  <Application>JUST Note</Application>
  <Lines>148</Lines>
  <Paragraphs>64</Paragraphs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渥美　志緒里</cp:lastModifiedBy>
  <dcterms:modified xsi:type="dcterms:W3CDTF">2024-12-19T05:27:12Z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0x010100962963F144DF3C4DA1D4AC4FD9E4F6AE</vt:lpwstr>
  </property>
  <property fmtid="{D5CDD505-2E9C-101B-9397-08002B2CF9AE}" pid="3" name="MediaServiceImageTags">
    <vt:lpwstr/>
  </property>
</Properties>
</file>