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14" w:rsidRPr="009A4C50" w:rsidRDefault="00661D14">
      <w:pPr>
        <w:pBdr>
          <w:top w:val="none" w:sz="0" w:space="0" w:color="auto"/>
          <w:left w:val="none" w:sz="0" w:space="0" w:color="auto"/>
          <w:bottom w:val="none" w:sz="0" w:space="0" w:color="auto"/>
          <w:right w:val="none" w:sz="0" w:space="0" w:color="auto"/>
          <w:bar w:val="none" w:sz="0" w:color="auto"/>
        </w:pBdr>
        <w:jc w:val="center"/>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z w:val="24"/>
          <w:szCs w:val="24"/>
        </w:rPr>
        <w:t>○○○</w:t>
      </w:r>
      <w:r w:rsidRPr="009A4C50">
        <w:rPr>
          <w:rFonts w:ascii="ＭＳ 明朝" w:eastAsia="ＭＳ 明朝" w:hAnsi="ＭＳ 明朝" w:cs="MS ??" w:hint="eastAsia"/>
          <w:color w:val="auto"/>
          <w:sz w:val="24"/>
          <w:szCs w:val="24"/>
          <w:lang w:val="ja-JP"/>
        </w:rPr>
        <w:t>コンソーシアム規約</w:t>
      </w:r>
    </w:p>
    <w:p w:rsidR="00661D14" w:rsidRPr="009A4C50" w:rsidRDefault="00661D14">
      <w:pPr>
        <w:pBdr>
          <w:top w:val="none" w:sz="0" w:space="0" w:color="auto"/>
          <w:left w:val="none" w:sz="0" w:space="0" w:color="auto"/>
          <w:bottom w:val="none" w:sz="0" w:space="0" w:color="auto"/>
          <w:right w:val="none" w:sz="0" w:space="0" w:color="auto"/>
          <w:bar w:val="none" w:sz="0" w:color="auto"/>
        </w:pBdr>
        <w:jc w:val="right"/>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z w:val="24"/>
          <w:szCs w:val="24"/>
          <w:lang w:val="ja-JP"/>
        </w:rPr>
        <w:t>平成</w:t>
      </w:r>
      <w:r w:rsidRPr="009A4C50">
        <w:rPr>
          <w:rFonts w:ascii="ＭＳ 明朝" w:eastAsia="ＭＳ 明朝" w:hAnsi="ＭＳ 明朝" w:cs="MS ??"/>
          <w:color w:val="auto"/>
          <w:sz w:val="24"/>
          <w:szCs w:val="24"/>
        </w:rPr>
        <w:t>29</w:t>
      </w:r>
      <w:r w:rsidRPr="009A4C50">
        <w:rPr>
          <w:rFonts w:ascii="ＭＳ 明朝" w:eastAsia="ＭＳ 明朝" w:hAnsi="ＭＳ 明朝" w:cs="MS ??" w:hint="eastAsia"/>
          <w:color w:val="auto"/>
          <w:sz w:val="24"/>
          <w:szCs w:val="24"/>
          <w:lang w:val="ja-JP"/>
        </w:rPr>
        <w:t>年</w:t>
      </w:r>
      <w:r w:rsidRPr="009A4C50">
        <w:rPr>
          <w:rFonts w:ascii="ＭＳ 明朝" w:eastAsia="ＭＳ 明朝" w:hAnsi="ＭＳ 明朝" w:cs="MS ??" w:hint="eastAsia"/>
          <w:color w:val="auto"/>
          <w:sz w:val="24"/>
          <w:szCs w:val="24"/>
        </w:rPr>
        <w:t>○</w:t>
      </w:r>
      <w:r w:rsidRPr="009A4C50">
        <w:rPr>
          <w:rFonts w:ascii="ＭＳ 明朝" w:eastAsia="ＭＳ 明朝" w:hAnsi="ＭＳ 明朝" w:cs="MS ??" w:hint="eastAsia"/>
          <w:color w:val="auto"/>
          <w:sz w:val="24"/>
          <w:szCs w:val="24"/>
          <w:lang w:val="ja-JP"/>
        </w:rPr>
        <w:t>月</w:t>
      </w:r>
      <w:r w:rsidRPr="009A4C50">
        <w:rPr>
          <w:rFonts w:ascii="ＭＳ 明朝" w:eastAsia="ＭＳ 明朝" w:hAnsi="ＭＳ 明朝" w:cs="MS ??" w:hint="eastAsia"/>
          <w:color w:val="auto"/>
          <w:sz w:val="24"/>
          <w:szCs w:val="24"/>
        </w:rPr>
        <w:t>○</w:t>
      </w:r>
      <w:r w:rsidRPr="009A4C50">
        <w:rPr>
          <w:rFonts w:ascii="ＭＳ 明朝" w:eastAsia="ＭＳ 明朝" w:hAnsi="ＭＳ 明朝" w:cs="MS ??" w:hint="eastAsia"/>
          <w:color w:val="auto"/>
          <w:sz w:val="24"/>
          <w:szCs w:val="24"/>
          <w:lang w:val="ja-JP"/>
        </w:rPr>
        <w:t>日制定</w:t>
      </w:r>
    </w:p>
    <w:p w:rsidR="00661D14" w:rsidRPr="009A4C50" w:rsidRDefault="00661D14">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rPr>
      </w:pPr>
    </w:p>
    <w:p w:rsidR="00661D14" w:rsidRPr="009A4C50" w:rsidRDefault="00661D14" w:rsidP="005A4F68">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z w:val="24"/>
          <w:szCs w:val="24"/>
        </w:rPr>
        <w:t>（</w:t>
      </w:r>
      <w:r w:rsidRPr="009A4C50">
        <w:rPr>
          <w:rFonts w:ascii="ＭＳ 明朝" w:eastAsia="ＭＳ 明朝" w:hAnsi="ＭＳ 明朝" w:cs="MS ??" w:hint="eastAsia"/>
          <w:color w:val="auto"/>
          <w:sz w:val="24"/>
          <w:szCs w:val="24"/>
          <w:lang w:val="ja-JP"/>
        </w:rPr>
        <w:t>名称</w:t>
      </w:r>
      <w:r w:rsidRPr="009A4C50">
        <w:rPr>
          <w:rFonts w:ascii="ＭＳ 明朝" w:eastAsia="ＭＳ 明朝" w:hAnsi="ＭＳ 明朝" w:cs="MS ??" w:hint="eastAsia"/>
          <w:color w:val="auto"/>
          <w:sz w:val="24"/>
          <w:szCs w:val="24"/>
        </w:rPr>
        <w:t>）</w:t>
      </w:r>
    </w:p>
    <w:p w:rsidR="00661D14" w:rsidRPr="009A4C50" w:rsidRDefault="00661D14">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z w:val="24"/>
          <w:szCs w:val="24"/>
          <w:lang w:val="ja-JP"/>
        </w:rPr>
        <w:t>第１条　この団体は、</w:t>
      </w:r>
      <w:r w:rsidRPr="009A4C50">
        <w:rPr>
          <w:rFonts w:ascii="ＭＳ 明朝" w:eastAsia="ＭＳ 明朝" w:hAnsi="ＭＳ 明朝" w:cs="MS ??" w:hint="eastAsia"/>
          <w:color w:val="auto"/>
          <w:sz w:val="24"/>
          <w:szCs w:val="24"/>
        </w:rPr>
        <w:t>○○○</w:t>
      </w:r>
      <w:r w:rsidRPr="009A4C50">
        <w:rPr>
          <w:rFonts w:ascii="ＭＳ 明朝" w:eastAsia="ＭＳ 明朝" w:hAnsi="ＭＳ 明朝" w:cs="MS ??" w:hint="eastAsia"/>
          <w:color w:val="auto"/>
          <w:sz w:val="24"/>
          <w:szCs w:val="24"/>
          <w:lang w:val="ja-JP"/>
        </w:rPr>
        <w:t>コンソーシアム（以下「コンソーシアム」という。）という。</w:t>
      </w:r>
    </w:p>
    <w:p w:rsidR="00661D14" w:rsidRPr="009A4C50" w:rsidRDefault="00661D14">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pacing w:val="-1"/>
          <w:sz w:val="24"/>
          <w:szCs w:val="24"/>
        </w:rPr>
      </w:pPr>
    </w:p>
    <w:p w:rsidR="00661D14" w:rsidRPr="009A4C50" w:rsidRDefault="00661D14" w:rsidP="005A4F68">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（目的）</w:t>
      </w:r>
    </w:p>
    <w:p w:rsidR="00661D14" w:rsidRPr="009A4C50" w:rsidRDefault="00661D14">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z w:val="24"/>
          <w:szCs w:val="24"/>
          <w:lang w:val="ja-JP"/>
        </w:rPr>
        <w:t>第２条　コンソーシアムは、×××</w:t>
      </w:r>
      <w:r w:rsidRPr="009A4C50">
        <w:rPr>
          <w:rFonts w:ascii="ＭＳ 明朝" w:eastAsia="ＭＳ 明朝" w:hAnsi="ＭＳ 明朝" w:cs="MS ??" w:hint="eastAsia"/>
          <w:i/>
          <w:color w:val="auto"/>
          <w:sz w:val="24"/>
          <w:szCs w:val="24"/>
          <w:u w:val="wave"/>
          <w:lang w:val="ja-JP"/>
        </w:rPr>
        <w:t>（静岡県に提出する事業計画書の「事業案件名」を記載）</w:t>
      </w:r>
      <w:r w:rsidRPr="009A4C50">
        <w:rPr>
          <w:rFonts w:ascii="ＭＳ 明朝" w:eastAsia="ＭＳ 明朝" w:hAnsi="ＭＳ 明朝" w:cs="MS ??" w:hint="eastAsia"/>
          <w:color w:val="auto"/>
          <w:sz w:val="24"/>
          <w:szCs w:val="24"/>
          <w:lang w:val="ja-JP"/>
        </w:rPr>
        <w:t>の事業化のための取組を共同して行うことを目的とする。</w:t>
      </w:r>
    </w:p>
    <w:p w:rsidR="00661D14" w:rsidRPr="009A4C50" w:rsidRDefault="00661D14">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pacing w:val="-1"/>
          <w:sz w:val="24"/>
          <w:szCs w:val="24"/>
        </w:rPr>
      </w:pPr>
    </w:p>
    <w:p w:rsidR="00661D14" w:rsidRPr="009A4C50" w:rsidRDefault="00661D14" w:rsidP="00C07895">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（事業）</w:t>
      </w:r>
    </w:p>
    <w:p w:rsidR="00661D14" w:rsidRPr="009A4C50" w:rsidRDefault="00661D14" w:rsidP="00C07895">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第３条　コンソーシアムは、前条の目的を達成するため、オープンイノベーション型事業化促進事業の□□□□</w:t>
      </w:r>
      <w:r w:rsidRPr="009A4C50">
        <w:rPr>
          <w:rFonts w:ascii="ＭＳ 明朝" w:eastAsia="ＭＳ 明朝" w:hAnsi="ＭＳ 明朝" w:cs="MS ??" w:hint="eastAsia"/>
          <w:i/>
          <w:color w:val="auto"/>
          <w:sz w:val="24"/>
          <w:szCs w:val="24"/>
          <w:u w:val="wave"/>
          <w:lang w:val="ja-JP"/>
        </w:rPr>
        <w:t>（事業計画書の「事業計画の名称」を記載）</w:t>
      </w:r>
      <w:r w:rsidRPr="009A4C50">
        <w:rPr>
          <w:rFonts w:ascii="ＭＳ 明朝" w:eastAsia="ＭＳ 明朝" w:hAnsi="ＭＳ 明朝" w:cs="MS ??" w:hint="eastAsia"/>
          <w:color w:val="auto"/>
          <w:sz w:val="24"/>
          <w:szCs w:val="24"/>
          <w:lang w:val="ja-JP"/>
        </w:rPr>
        <w:t>に関する事業（以下「本事業」という。）を行う。</w:t>
      </w:r>
    </w:p>
    <w:p w:rsidR="00661D14" w:rsidRPr="009A4C50" w:rsidRDefault="00661D14" w:rsidP="00C01521">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pacing w:val="-1"/>
          <w:sz w:val="24"/>
          <w:szCs w:val="24"/>
        </w:rPr>
      </w:pPr>
    </w:p>
    <w:p w:rsidR="00661D14" w:rsidRPr="009A4C50" w:rsidRDefault="00661D14" w:rsidP="003B22EE">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（構成員）</w:t>
      </w:r>
    </w:p>
    <w:p w:rsidR="00661D14" w:rsidRPr="009A4C50" w:rsidRDefault="00661D14" w:rsidP="003B22EE">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第４条　コンソーシアムの構成員（以下「構成員」という。）は、次の各号のとおりとする。</w:t>
      </w:r>
    </w:p>
    <w:p w:rsidR="00661D14" w:rsidRPr="009A4C50" w:rsidRDefault="00661D14" w:rsidP="008D10C9">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pacing w:val="-1"/>
          <w:sz w:val="24"/>
          <w:szCs w:val="24"/>
        </w:rPr>
        <w:t>（</w:t>
      </w:r>
      <w:r w:rsidRPr="009A4C50">
        <w:rPr>
          <w:rFonts w:ascii="ＭＳ 明朝" w:eastAsia="ＭＳ 明朝" w:hAnsi="ＭＳ 明朝" w:cs="MS ??"/>
          <w:color w:val="auto"/>
          <w:spacing w:val="-1"/>
          <w:sz w:val="24"/>
          <w:szCs w:val="24"/>
        </w:rPr>
        <w:t>1</w:t>
      </w:r>
      <w:r w:rsidRPr="009A4C50">
        <w:rPr>
          <w:rFonts w:ascii="ＭＳ 明朝" w:eastAsia="ＭＳ 明朝" w:hAnsi="ＭＳ 明朝" w:cs="MS ??" w:hint="eastAsia"/>
          <w:color w:val="auto"/>
          <w:spacing w:val="-1"/>
          <w:sz w:val="24"/>
          <w:szCs w:val="24"/>
        </w:rPr>
        <w:t>）（所在地）◇◇◇県◇◇◇市◇◇◇町◇◇番地◇号</w:t>
      </w:r>
    </w:p>
    <w:p w:rsidR="00661D14" w:rsidRPr="009A4C50" w:rsidRDefault="00661D14" w:rsidP="008D10C9">
      <w:pPr>
        <w:pBdr>
          <w:top w:val="none" w:sz="0" w:space="0" w:color="auto"/>
          <w:left w:val="none" w:sz="0" w:space="0" w:color="auto"/>
          <w:bottom w:val="none" w:sz="0" w:space="0" w:color="auto"/>
          <w:right w:val="none" w:sz="0" w:space="0" w:color="auto"/>
          <w:bar w:val="none" w:sz="0" w:color="auto"/>
        </w:pBdr>
        <w:ind w:firstLineChars="251" w:firstLine="600"/>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pacing w:val="-1"/>
          <w:sz w:val="24"/>
          <w:szCs w:val="24"/>
        </w:rPr>
        <w:t>（法人名）◇◇◇株式会社</w:t>
      </w:r>
    </w:p>
    <w:p w:rsidR="00661D14" w:rsidRPr="009A4C50" w:rsidRDefault="00661D14" w:rsidP="00075079">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pacing w:val="-1"/>
          <w:sz w:val="24"/>
          <w:szCs w:val="24"/>
        </w:rPr>
        <w:t>（</w:t>
      </w:r>
      <w:r w:rsidRPr="009A4C50">
        <w:rPr>
          <w:rFonts w:ascii="ＭＳ 明朝" w:eastAsia="ＭＳ 明朝" w:hAnsi="ＭＳ 明朝" w:cs="MS ??"/>
          <w:color w:val="auto"/>
          <w:spacing w:val="-1"/>
          <w:sz w:val="24"/>
          <w:szCs w:val="24"/>
        </w:rPr>
        <w:t>2</w:t>
      </w:r>
      <w:r w:rsidRPr="009A4C50">
        <w:rPr>
          <w:rFonts w:ascii="ＭＳ 明朝" w:eastAsia="ＭＳ 明朝" w:hAnsi="ＭＳ 明朝" w:cs="MS ??" w:hint="eastAsia"/>
          <w:color w:val="auto"/>
          <w:spacing w:val="-1"/>
          <w:sz w:val="24"/>
          <w:szCs w:val="24"/>
        </w:rPr>
        <w:t>）（所在地）△△△県△△△市△△△町△△番地△号</w:t>
      </w:r>
    </w:p>
    <w:p w:rsidR="00661D14" w:rsidRPr="009A4C50" w:rsidRDefault="00661D14" w:rsidP="008D10C9">
      <w:pPr>
        <w:pBdr>
          <w:top w:val="none" w:sz="0" w:space="0" w:color="auto"/>
          <w:left w:val="none" w:sz="0" w:space="0" w:color="auto"/>
          <w:bottom w:val="none" w:sz="0" w:space="0" w:color="auto"/>
          <w:right w:val="none" w:sz="0" w:space="0" w:color="auto"/>
          <w:bar w:val="none" w:sz="0" w:color="auto"/>
        </w:pBdr>
        <w:ind w:firstLineChars="251" w:firstLine="600"/>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pacing w:val="-1"/>
          <w:sz w:val="24"/>
          <w:szCs w:val="24"/>
        </w:rPr>
        <w:t>（法人名）△△△株式会社</w:t>
      </w:r>
    </w:p>
    <w:p w:rsidR="00661D14" w:rsidRPr="009A4C50" w:rsidRDefault="00661D14" w:rsidP="001B47D0">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pacing w:val="-1"/>
          <w:sz w:val="24"/>
          <w:szCs w:val="24"/>
        </w:rPr>
        <w:t>（</w:t>
      </w:r>
      <w:r w:rsidRPr="009A4C50">
        <w:rPr>
          <w:rFonts w:ascii="ＭＳ 明朝" w:eastAsia="ＭＳ 明朝" w:hAnsi="ＭＳ 明朝" w:cs="MS ??"/>
          <w:color w:val="auto"/>
          <w:spacing w:val="-1"/>
          <w:sz w:val="24"/>
          <w:szCs w:val="24"/>
        </w:rPr>
        <w:t>3</w:t>
      </w:r>
      <w:r w:rsidRPr="009A4C50">
        <w:rPr>
          <w:rFonts w:ascii="ＭＳ 明朝" w:eastAsia="ＭＳ 明朝" w:hAnsi="ＭＳ 明朝" w:cs="MS ??" w:hint="eastAsia"/>
          <w:color w:val="auto"/>
          <w:spacing w:val="-1"/>
          <w:sz w:val="24"/>
          <w:szCs w:val="24"/>
        </w:rPr>
        <w:t>）・・・・</w:t>
      </w:r>
    </w:p>
    <w:p w:rsidR="00661D14" w:rsidRPr="009A4C50" w:rsidRDefault="00661D14" w:rsidP="00407523">
      <w:pPr>
        <w:pBdr>
          <w:top w:val="none" w:sz="0" w:space="0" w:color="auto"/>
          <w:left w:val="none" w:sz="0" w:space="0" w:color="auto"/>
          <w:bottom w:val="none" w:sz="0" w:space="0" w:color="auto"/>
          <w:right w:val="none" w:sz="0" w:space="0" w:color="auto"/>
          <w:bar w:val="none" w:sz="0" w:color="auto"/>
        </w:pBdr>
        <w:ind w:firstLineChars="251" w:firstLine="600"/>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pacing w:val="-1"/>
          <w:sz w:val="24"/>
          <w:szCs w:val="24"/>
        </w:rPr>
        <w:t>・・・・</w:t>
      </w:r>
    </w:p>
    <w:p w:rsidR="00661D14" w:rsidRPr="009A4C50" w:rsidRDefault="00661D14" w:rsidP="003B22EE">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pacing w:val="-1"/>
          <w:sz w:val="24"/>
          <w:szCs w:val="24"/>
        </w:rPr>
      </w:pPr>
    </w:p>
    <w:p w:rsidR="00661D14" w:rsidRPr="009A4C50" w:rsidRDefault="00661D14" w:rsidP="003B22EE">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（代表機関）</w:t>
      </w:r>
    </w:p>
    <w:p w:rsidR="00661D14" w:rsidRPr="009A4C50" w:rsidRDefault="00661D14" w:rsidP="003B22EE">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z w:val="24"/>
          <w:szCs w:val="24"/>
          <w:lang w:val="ja-JP"/>
        </w:rPr>
        <w:t>第５条　コンソーシアムの代表機関（以下「代表機関」という。）は、</w:t>
      </w:r>
      <w:r w:rsidRPr="009A4C50">
        <w:rPr>
          <w:rFonts w:ascii="ＭＳ 明朝" w:eastAsia="ＭＳ 明朝" w:hAnsi="ＭＳ 明朝" w:cs="MS ??" w:hint="eastAsia"/>
          <w:color w:val="auto"/>
          <w:spacing w:val="-1"/>
          <w:sz w:val="24"/>
          <w:szCs w:val="24"/>
        </w:rPr>
        <w:t>◇◇◇株式会社</w:t>
      </w:r>
      <w:r w:rsidRPr="009A4C50">
        <w:rPr>
          <w:rFonts w:ascii="ＭＳ 明朝" w:eastAsia="ＭＳ 明朝" w:hAnsi="ＭＳ 明朝" w:cs="MS ??" w:hint="eastAsia"/>
          <w:color w:val="auto"/>
          <w:sz w:val="24"/>
          <w:szCs w:val="24"/>
          <w:lang w:val="ja-JP"/>
        </w:rPr>
        <w:t>とする。</w:t>
      </w:r>
    </w:p>
    <w:p w:rsidR="00661D14" w:rsidRPr="009A4C50" w:rsidRDefault="00661D14" w:rsidP="00AB4AD1">
      <w:pPr>
        <w:pBdr>
          <w:top w:val="none" w:sz="0" w:space="0" w:color="auto"/>
          <w:left w:val="none" w:sz="0" w:space="0" w:color="auto"/>
          <w:bottom w:val="none" w:sz="0" w:space="0" w:color="auto"/>
          <w:right w:val="none" w:sz="0" w:space="0" w:color="auto"/>
          <w:bar w:val="none" w:sz="0" w:color="auto"/>
        </w:pBdr>
        <w:ind w:left="239" w:hangingChars="100" w:hanging="239"/>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pacing w:val="-1"/>
          <w:sz w:val="24"/>
          <w:szCs w:val="24"/>
        </w:rPr>
        <w:t>２　代表機関に、本事業に係る実務に責任を負うとともに、静岡県との連絡調整を担う業務責任者を置くものとする。</w:t>
      </w:r>
    </w:p>
    <w:p w:rsidR="00661D14" w:rsidRPr="009A4C50" w:rsidRDefault="00661D14" w:rsidP="004A55A3">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p>
    <w:p w:rsidR="00661D14" w:rsidRPr="009A4C50" w:rsidRDefault="00661D14" w:rsidP="004A55A3">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（業務の分担）</w:t>
      </w:r>
    </w:p>
    <w:p w:rsidR="00661D14" w:rsidRPr="009A4C50" w:rsidRDefault="00661D14" w:rsidP="004A55A3">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第６条　本事業のうち、各構成員がそれぞれの責任により実施する業務（以下「業務」という。）の分担は、オープンイノベーション型事業化促進事業における事業計画書によるものとする。</w:t>
      </w:r>
    </w:p>
    <w:p w:rsidR="00661D14" w:rsidRPr="009A4C50" w:rsidRDefault="00661D14" w:rsidP="004A55A3">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p>
    <w:p w:rsidR="00661D14" w:rsidRPr="009A4C50" w:rsidRDefault="00661D14" w:rsidP="004A55A3">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rPr>
      </w:pPr>
      <w:r w:rsidRPr="009A4C50">
        <w:rPr>
          <w:rFonts w:ascii="ＭＳ 明朝" w:eastAsia="ＭＳ 明朝" w:hAnsi="ＭＳ 明朝" w:cs="MS ??" w:hint="eastAsia"/>
          <w:color w:val="auto"/>
          <w:spacing w:val="-1"/>
          <w:sz w:val="24"/>
          <w:szCs w:val="24"/>
        </w:rPr>
        <w:t>（構成員の責務）</w:t>
      </w:r>
    </w:p>
    <w:p w:rsidR="00661D14" w:rsidRPr="009A4C50" w:rsidRDefault="00661D14" w:rsidP="004A55A3">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第７条　構成員は、本規約及びオープンイノベーション型事業化促進事業費補助金交付要綱（以下「補助金交付要綱」という。）を遵守し、本事業の目的達成のため、責任を持って業務を執行しなければならない。</w:t>
      </w:r>
    </w:p>
    <w:p w:rsidR="00661D14" w:rsidRPr="009A4C50" w:rsidRDefault="00661D14" w:rsidP="004A55A3">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２　構成員が、業務の執行に関して当該構成員の責めに帰すべき事由により、コンソーシアム又は他の構成員並びに第三者に損害を与えた場合は、当該構成員がこれを賠償する責任を負うものとする。</w:t>
      </w:r>
    </w:p>
    <w:p w:rsidR="00661D14" w:rsidRPr="009A4C50" w:rsidRDefault="00661D14" w:rsidP="00F842F0">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３　本事業に関する情報であって、開示に際し開示者が秘密であることを表示したもの（以下「秘密情報」という。）については、当該秘密情報の受領者は、当該秘密情報を第三者に開示又は漏洩してはならない。</w:t>
      </w:r>
    </w:p>
    <w:p w:rsidR="00661D14" w:rsidRPr="009A4C50" w:rsidRDefault="00661D14" w:rsidP="004A55A3">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４　構成員は、代表機関が行う補助金に関する手続き及びその他コンソーシアム運営に必要な手続き等について、代表機関の指示に従い、協力しなければならない。</w:t>
      </w:r>
    </w:p>
    <w:p w:rsidR="00661D14" w:rsidRPr="009A4C50" w:rsidRDefault="00661D14" w:rsidP="004A55A3">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p>
    <w:p w:rsidR="00661D14" w:rsidRPr="009A4C50" w:rsidRDefault="00661D14" w:rsidP="00AB4AD1">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（代表機関の権限）</w:t>
      </w:r>
    </w:p>
    <w:p w:rsidR="00661D14" w:rsidRPr="009A4C50" w:rsidRDefault="00661D14" w:rsidP="00AB4AD1">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第８条　代表機関は、静岡県に対して、コンソーシアムを代表し、自己の名義をもって、補助金に関する交付の申請、変更の申請、実績の報告、交付の請求その他の手続を行うものとする。</w:t>
      </w:r>
    </w:p>
    <w:p w:rsidR="00661D14" w:rsidRPr="009A4C50" w:rsidRDefault="00661D14" w:rsidP="00F842F0">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２　代表機関は、全構成員の同意が必要な事項について、構成員の意思確認のための手続きを行うものとする。</w:t>
      </w:r>
    </w:p>
    <w:p w:rsidR="00661D14" w:rsidRPr="009A4C50" w:rsidRDefault="00661D14" w:rsidP="00AB4AD1">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３　代表機関は、補助金交付要綱における交付の条件を遵守するため、構成員に対して、必要な報告を求めるとともに、必要な指示を行うことができる。</w:t>
      </w:r>
    </w:p>
    <w:p w:rsidR="00661D14" w:rsidRPr="009A4C50" w:rsidRDefault="00661D14" w:rsidP="004A55A3">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p>
    <w:p w:rsidR="00661D14" w:rsidRPr="009A4C50" w:rsidRDefault="00661D14" w:rsidP="0048395C">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（入会）</w:t>
      </w:r>
    </w:p>
    <w:p w:rsidR="00661D14" w:rsidRPr="009A4C50" w:rsidRDefault="00661D14" w:rsidP="0048395C">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第９条　構成員になろうとする者は、全構成員の同意を得なければならない。</w:t>
      </w:r>
    </w:p>
    <w:p w:rsidR="00661D14" w:rsidRPr="009A4C50" w:rsidRDefault="00661D14" w:rsidP="00AB7333">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p>
    <w:p w:rsidR="00661D14" w:rsidRPr="009A4C50" w:rsidRDefault="00661D14" w:rsidP="00CF2779">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（脱退）</w:t>
      </w:r>
    </w:p>
    <w:p w:rsidR="00661D14" w:rsidRPr="009A4C50" w:rsidRDefault="00661D14" w:rsidP="00CF2779">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w:t>
      </w:r>
      <w:r w:rsidRPr="009A4C50">
        <w:rPr>
          <w:rFonts w:ascii="ＭＳ 明朝" w:eastAsia="ＭＳ 明朝" w:hAnsi="ＭＳ 明朝" w:cs="MS ??"/>
          <w:color w:val="auto"/>
          <w:sz w:val="24"/>
          <w:szCs w:val="24"/>
          <w:lang w:val="ja-JP"/>
        </w:rPr>
        <w:t>10</w:t>
      </w:r>
      <w:r w:rsidRPr="009A4C50">
        <w:rPr>
          <w:rFonts w:ascii="ＭＳ 明朝" w:eastAsia="ＭＳ 明朝" w:hAnsi="ＭＳ 明朝" w:cs="MS ??" w:hint="eastAsia"/>
          <w:color w:val="auto"/>
          <w:sz w:val="24"/>
          <w:szCs w:val="24"/>
          <w:lang w:val="ja-JP"/>
        </w:rPr>
        <w:t>条　構成員は、コンソーシアムが本事業を完了する日までは脱退することができない。</w:t>
      </w:r>
    </w:p>
    <w:p w:rsidR="00661D14" w:rsidRPr="009A4C50" w:rsidRDefault="00661D14" w:rsidP="00543751">
      <w:pPr>
        <w:pBdr>
          <w:top w:val="none" w:sz="0" w:space="0" w:color="auto"/>
          <w:left w:val="none" w:sz="0" w:space="0" w:color="auto"/>
          <w:bottom w:val="none" w:sz="0" w:space="0" w:color="auto"/>
          <w:right w:val="none" w:sz="0" w:space="0" w:color="auto"/>
          <w:bar w:val="none" w:sz="0" w:color="auto"/>
        </w:pBdr>
        <w:ind w:leftChars="101" w:left="212" w:firstLineChars="100" w:firstLine="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ただし、やむを得ない事由により当該構成員を除く全構成員の同意が得られたときは、この限りでない。</w:t>
      </w:r>
    </w:p>
    <w:p w:rsidR="00661D14" w:rsidRPr="009A4C50" w:rsidRDefault="00661D14" w:rsidP="005E61B2">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z w:val="24"/>
          <w:szCs w:val="24"/>
          <w:lang w:val="ja-JP"/>
        </w:rPr>
      </w:pPr>
    </w:p>
    <w:p w:rsidR="00661D14" w:rsidRPr="009A4C50" w:rsidRDefault="00661D14" w:rsidP="005E61B2">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（除名）</w:t>
      </w:r>
    </w:p>
    <w:p w:rsidR="00661D14" w:rsidRPr="009A4C50" w:rsidRDefault="00661D14" w:rsidP="00823CF5">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w:t>
      </w:r>
      <w:r w:rsidRPr="009A4C50">
        <w:rPr>
          <w:rFonts w:ascii="ＭＳ 明朝" w:eastAsia="ＭＳ 明朝" w:hAnsi="ＭＳ 明朝" w:cs="MS ??"/>
          <w:color w:val="auto"/>
          <w:sz w:val="24"/>
          <w:szCs w:val="24"/>
          <w:lang w:val="ja-JP"/>
        </w:rPr>
        <w:t>11</w:t>
      </w:r>
      <w:r w:rsidRPr="009A4C50">
        <w:rPr>
          <w:rFonts w:ascii="ＭＳ 明朝" w:eastAsia="ＭＳ 明朝" w:hAnsi="ＭＳ 明朝" w:cs="MS ??" w:hint="eastAsia"/>
          <w:color w:val="auto"/>
          <w:sz w:val="24"/>
          <w:szCs w:val="24"/>
          <w:lang w:val="ja-JP"/>
        </w:rPr>
        <w:t>条　コンソーシアムは、構成員が次の各号のいずれかに該当するときは、当該構成員を除く全構成員の同意を得て、当該構成員を除名することができる。</w:t>
      </w:r>
    </w:p>
    <w:p w:rsidR="00661D14" w:rsidRPr="009A4C50" w:rsidRDefault="00661D14" w:rsidP="00823CF5">
      <w:pPr>
        <w:pBdr>
          <w:top w:val="none" w:sz="0" w:space="0" w:color="auto"/>
          <w:left w:val="none" w:sz="0" w:space="0" w:color="auto"/>
          <w:bottom w:val="none" w:sz="0" w:space="0" w:color="auto"/>
          <w:right w:val="none" w:sz="0" w:space="0" w:color="auto"/>
          <w:bar w:val="none" w:sz="0" w:color="auto"/>
        </w:pBdr>
        <w:ind w:left="451" w:hangingChars="188" w:hanging="451"/>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1</w:t>
      </w:r>
      <w:r w:rsidRPr="009A4C50">
        <w:rPr>
          <w:rFonts w:ascii="ＭＳ 明朝" w:eastAsia="ＭＳ 明朝" w:hAnsi="ＭＳ 明朝" w:cs="MS ??" w:hint="eastAsia"/>
          <w:color w:val="auto"/>
          <w:sz w:val="24"/>
          <w:szCs w:val="24"/>
          <w:lang w:val="ja-JP"/>
        </w:rPr>
        <w:t>）コンソーシアムの事業を妨げ、又はコンソーシアムの名誉をき損する行為をしたとき</w:t>
      </w:r>
    </w:p>
    <w:p w:rsidR="00661D14" w:rsidRPr="009A4C50" w:rsidRDefault="00661D14" w:rsidP="00823CF5">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2</w:t>
      </w:r>
      <w:r w:rsidRPr="009A4C50">
        <w:rPr>
          <w:rFonts w:ascii="ＭＳ 明朝" w:eastAsia="ＭＳ 明朝" w:hAnsi="ＭＳ 明朝" w:cs="MS ??" w:hint="eastAsia"/>
          <w:color w:val="auto"/>
          <w:sz w:val="24"/>
          <w:szCs w:val="24"/>
          <w:lang w:val="ja-JP"/>
        </w:rPr>
        <w:t>）本規約を無視する行為をしたとき</w:t>
      </w:r>
    </w:p>
    <w:p w:rsidR="00661D14" w:rsidRPr="009A4C50" w:rsidRDefault="00661D14" w:rsidP="008C7914">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p>
    <w:p w:rsidR="00661D14" w:rsidRPr="009A4C50" w:rsidRDefault="00661D14" w:rsidP="00AB7333">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（意思決定の方法）</w:t>
      </w:r>
    </w:p>
    <w:p w:rsidR="00661D14" w:rsidRPr="009A4C50" w:rsidRDefault="00661D14" w:rsidP="00982BA4">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w:t>
      </w:r>
      <w:r w:rsidRPr="009A4C50">
        <w:rPr>
          <w:rFonts w:ascii="ＭＳ 明朝" w:eastAsia="ＭＳ 明朝" w:hAnsi="ＭＳ 明朝" w:cs="MS ??"/>
          <w:color w:val="auto"/>
          <w:sz w:val="24"/>
          <w:szCs w:val="24"/>
          <w:lang w:val="ja-JP"/>
        </w:rPr>
        <w:t>12</w:t>
      </w:r>
      <w:r w:rsidRPr="009A4C50">
        <w:rPr>
          <w:rFonts w:ascii="ＭＳ 明朝" w:eastAsia="ＭＳ 明朝" w:hAnsi="ＭＳ 明朝" w:cs="MS ??" w:hint="eastAsia"/>
          <w:color w:val="auto"/>
          <w:sz w:val="24"/>
          <w:szCs w:val="24"/>
          <w:lang w:val="ja-JP"/>
        </w:rPr>
        <w:t>条　次の各号に掲げる事項は、同意書による意思表示により、コンソーシアムの全構成員の同意をもって決定する。</w:t>
      </w:r>
      <w:r w:rsidRPr="009A4C50">
        <w:rPr>
          <w:rFonts w:ascii="ＭＳ 明朝" w:eastAsia="ＭＳ 明朝" w:hAnsi="ＭＳ 明朝" w:cs="MS ??" w:hint="eastAsia"/>
          <w:i/>
          <w:color w:val="auto"/>
          <w:sz w:val="24"/>
          <w:szCs w:val="24"/>
          <w:u w:val="wave"/>
          <w:lang w:val="ja-JP"/>
        </w:rPr>
        <w:t>（同意書による意思決定のほか、総会を開催して決定する方法も考えられる。）</w:t>
      </w:r>
    </w:p>
    <w:p w:rsidR="00661D14" w:rsidRPr="009A4C50" w:rsidRDefault="00661D14" w:rsidP="00823CF5">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1</w:t>
      </w:r>
      <w:r w:rsidRPr="009A4C50">
        <w:rPr>
          <w:rFonts w:ascii="ＭＳ 明朝" w:eastAsia="ＭＳ 明朝" w:hAnsi="ＭＳ 明朝" w:cs="MS ??" w:hint="eastAsia"/>
          <w:color w:val="auto"/>
          <w:sz w:val="24"/>
          <w:szCs w:val="24"/>
          <w:lang w:val="ja-JP"/>
        </w:rPr>
        <w:t>）事業計画書及び収支予算の設定又は変更</w:t>
      </w:r>
    </w:p>
    <w:p w:rsidR="00661D14" w:rsidRPr="009A4C50" w:rsidRDefault="00661D14" w:rsidP="00823CF5">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2</w:t>
      </w:r>
      <w:r w:rsidRPr="009A4C50">
        <w:rPr>
          <w:rFonts w:ascii="ＭＳ 明朝" w:eastAsia="ＭＳ 明朝" w:hAnsi="ＭＳ 明朝" w:cs="MS ??" w:hint="eastAsia"/>
          <w:color w:val="auto"/>
          <w:sz w:val="24"/>
          <w:szCs w:val="24"/>
          <w:lang w:val="ja-JP"/>
        </w:rPr>
        <w:t>）実績報告書、事業実績書及び収支決算</w:t>
      </w:r>
    </w:p>
    <w:p w:rsidR="00661D14" w:rsidRPr="009A4C50" w:rsidRDefault="00661D14" w:rsidP="00823CF5">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3</w:t>
      </w:r>
      <w:r w:rsidRPr="009A4C50">
        <w:rPr>
          <w:rFonts w:ascii="ＭＳ 明朝" w:eastAsia="ＭＳ 明朝" w:hAnsi="ＭＳ 明朝" w:cs="MS ??" w:hint="eastAsia"/>
          <w:color w:val="auto"/>
          <w:sz w:val="24"/>
          <w:szCs w:val="24"/>
          <w:lang w:val="ja-JP"/>
        </w:rPr>
        <w:t>）本規約の変更</w:t>
      </w:r>
    </w:p>
    <w:p w:rsidR="00661D14" w:rsidRPr="009A4C50" w:rsidRDefault="00661D14" w:rsidP="00823CF5">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4</w:t>
      </w:r>
      <w:r w:rsidRPr="009A4C50">
        <w:rPr>
          <w:rFonts w:ascii="ＭＳ 明朝" w:eastAsia="ＭＳ 明朝" w:hAnsi="ＭＳ 明朝" w:cs="MS ??" w:hint="eastAsia"/>
          <w:color w:val="auto"/>
          <w:sz w:val="24"/>
          <w:szCs w:val="24"/>
          <w:lang w:val="ja-JP"/>
        </w:rPr>
        <w:t>）コンソーシアムの入会、脱退、除名</w:t>
      </w:r>
    </w:p>
    <w:p w:rsidR="00661D14" w:rsidRPr="009A4C50" w:rsidRDefault="00661D14" w:rsidP="00823CF5">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5</w:t>
      </w:r>
      <w:r w:rsidRPr="009A4C50">
        <w:rPr>
          <w:rFonts w:ascii="ＭＳ 明朝" w:eastAsia="ＭＳ 明朝" w:hAnsi="ＭＳ 明朝" w:cs="MS ??" w:hint="eastAsia"/>
          <w:color w:val="auto"/>
          <w:sz w:val="24"/>
          <w:szCs w:val="24"/>
          <w:lang w:val="ja-JP"/>
        </w:rPr>
        <w:t>）事業実施又はコンソーシアム運営に関する重要事項</w:t>
      </w:r>
    </w:p>
    <w:p w:rsidR="00661D14" w:rsidRPr="009A4C50" w:rsidRDefault="00661D14" w:rsidP="00823CF5">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6</w:t>
      </w:r>
      <w:r w:rsidRPr="009A4C50">
        <w:rPr>
          <w:rFonts w:ascii="ＭＳ 明朝" w:eastAsia="ＭＳ 明朝" w:hAnsi="ＭＳ 明朝" w:cs="MS ??" w:hint="eastAsia"/>
          <w:color w:val="auto"/>
          <w:sz w:val="24"/>
          <w:szCs w:val="24"/>
          <w:lang w:val="ja-JP"/>
        </w:rPr>
        <w:t>）その他必要な事項</w:t>
      </w:r>
    </w:p>
    <w:p w:rsidR="00661D14" w:rsidRPr="009A4C50" w:rsidRDefault="00661D14" w:rsidP="00F842F0">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p>
    <w:p w:rsidR="00661D14" w:rsidRPr="009A4C50" w:rsidRDefault="00661D14" w:rsidP="00F842F0">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（会計の処理）</w:t>
      </w:r>
    </w:p>
    <w:p w:rsidR="00661D14" w:rsidRPr="009A4C50" w:rsidRDefault="00661D14" w:rsidP="00F842F0">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w:t>
      </w:r>
      <w:r w:rsidRPr="009A4C50">
        <w:rPr>
          <w:rFonts w:ascii="ＭＳ 明朝" w:eastAsia="ＭＳ 明朝" w:hAnsi="ＭＳ 明朝" w:cs="MS ??"/>
          <w:color w:val="auto"/>
          <w:sz w:val="24"/>
          <w:szCs w:val="24"/>
          <w:lang w:val="ja-JP"/>
        </w:rPr>
        <w:t>13</w:t>
      </w:r>
      <w:r w:rsidRPr="009A4C50">
        <w:rPr>
          <w:rFonts w:ascii="ＭＳ 明朝" w:eastAsia="ＭＳ 明朝" w:hAnsi="ＭＳ 明朝" w:cs="MS ??" w:hint="eastAsia"/>
          <w:color w:val="auto"/>
          <w:sz w:val="24"/>
          <w:szCs w:val="24"/>
          <w:lang w:val="ja-JP"/>
        </w:rPr>
        <w:t>条　業務の実施にあたっての会計処理については、構成員毎に定める会計手続きに準じて行うものとする。</w:t>
      </w:r>
    </w:p>
    <w:p w:rsidR="00661D14" w:rsidRPr="009A4C50" w:rsidRDefault="00661D14" w:rsidP="00F842F0">
      <w:pPr>
        <w:pBdr>
          <w:top w:val="none" w:sz="0" w:space="0" w:color="auto"/>
          <w:left w:val="none" w:sz="0" w:space="0" w:color="auto"/>
          <w:bottom w:val="none" w:sz="0" w:space="0" w:color="auto"/>
          <w:right w:val="none" w:sz="0" w:space="0" w:color="auto"/>
          <w:bar w:val="none" w:sz="0" w:color="auto"/>
        </w:pBdr>
        <w:snapToGrid w:val="0"/>
        <w:ind w:left="240" w:hangingChars="100" w:hanging="240"/>
        <w:rPr>
          <w:rFonts w:ascii="ＭＳ 明朝" w:eastAsia="ＭＳ 明朝" w:hAnsi="ＭＳ 明朝"/>
          <w:color w:val="auto"/>
          <w:sz w:val="24"/>
          <w:szCs w:val="24"/>
        </w:rPr>
      </w:pPr>
      <w:r w:rsidRPr="009A4C50">
        <w:rPr>
          <w:rFonts w:ascii="ＭＳ 明朝" w:eastAsia="ＭＳ 明朝" w:hAnsi="ＭＳ 明朝" w:hint="eastAsia"/>
          <w:color w:val="auto"/>
          <w:sz w:val="24"/>
          <w:szCs w:val="24"/>
        </w:rPr>
        <w:t>２　構成員は、補助金の収支に関する帳簿を備え、領収書等関係書類を整理し、これらの帳簿及び書類を補助金の交付を受けた年度終了後５年間保管しなければならない。</w:t>
      </w:r>
    </w:p>
    <w:p w:rsidR="00661D14" w:rsidRPr="009A4C50" w:rsidRDefault="00661D14" w:rsidP="00F842F0">
      <w:pPr>
        <w:pBdr>
          <w:top w:val="none" w:sz="0" w:space="0" w:color="auto"/>
          <w:left w:val="none" w:sz="0" w:space="0" w:color="auto"/>
          <w:bottom w:val="none" w:sz="0" w:space="0" w:color="auto"/>
          <w:right w:val="none" w:sz="0" w:space="0" w:color="auto"/>
          <w:bar w:val="none" w:sz="0" w:color="auto"/>
        </w:pBdr>
        <w:snapToGrid w:val="0"/>
        <w:ind w:left="240" w:hangingChars="100" w:hanging="240"/>
        <w:rPr>
          <w:rFonts w:ascii="ＭＳ 明朝" w:eastAsia="ＭＳ 明朝" w:hAnsi="ＭＳ 明朝"/>
          <w:color w:val="auto"/>
          <w:sz w:val="24"/>
          <w:szCs w:val="24"/>
        </w:rPr>
      </w:pPr>
      <w:r w:rsidRPr="009A4C50">
        <w:rPr>
          <w:rFonts w:ascii="ＭＳ 明朝" w:eastAsia="ＭＳ 明朝" w:hAnsi="ＭＳ 明朝" w:hint="eastAsia"/>
          <w:color w:val="auto"/>
          <w:sz w:val="24"/>
          <w:szCs w:val="24"/>
        </w:rPr>
        <w:t>３　業務の経費としては、補助対象経費として明確に区分できるものであり、また、その必要性及び金額の妥当性が証拠書類によって金額等が明確に確認できるものに限るものする。</w:t>
      </w:r>
    </w:p>
    <w:p w:rsidR="00661D14" w:rsidRPr="009A4C50" w:rsidRDefault="00661D14" w:rsidP="00F842F0">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p>
    <w:p w:rsidR="00661D14" w:rsidRPr="009A4C50" w:rsidRDefault="00661D14" w:rsidP="005A1C54">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（業務の変更）</w:t>
      </w:r>
    </w:p>
    <w:p w:rsidR="00661D14" w:rsidRPr="009A4C50" w:rsidRDefault="00661D14" w:rsidP="005A1C54">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w:t>
      </w:r>
      <w:r w:rsidRPr="009A4C50">
        <w:rPr>
          <w:rFonts w:ascii="ＭＳ 明朝" w:eastAsia="ＭＳ 明朝" w:hAnsi="ＭＳ 明朝" w:cs="MS ??"/>
          <w:color w:val="auto"/>
          <w:sz w:val="24"/>
          <w:szCs w:val="24"/>
          <w:lang w:val="ja-JP"/>
        </w:rPr>
        <w:t>14</w:t>
      </w:r>
      <w:r w:rsidRPr="009A4C50">
        <w:rPr>
          <w:rFonts w:ascii="ＭＳ 明朝" w:eastAsia="ＭＳ 明朝" w:hAnsi="ＭＳ 明朝" w:cs="MS ??" w:hint="eastAsia"/>
          <w:color w:val="auto"/>
          <w:sz w:val="24"/>
          <w:szCs w:val="24"/>
          <w:lang w:val="ja-JP"/>
        </w:rPr>
        <w:t>条　構成員は、次の各号に掲げる事項のいずれかに該当する場合には、あらかじめ代表機関に報告しなければならない。</w:t>
      </w:r>
    </w:p>
    <w:p w:rsidR="00661D14" w:rsidRPr="009A4C50" w:rsidRDefault="00661D14" w:rsidP="00823CF5">
      <w:pPr>
        <w:pBdr>
          <w:top w:val="none" w:sz="0" w:space="0" w:color="auto"/>
          <w:left w:val="none" w:sz="0" w:space="0" w:color="auto"/>
          <w:bottom w:val="none" w:sz="0" w:space="0" w:color="auto"/>
          <w:right w:val="none" w:sz="0" w:space="0" w:color="auto"/>
          <w:bar w:val="none" w:sz="0" w:color="auto"/>
        </w:pBdr>
        <w:ind w:left="451" w:hangingChars="188" w:hanging="451"/>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1</w:t>
      </w:r>
      <w:r w:rsidRPr="009A4C50">
        <w:rPr>
          <w:rFonts w:ascii="ＭＳ 明朝" w:eastAsia="ＭＳ 明朝" w:hAnsi="ＭＳ 明朝" w:cs="MS ??" w:hint="eastAsia"/>
          <w:color w:val="auto"/>
          <w:sz w:val="24"/>
          <w:szCs w:val="24"/>
          <w:lang w:val="ja-JP"/>
        </w:rPr>
        <w:t>）業務に要する経費の配分の変更をしようとする場合</w:t>
      </w:r>
    </w:p>
    <w:p w:rsidR="00661D14" w:rsidRPr="009A4C50" w:rsidRDefault="00661D14" w:rsidP="00823CF5">
      <w:pPr>
        <w:pBdr>
          <w:top w:val="none" w:sz="0" w:space="0" w:color="auto"/>
          <w:left w:val="none" w:sz="0" w:space="0" w:color="auto"/>
          <w:bottom w:val="none" w:sz="0" w:space="0" w:color="auto"/>
          <w:right w:val="none" w:sz="0" w:space="0" w:color="auto"/>
          <w:bar w:val="none" w:sz="0" w:color="auto"/>
        </w:pBdr>
        <w:ind w:left="451" w:hangingChars="188" w:hanging="451"/>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2</w:t>
      </w:r>
      <w:r w:rsidRPr="009A4C50">
        <w:rPr>
          <w:rFonts w:ascii="ＭＳ 明朝" w:eastAsia="ＭＳ 明朝" w:hAnsi="ＭＳ 明朝" w:cs="MS ??" w:hint="eastAsia"/>
          <w:color w:val="auto"/>
          <w:sz w:val="24"/>
          <w:szCs w:val="24"/>
          <w:lang w:val="ja-JP"/>
        </w:rPr>
        <w:t>）業務の内容の変更をしようとする場合</w:t>
      </w:r>
    </w:p>
    <w:p w:rsidR="00661D14" w:rsidRPr="009A4C50" w:rsidRDefault="00661D14" w:rsidP="00823CF5">
      <w:pPr>
        <w:pBdr>
          <w:top w:val="none" w:sz="0" w:space="0" w:color="auto"/>
          <w:left w:val="none" w:sz="0" w:space="0" w:color="auto"/>
          <w:bottom w:val="none" w:sz="0" w:space="0" w:color="auto"/>
          <w:right w:val="none" w:sz="0" w:space="0" w:color="auto"/>
          <w:bar w:val="none" w:sz="0" w:color="auto"/>
        </w:pBdr>
        <w:ind w:left="451" w:hangingChars="188" w:hanging="451"/>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3</w:t>
      </w:r>
      <w:r w:rsidRPr="009A4C50">
        <w:rPr>
          <w:rFonts w:ascii="ＭＳ 明朝" w:eastAsia="ＭＳ 明朝" w:hAnsi="ＭＳ 明朝" w:cs="MS ??" w:hint="eastAsia"/>
          <w:color w:val="auto"/>
          <w:sz w:val="24"/>
          <w:szCs w:val="24"/>
          <w:lang w:val="ja-JP"/>
        </w:rPr>
        <w:t>）業務を中止し、又は廃止しようとする場合</w:t>
      </w:r>
    </w:p>
    <w:p w:rsidR="00661D14" w:rsidRPr="009A4C50" w:rsidRDefault="00661D14" w:rsidP="005A1C54">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p>
    <w:p w:rsidR="00661D14" w:rsidRPr="009A4C50" w:rsidRDefault="00661D14" w:rsidP="00490E1A">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（業務の報告）</w:t>
      </w:r>
    </w:p>
    <w:p w:rsidR="00661D14" w:rsidRPr="009A4C50" w:rsidRDefault="00661D14" w:rsidP="00490E1A">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w:t>
      </w:r>
      <w:r w:rsidRPr="009A4C50">
        <w:rPr>
          <w:rFonts w:ascii="ＭＳ 明朝" w:eastAsia="ＭＳ 明朝" w:hAnsi="ＭＳ 明朝" w:cs="MS ??"/>
          <w:color w:val="auto"/>
          <w:sz w:val="24"/>
          <w:szCs w:val="24"/>
          <w:lang w:val="ja-JP"/>
        </w:rPr>
        <w:t>15</w:t>
      </w:r>
      <w:r w:rsidRPr="009A4C50">
        <w:rPr>
          <w:rFonts w:ascii="ＭＳ 明朝" w:eastAsia="ＭＳ 明朝" w:hAnsi="ＭＳ 明朝" w:cs="MS ??" w:hint="eastAsia"/>
          <w:color w:val="auto"/>
          <w:sz w:val="24"/>
          <w:szCs w:val="24"/>
          <w:lang w:val="ja-JP"/>
        </w:rPr>
        <w:t>条　構成員は、毎年度、事業完了の日から起算して</w:t>
      </w:r>
      <w:r w:rsidRPr="009A4C50">
        <w:rPr>
          <w:rFonts w:ascii="ＭＳ 明朝" w:eastAsia="ＭＳ 明朝" w:hAnsi="ＭＳ 明朝" w:cs="MS ??"/>
          <w:color w:val="auto"/>
          <w:sz w:val="24"/>
          <w:szCs w:val="24"/>
          <w:lang w:val="ja-JP"/>
        </w:rPr>
        <w:t>10</w:t>
      </w:r>
      <w:r w:rsidRPr="009A4C50">
        <w:rPr>
          <w:rFonts w:ascii="ＭＳ 明朝" w:eastAsia="ＭＳ 明朝" w:hAnsi="ＭＳ 明朝" w:cs="MS ??" w:hint="eastAsia"/>
          <w:color w:val="auto"/>
          <w:sz w:val="24"/>
          <w:szCs w:val="24"/>
          <w:lang w:val="ja-JP"/>
        </w:rPr>
        <w:t>日を経過した日又は補助金の交付の決定があった日の属する年度の３月</w:t>
      </w:r>
      <w:r w:rsidRPr="009A4C50">
        <w:rPr>
          <w:rFonts w:ascii="ＭＳ 明朝" w:eastAsia="ＭＳ 明朝" w:hAnsi="ＭＳ 明朝" w:cs="MS ??"/>
          <w:color w:val="auto"/>
          <w:sz w:val="24"/>
          <w:szCs w:val="24"/>
          <w:lang w:val="ja-JP"/>
        </w:rPr>
        <w:t>31</w:t>
      </w:r>
      <w:r w:rsidRPr="009A4C50">
        <w:rPr>
          <w:rFonts w:ascii="ＭＳ 明朝" w:eastAsia="ＭＳ 明朝" w:hAnsi="ＭＳ 明朝" w:cs="MS ??" w:hint="eastAsia"/>
          <w:color w:val="auto"/>
          <w:sz w:val="24"/>
          <w:szCs w:val="24"/>
          <w:lang w:val="ja-JP"/>
        </w:rPr>
        <w:t>日のいずれか早い日までに、次の各号に掲げる書類を代表機関に提出しなければならない。</w:t>
      </w:r>
    </w:p>
    <w:p w:rsidR="00661D14" w:rsidRPr="009A4C50" w:rsidRDefault="00661D14" w:rsidP="00FC222F">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1</w:t>
      </w:r>
      <w:r w:rsidRPr="009A4C50">
        <w:rPr>
          <w:rFonts w:ascii="ＭＳ 明朝" w:eastAsia="ＭＳ 明朝" w:hAnsi="ＭＳ 明朝" w:cs="MS ??" w:hint="eastAsia"/>
          <w:color w:val="auto"/>
          <w:sz w:val="24"/>
          <w:szCs w:val="24"/>
          <w:lang w:val="ja-JP"/>
        </w:rPr>
        <w:t>）実績報告書</w:t>
      </w:r>
    </w:p>
    <w:p w:rsidR="00661D14" w:rsidRPr="009A4C50" w:rsidRDefault="00661D14" w:rsidP="00FC222F">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2</w:t>
      </w:r>
      <w:r w:rsidRPr="009A4C50">
        <w:rPr>
          <w:rFonts w:ascii="ＭＳ 明朝" w:eastAsia="ＭＳ 明朝" w:hAnsi="ＭＳ 明朝" w:cs="MS ??" w:hint="eastAsia"/>
          <w:color w:val="auto"/>
          <w:sz w:val="24"/>
          <w:szCs w:val="24"/>
          <w:lang w:val="ja-JP"/>
        </w:rPr>
        <w:t>）事業実績書</w:t>
      </w:r>
    </w:p>
    <w:p w:rsidR="00661D14" w:rsidRPr="009A4C50" w:rsidRDefault="00661D14" w:rsidP="00FC222F">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3</w:t>
      </w:r>
      <w:r w:rsidRPr="009A4C50">
        <w:rPr>
          <w:rFonts w:ascii="ＭＳ 明朝" w:eastAsia="ＭＳ 明朝" w:hAnsi="ＭＳ 明朝" w:cs="MS ??" w:hint="eastAsia"/>
          <w:color w:val="auto"/>
          <w:sz w:val="24"/>
          <w:szCs w:val="24"/>
          <w:lang w:val="ja-JP"/>
        </w:rPr>
        <w:t>）収支決算書</w:t>
      </w:r>
    </w:p>
    <w:p w:rsidR="00661D14" w:rsidRPr="009A4C50" w:rsidRDefault="00661D14" w:rsidP="00FC222F">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w:t>
      </w:r>
      <w:r w:rsidRPr="009A4C50">
        <w:rPr>
          <w:rFonts w:ascii="ＭＳ 明朝" w:eastAsia="ＭＳ 明朝" w:hAnsi="ＭＳ 明朝" w:cs="MS ??"/>
          <w:color w:val="auto"/>
          <w:sz w:val="24"/>
          <w:szCs w:val="24"/>
          <w:lang w:val="ja-JP"/>
        </w:rPr>
        <w:t>4</w:t>
      </w:r>
      <w:r w:rsidRPr="009A4C50">
        <w:rPr>
          <w:rFonts w:ascii="ＭＳ 明朝" w:eastAsia="ＭＳ 明朝" w:hAnsi="ＭＳ 明朝" w:cs="MS ??" w:hint="eastAsia"/>
          <w:color w:val="auto"/>
          <w:sz w:val="24"/>
          <w:szCs w:val="24"/>
          <w:lang w:val="ja-JP"/>
        </w:rPr>
        <w:t>）その他参考となる書類</w:t>
      </w:r>
    </w:p>
    <w:p w:rsidR="00661D14" w:rsidRPr="009A4C50" w:rsidRDefault="00661D14" w:rsidP="00982BA4">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２　構成員は、業務が予定の期間内に完了しない場合又は業務の遂行が困難となった場合においては、速やかに代表機関に報告してその指示を受けなければならない。</w:t>
      </w:r>
    </w:p>
    <w:p w:rsidR="00661D14" w:rsidRPr="009A4C50" w:rsidRDefault="00661D14" w:rsidP="00982BA4">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３　本事業の成果の発表に関しては、代表機関が指示した場合には、その指示に従わなければならない。</w:t>
      </w:r>
    </w:p>
    <w:p w:rsidR="00661D14" w:rsidRPr="009A4C50" w:rsidRDefault="00661D14" w:rsidP="00C2418E">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rPr>
      </w:pPr>
      <w:r w:rsidRPr="009A4C50">
        <w:rPr>
          <w:rFonts w:ascii="ＭＳ 明朝" w:eastAsia="ＭＳ 明朝" w:hAnsi="ＭＳ 明朝" w:cs="MS ??" w:hint="eastAsia"/>
          <w:color w:val="auto"/>
          <w:sz w:val="24"/>
          <w:szCs w:val="24"/>
        </w:rPr>
        <w:t xml:space="preserve">４　</w:t>
      </w:r>
      <w:r w:rsidRPr="009A4C50">
        <w:rPr>
          <w:rFonts w:ascii="ＭＳ 明朝" w:eastAsia="ＭＳ 明朝" w:hAnsi="ＭＳ 明朝" w:cs="MS ??" w:hint="eastAsia"/>
          <w:color w:val="auto"/>
          <w:sz w:val="24"/>
          <w:szCs w:val="24"/>
          <w:lang w:val="ja-JP"/>
        </w:rPr>
        <w:t>構成員は、</w:t>
      </w:r>
      <w:r w:rsidRPr="009A4C50">
        <w:rPr>
          <w:rFonts w:ascii="ＭＳ 明朝" w:eastAsia="ＭＳ 明朝" w:hAnsi="ＭＳ 明朝" w:hint="eastAsia"/>
          <w:color w:val="auto"/>
          <w:sz w:val="24"/>
          <w:szCs w:val="24"/>
        </w:rPr>
        <w:t>補助事業が完了した日の属する年度の終了後５年間において、毎年度終了後、補助事業に係る過去１年間の成果状況を代表機関に報告しなければならない。</w:t>
      </w:r>
    </w:p>
    <w:p w:rsidR="00661D14" w:rsidRPr="009A4C50" w:rsidRDefault="00661D14" w:rsidP="00C2418E">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rPr>
      </w:pPr>
      <w:r w:rsidRPr="009A4C50">
        <w:rPr>
          <w:rFonts w:ascii="ＭＳ 明朝" w:eastAsia="ＭＳ 明朝" w:hAnsi="ＭＳ 明朝" w:cs="MS ??" w:hint="eastAsia"/>
          <w:color w:val="auto"/>
          <w:sz w:val="24"/>
          <w:szCs w:val="24"/>
        </w:rPr>
        <w:t>５　前項の報告により、補助事業及び特許権等の実施あるいは、譲渡等によって相当の利益を得た場合には、</w:t>
      </w:r>
      <w:r w:rsidRPr="009A4C50">
        <w:rPr>
          <w:rFonts w:ascii="ＭＳ 明朝" w:eastAsia="ＭＳ 明朝" w:hAnsi="ＭＳ 明朝" w:hint="eastAsia"/>
          <w:color w:val="auto"/>
          <w:sz w:val="24"/>
          <w:szCs w:val="24"/>
        </w:rPr>
        <w:t>その収入に対する代表機関への納付の有無、金額及び方法等について、代表機関の指示に従うものとする。</w:t>
      </w:r>
    </w:p>
    <w:p w:rsidR="00661D14" w:rsidRPr="009A4C50" w:rsidRDefault="00661D14" w:rsidP="00C36157">
      <w:pPr>
        <w:pBdr>
          <w:top w:val="none" w:sz="0" w:space="0" w:color="auto"/>
          <w:left w:val="none" w:sz="0" w:space="0" w:color="auto"/>
          <w:bottom w:val="none" w:sz="0" w:space="0" w:color="auto"/>
          <w:right w:val="none" w:sz="0" w:space="0" w:color="auto"/>
          <w:bar w:val="none" w:sz="0" w:color="auto"/>
        </w:pBdr>
        <w:ind w:left="480" w:hangingChars="200" w:hanging="480"/>
        <w:rPr>
          <w:rFonts w:ascii="ＭＳ 明朝" w:eastAsia="ＭＳ 明朝" w:hAnsi="ＭＳ 明朝" w:cs="MS ??"/>
          <w:color w:val="auto"/>
          <w:sz w:val="24"/>
          <w:szCs w:val="24"/>
          <w:lang w:val="ja-JP"/>
        </w:rPr>
      </w:pPr>
    </w:p>
    <w:p w:rsidR="00661D14" w:rsidRPr="009A4C50" w:rsidRDefault="00661D14" w:rsidP="00A21D30">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（補助金の配分）</w:t>
      </w:r>
    </w:p>
    <w:p w:rsidR="00661D14" w:rsidRPr="009A4C50" w:rsidRDefault="00661D14" w:rsidP="00982BA4">
      <w:pPr>
        <w:pBdr>
          <w:top w:val="none" w:sz="0" w:space="0" w:color="auto"/>
          <w:left w:val="none" w:sz="0" w:space="0" w:color="auto"/>
          <w:bottom w:val="none" w:sz="0" w:space="0" w:color="auto"/>
          <w:right w:val="none" w:sz="0" w:space="0" w:color="auto"/>
          <w:bar w:val="none" w:sz="0" w:color="auto"/>
        </w:pBdr>
        <w:ind w:leftChars="1" w:left="242"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w:t>
      </w:r>
      <w:r w:rsidRPr="009A4C50">
        <w:rPr>
          <w:rFonts w:ascii="ＭＳ 明朝" w:eastAsia="ＭＳ 明朝" w:hAnsi="ＭＳ 明朝" w:cs="MS ??"/>
          <w:color w:val="auto"/>
          <w:sz w:val="24"/>
          <w:szCs w:val="24"/>
          <w:lang w:val="ja-JP"/>
        </w:rPr>
        <w:t>16</w:t>
      </w:r>
      <w:r w:rsidRPr="009A4C50">
        <w:rPr>
          <w:rFonts w:ascii="ＭＳ 明朝" w:eastAsia="ＭＳ 明朝" w:hAnsi="ＭＳ 明朝" w:cs="MS ??" w:hint="eastAsia"/>
          <w:color w:val="auto"/>
          <w:sz w:val="24"/>
          <w:szCs w:val="24"/>
          <w:lang w:val="ja-JP"/>
        </w:rPr>
        <w:t>条　構成員は、代表機関から業務の実施に必要な補助金の配分を受けるものとする。</w:t>
      </w:r>
    </w:p>
    <w:p w:rsidR="00661D14" w:rsidRPr="009A4C50" w:rsidRDefault="00661D14" w:rsidP="00982BA4">
      <w:pPr>
        <w:pBdr>
          <w:top w:val="none" w:sz="0" w:space="0" w:color="auto"/>
          <w:left w:val="none" w:sz="0" w:space="0" w:color="auto"/>
          <w:bottom w:val="none" w:sz="0" w:space="0" w:color="auto"/>
          <w:right w:val="none" w:sz="0" w:space="0" w:color="auto"/>
          <w:bar w:val="none" w:sz="0" w:color="auto"/>
        </w:pBdr>
        <w:ind w:leftChars="13" w:left="267"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２　各構成員は、代表機関から補助金の配分に係る通知を受けた後、直ちに請求書を代表機関に提出しなければならない。</w:t>
      </w:r>
    </w:p>
    <w:p w:rsidR="00661D14" w:rsidRPr="009A4C50" w:rsidRDefault="00661D14" w:rsidP="00982BA4">
      <w:pPr>
        <w:pBdr>
          <w:top w:val="none" w:sz="0" w:space="0" w:color="auto"/>
          <w:left w:val="none" w:sz="0" w:space="0" w:color="auto"/>
          <w:bottom w:val="none" w:sz="0" w:space="0" w:color="auto"/>
          <w:right w:val="none" w:sz="0" w:space="0" w:color="auto"/>
          <w:bar w:val="none" w:sz="0" w:color="auto"/>
        </w:pBdr>
        <w:ind w:leftChars="13" w:left="267"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３　代表機関は、各構成員から提出された適正な請求書に基づき、補助金の配分を行わなければならない。</w:t>
      </w:r>
    </w:p>
    <w:p w:rsidR="00661D14" w:rsidRPr="009A4C50" w:rsidRDefault="00661D14" w:rsidP="00A828F9">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rPr>
      </w:pPr>
    </w:p>
    <w:p w:rsidR="00661D14" w:rsidRPr="009A4C50" w:rsidRDefault="00661D14" w:rsidP="00CF107F">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pacing w:val="-1"/>
          <w:sz w:val="24"/>
          <w:szCs w:val="24"/>
          <w:lang w:val="ja-JP"/>
        </w:rPr>
      </w:pPr>
      <w:r w:rsidRPr="009A4C50">
        <w:rPr>
          <w:rFonts w:ascii="ＭＳ 明朝" w:eastAsia="ＭＳ 明朝" w:hAnsi="ＭＳ 明朝" w:cs="MS ??" w:hint="eastAsia"/>
          <w:color w:val="auto"/>
          <w:sz w:val="24"/>
          <w:szCs w:val="24"/>
          <w:lang w:val="ja-JP"/>
        </w:rPr>
        <w:t>（財産の管理）</w:t>
      </w:r>
    </w:p>
    <w:p w:rsidR="00661D14" w:rsidRPr="009A4C50" w:rsidRDefault="00661D14" w:rsidP="00982BA4">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rPr>
      </w:pPr>
      <w:r w:rsidRPr="009A4C50">
        <w:rPr>
          <w:rFonts w:ascii="ＭＳ 明朝" w:eastAsia="ＭＳ 明朝" w:hAnsi="ＭＳ 明朝" w:cs="MS ??" w:hint="eastAsia"/>
          <w:color w:val="auto"/>
          <w:sz w:val="24"/>
          <w:szCs w:val="24"/>
          <w:lang w:val="ja-JP"/>
        </w:rPr>
        <w:t>第</w:t>
      </w:r>
      <w:r w:rsidRPr="009A4C50">
        <w:rPr>
          <w:rFonts w:ascii="ＭＳ 明朝" w:eastAsia="ＭＳ 明朝" w:hAnsi="ＭＳ 明朝" w:cs="MS ??"/>
          <w:color w:val="auto"/>
          <w:sz w:val="24"/>
          <w:szCs w:val="24"/>
          <w:lang w:val="ja-JP"/>
        </w:rPr>
        <w:t>17</w:t>
      </w:r>
      <w:r w:rsidRPr="009A4C50">
        <w:rPr>
          <w:rFonts w:ascii="ＭＳ 明朝" w:eastAsia="ＭＳ 明朝" w:hAnsi="ＭＳ 明朝" w:cs="MS ??" w:hint="eastAsia"/>
          <w:color w:val="auto"/>
          <w:sz w:val="24"/>
          <w:szCs w:val="24"/>
          <w:lang w:val="ja-JP"/>
        </w:rPr>
        <w:t>条　構成員は、</w:t>
      </w:r>
      <w:r w:rsidRPr="009A4C50">
        <w:rPr>
          <w:rFonts w:ascii="ＭＳ 明朝" w:eastAsia="ＭＳ 明朝" w:hAnsi="ＭＳ 明朝" w:hint="eastAsia"/>
          <w:color w:val="auto"/>
          <w:sz w:val="24"/>
          <w:szCs w:val="24"/>
        </w:rPr>
        <w:t>本事業により取得し、又は効用の増加した財産</w:t>
      </w:r>
      <w:r w:rsidRPr="009A4C50">
        <w:rPr>
          <w:rFonts w:ascii="ＭＳ 明朝" w:eastAsia="ＭＳ 明朝" w:hAnsi="ＭＳ 明朝"/>
          <w:color w:val="auto"/>
          <w:sz w:val="24"/>
          <w:szCs w:val="24"/>
        </w:rPr>
        <w:t>(</w:t>
      </w:r>
      <w:r w:rsidRPr="009A4C50">
        <w:rPr>
          <w:rFonts w:ascii="ＭＳ 明朝" w:eastAsia="ＭＳ 明朝" w:hAnsi="ＭＳ 明朝" w:hint="eastAsia"/>
          <w:color w:val="auto"/>
          <w:sz w:val="24"/>
          <w:szCs w:val="24"/>
        </w:rPr>
        <w:t>以下「財産」という。</w:t>
      </w:r>
      <w:r w:rsidRPr="009A4C50">
        <w:rPr>
          <w:rFonts w:ascii="ＭＳ 明朝" w:eastAsia="ＭＳ 明朝" w:hAnsi="ＭＳ 明朝"/>
          <w:color w:val="auto"/>
          <w:sz w:val="24"/>
          <w:szCs w:val="24"/>
        </w:rPr>
        <w:t>)</w:t>
      </w:r>
      <w:r w:rsidRPr="009A4C50">
        <w:rPr>
          <w:rFonts w:ascii="ＭＳ 明朝" w:eastAsia="ＭＳ 明朝" w:hAnsi="ＭＳ 明朝" w:cs="MS ??" w:hint="eastAsia"/>
          <w:color w:val="auto"/>
          <w:sz w:val="24"/>
          <w:szCs w:val="24"/>
        </w:rPr>
        <w:t>について、代表機関に所有権及び設置場所を報告するものとする。</w:t>
      </w:r>
    </w:p>
    <w:p w:rsidR="00661D14" w:rsidRPr="009A4C50" w:rsidRDefault="00661D14" w:rsidP="00982BA4">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rPr>
      </w:pPr>
      <w:r w:rsidRPr="009A4C50">
        <w:rPr>
          <w:rFonts w:ascii="ＭＳ 明朝" w:eastAsia="ＭＳ 明朝" w:hAnsi="ＭＳ 明朝" w:cs="MS ??" w:hint="eastAsia"/>
          <w:color w:val="auto"/>
          <w:sz w:val="24"/>
          <w:szCs w:val="24"/>
        </w:rPr>
        <w:t>２　代表機関は、財産について、コンソーシアムの財産管理台帳等により、所有権及び設置場所を明確にしておかなければならない。</w:t>
      </w:r>
    </w:p>
    <w:p w:rsidR="00661D14" w:rsidRPr="009A4C50" w:rsidRDefault="00661D14" w:rsidP="00876EEF">
      <w:pPr>
        <w:pBdr>
          <w:top w:val="none" w:sz="0" w:space="0" w:color="auto"/>
          <w:left w:val="none" w:sz="0" w:space="0" w:color="auto"/>
          <w:bottom w:val="none" w:sz="0" w:space="0" w:color="auto"/>
          <w:right w:val="none" w:sz="0" w:space="0" w:color="auto"/>
          <w:bar w:val="none" w:sz="0" w:color="auto"/>
        </w:pBdr>
        <w:ind w:leftChars="1" w:left="242" w:hangingChars="100" w:hanging="240"/>
        <w:rPr>
          <w:rFonts w:ascii="ＭＳ 明朝" w:eastAsia="ＭＳ 明朝" w:hAnsi="ＭＳ 明朝"/>
          <w:color w:val="auto"/>
          <w:sz w:val="24"/>
          <w:szCs w:val="24"/>
        </w:rPr>
      </w:pPr>
      <w:r w:rsidRPr="009A4C50">
        <w:rPr>
          <w:rFonts w:ascii="ＭＳ 明朝" w:eastAsia="ＭＳ 明朝" w:hAnsi="ＭＳ 明朝" w:hint="eastAsia"/>
          <w:color w:val="auto"/>
          <w:sz w:val="24"/>
          <w:szCs w:val="24"/>
        </w:rPr>
        <w:t>３　構成員は、事業完了後においても善良な管理者の注意をもって財産を管理するとともに、その効率的な運営を図らなければならない。</w:t>
      </w:r>
    </w:p>
    <w:p w:rsidR="00661D14" w:rsidRPr="009A4C50" w:rsidRDefault="00661D14" w:rsidP="00982BA4">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olor w:val="auto"/>
          <w:sz w:val="24"/>
          <w:szCs w:val="24"/>
        </w:rPr>
      </w:pPr>
      <w:r w:rsidRPr="009A4C50">
        <w:rPr>
          <w:rFonts w:ascii="ＭＳ 明朝" w:eastAsia="ＭＳ 明朝" w:hAnsi="ＭＳ 明朝" w:hint="eastAsia"/>
          <w:color w:val="auto"/>
          <w:sz w:val="24"/>
          <w:szCs w:val="24"/>
        </w:rPr>
        <w:t>４　構成員は、財産のうち、１件当たりの取得価格が</w:t>
      </w:r>
      <w:r w:rsidRPr="009A4C50">
        <w:rPr>
          <w:rFonts w:ascii="ＭＳ 明朝" w:eastAsia="ＭＳ 明朝" w:hAnsi="ＭＳ 明朝"/>
          <w:color w:val="auto"/>
          <w:sz w:val="24"/>
          <w:szCs w:val="24"/>
        </w:rPr>
        <w:t>50</w:t>
      </w:r>
      <w:r w:rsidRPr="009A4C50">
        <w:rPr>
          <w:rFonts w:ascii="ＭＳ 明朝" w:eastAsia="ＭＳ 明朝" w:hAnsi="ＭＳ 明朝" w:hint="eastAsia"/>
          <w:color w:val="auto"/>
          <w:sz w:val="24"/>
          <w:szCs w:val="24"/>
        </w:rPr>
        <w:t>万円以上の機械及び器具については、減価償却資産の耐用年数等に関する省令（昭和</w:t>
      </w:r>
      <w:r w:rsidRPr="009A4C50">
        <w:rPr>
          <w:rFonts w:ascii="ＭＳ 明朝" w:eastAsia="ＭＳ 明朝" w:hAnsi="ＭＳ 明朝"/>
          <w:color w:val="auto"/>
          <w:sz w:val="24"/>
          <w:szCs w:val="24"/>
        </w:rPr>
        <w:t>40</w:t>
      </w:r>
      <w:r w:rsidRPr="009A4C50">
        <w:rPr>
          <w:rFonts w:ascii="ＭＳ 明朝" w:eastAsia="ＭＳ 明朝" w:hAnsi="ＭＳ 明朝" w:hint="eastAsia"/>
          <w:color w:val="auto"/>
          <w:sz w:val="24"/>
          <w:szCs w:val="24"/>
        </w:rPr>
        <w:t>年大蔵省令第</w:t>
      </w:r>
      <w:r w:rsidRPr="009A4C50">
        <w:rPr>
          <w:rFonts w:ascii="ＭＳ 明朝" w:eastAsia="ＭＳ 明朝" w:hAnsi="ＭＳ 明朝"/>
          <w:color w:val="auto"/>
          <w:sz w:val="24"/>
          <w:szCs w:val="24"/>
        </w:rPr>
        <w:t>15</w:t>
      </w:r>
      <w:r w:rsidRPr="009A4C50">
        <w:rPr>
          <w:rFonts w:ascii="ＭＳ 明朝" w:eastAsia="ＭＳ 明朝" w:hAnsi="ＭＳ 明朝" w:hint="eastAsia"/>
          <w:color w:val="auto"/>
          <w:sz w:val="24"/>
          <w:szCs w:val="24"/>
        </w:rPr>
        <w:t>号）に定められている耐用年数等に相当する期間（同令に定めがない財産については、別に定める期間）内において、代表機関の承認を受けないで、補助金の交付の目的に反して使用し、譲渡し、交換し、貸し付け、又は担保に供してはならない。</w:t>
      </w:r>
    </w:p>
    <w:p w:rsidR="00661D14" w:rsidRPr="009A4C50" w:rsidRDefault="00661D14" w:rsidP="00876EEF">
      <w:pPr>
        <w:pBdr>
          <w:top w:val="none" w:sz="0" w:space="0" w:color="auto"/>
          <w:left w:val="none" w:sz="0" w:space="0" w:color="auto"/>
          <w:bottom w:val="none" w:sz="0" w:space="0" w:color="auto"/>
          <w:right w:val="none" w:sz="0" w:space="0" w:color="auto"/>
          <w:bar w:val="none" w:sz="0" w:color="auto"/>
        </w:pBdr>
        <w:ind w:leftChars="13" w:left="267" w:hangingChars="100" w:hanging="240"/>
        <w:rPr>
          <w:rFonts w:ascii="ＭＳ 明朝" w:eastAsia="ＭＳ 明朝" w:hAnsi="ＭＳ 明朝"/>
          <w:color w:val="auto"/>
          <w:sz w:val="24"/>
          <w:szCs w:val="24"/>
        </w:rPr>
      </w:pPr>
      <w:r w:rsidRPr="009A4C50">
        <w:rPr>
          <w:rFonts w:ascii="ＭＳ 明朝" w:eastAsia="ＭＳ 明朝" w:hAnsi="ＭＳ 明朝" w:hint="eastAsia"/>
          <w:color w:val="auto"/>
          <w:sz w:val="24"/>
          <w:szCs w:val="24"/>
        </w:rPr>
        <w:t>５　構成員は、代表機関の承認を受けて前項の財産を処分することにより収入があった場合には、代表機関に報告するとともに、代表機関への納付の有無、金額及び方法等について、代表機関の指示に従うものとする。</w:t>
      </w:r>
    </w:p>
    <w:p w:rsidR="00661D14" w:rsidRPr="009A4C50" w:rsidRDefault="00661D14" w:rsidP="00A21D30">
      <w:pPr>
        <w:pBdr>
          <w:top w:val="none" w:sz="0" w:space="0" w:color="auto"/>
          <w:left w:val="none" w:sz="0" w:space="0" w:color="auto"/>
          <w:bottom w:val="none" w:sz="0" w:space="0" w:color="auto"/>
          <w:right w:val="none" w:sz="0" w:space="0" w:color="auto"/>
          <w:bar w:val="none" w:sz="0" w:color="auto"/>
        </w:pBdr>
        <w:ind w:leftChars="101" w:left="212"/>
        <w:rPr>
          <w:rFonts w:ascii="ＭＳ 明朝" w:eastAsia="ＭＳ 明朝" w:hAnsi="ＭＳ 明朝" w:cs="MS ??"/>
          <w:color w:val="auto"/>
          <w:sz w:val="24"/>
          <w:szCs w:val="24"/>
        </w:rPr>
      </w:pPr>
    </w:p>
    <w:p w:rsidR="00661D14" w:rsidRPr="009A4C50" w:rsidRDefault="00661D14" w:rsidP="0044540C">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（知的財産権）</w:t>
      </w:r>
    </w:p>
    <w:p w:rsidR="00661D14" w:rsidRPr="009A4C50" w:rsidRDefault="00661D14" w:rsidP="00982BA4">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olor w:val="auto"/>
          <w:sz w:val="24"/>
          <w:szCs w:val="24"/>
        </w:rPr>
      </w:pPr>
      <w:r w:rsidRPr="009A4C50">
        <w:rPr>
          <w:rFonts w:ascii="ＭＳ 明朝" w:eastAsia="ＭＳ 明朝" w:hAnsi="ＭＳ 明朝" w:cs="MS ??" w:hint="eastAsia"/>
          <w:color w:val="auto"/>
          <w:sz w:val="24"/>
          <w:szCs w:val="24"/>
          <w:lang w:val="ja-JP"/>
        </w:rPr>
        <w:t>第</w:t>
      </w:r>
      <w:r w:rsidRPr="009A4C50">
        <w:rPr>
          <w:rFonts w:ascii="ＭＳ 明朝" w:eastAsia="ＭＳ 明朝" w:hAnsi="ＭＳ 明朝" w:cs="MS ??"/>
          <w:color w:val="auto"/>
          <w:sz w:val="24"/>
          <w:szCs w:val="24"/>
          <w:lang w:val="ja-JP"/>
        </w:rPr>
        <w:t>18</w:t>
      </w:r>
      <w:r w:rsidRPr="009A4C50">
        <w:rPr>
          <w:rFonts w:ascii="ＭＳ 明朝" w:eastAsia="ＭＳ 明朝" w:hAnsi="ＭＳ 明朝" w:cs="MS ??" w:hint="eastAsia"/>
          <w:color w:val="auto"/>
          <w:sz w:val="24"/>
          <w:szCs w:val="24"/>
          <w:lang w:val="ja-JP"/>
        </w:rPr>
        <w:t>条　構成員は、</w:t>
      </w:r>
      <w:r w:rsidRPr="009A4C50">
        <w:rPr>
          <w:rFonts w:ascii="ＭＳ 明朝" w:eastAsia="ＭＳ 明朝" w:hAnsi="ＭＳ 明朝" w:hint="eastAsia"/>
          <w:color w:val="auto"/>
          <w:sz w:val="24"/>
          <w:szCs w:val="24"/>
        </w:rPr>
        <w:t>本事業の成果に基づき特許出願、実用新案登録出願、意匠登録出願又は品種登録出願等（以下「知的財産</w:t>
      </w:r>
      <w:r>
        <w:rPr>
          <w:rFonts w:ascii="ＭＳ 明朝" w:eastAsia="ＭＳ 明朝" w:hAnsi="ＭＳ 明朝" w:hint="eastAsia"/>
          <w:color w:val="auto"/>
          <w:sz w:val="24"/>
          <w:szCs w:val="24"/>
        </w:rPr>
        <w:t>権</w:t>
      </w:r>
      <w:r w:rsidRPr="009A4C50">
        <w:rPr>
          <w:rFonts w:ascii="ＭＳ 明朝" w:eastAsia="ＭＳ 明朝" w:hAnsi="ＭＳ 明朝" w:hint="eastAsia"/>
          <w:color w:val="auto"/>
          <w:sz w:val="24"/>
          <w:szCs w:val="24"/>
        </w:rPr>
        <w:t>等」という。）を行った場合は、遅滞なくその旨を代表機関に届け出なければならない。</w:t>
      </w:r>
    </w:p>
    <w:p w:rsidR="00661D14" w:rsidRPr="009A4C50" w:rsidRDefault="00661D14" w:rsidP="00982BA4">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rPr>
        <w:t xml:space="preserve">２　</w:t>
      </w:r>
      <w:r w:rsidRPr="009A4C50">
        <w:rPr>
          <w:rFonts w:ascii="ＭＳ 明朝" w:eastAsia="ＭＳ 明朝" w:hAnsi="ＭＳ 明朝" w:hint="eastAsia"/>
          <w:color w:val="auto"/>
          <w:sz w:val="24"/>
          <w:szCs w:val="24"/>
        </w:rPr>
        <w:t>本事業の成果に基づき</w:t>
      </w:r>
      <w:r w:rsidRPr="009A4C50">
        <w:rPr>
          <w:rFonts w:ascii="ＭＳ 明朝" w:eastAsia="ＭＳ 明朝" w:hAnsi="ＭＳ 明朝" w:cs="MS ??" w:hint="eastAsia"/>
          <w:color w:val="auto"/>
          <w:sz w:val="24"/>
          <w:szCs w:val="24"/>
          <w:lang w:val="ja-JP"/>
        </w:rPr>
        <w:t>発生した知的財産権等は、当該知的財産権等の発生に寄与した構成員に帰属するものとする。なお、構成員相互で発生した知的財産権等については、その都度構成員間で協議の上、決定するものとする。</w:t>
      </w:r>
    </w:p>
    <w:p w:rsidR="00661D14" w:rsidRPr="009A4C50" w:rsidRDefault="00661D14" w:rsidP="00876EEF">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rPr>
      </w:pPr>
    </w:p>
    <w:p w:rsidR="00661D14" w:rsidRPr="009A4C50" w:rsidRDefault="00661D14" w:rsidP="00385FCE">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（解散）</w:t>
      </w:r>
    </w:p>
    <w:p w:rsidR="00661D14" w:rsidRPr="009A4C50" w:rsidRDefault="00661D14" w:rsidP="00982BA4">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w:t>
      </w:r>
      <w:r w:rsidRPr="009A4C50">
        <w:rPr>
          <w:rFonts w:ascii="ＭＳ 明朝" w:eastAsia="ＭＳ 明朝" w:hAnsi="ＭＳ 明朝" w:cs="MS ??"/>
          <w:color w:val="auto"/>
          <w:sz w:val="24"/>
          <w:szCs w:val="24"/>
          <w:lang w:val="ja-JP"/>
        </w:rPr>
        <w:t>19</w:t>
      </w:r>
      <w:r w:rsidRPr="009A4C50">
        <w:rPr>
          <w:rFonts w:ascii="ＭＳ 明朝" w:eastAsia="ＭＳ 明朝" w:hAnsi="ＭＳ 明朝" w:cs="MS ??" w:hint="eastAsia"/>
          <w:color w:val="auto"/>
          <w:sz w:val="24"/>
          <w:szCs w:val="24"/>
          <w:lang w:val="ja-JP"/>
        </w:rPr>
        <w:t>条　コンソーシアムは、本事業の全部が終了したときに解散するものとする。</w:t>
      </w:r>
    </w:p>
    <w:p w:rsidR="00661D14" w:rsidRPr="009A4C50" w:rsidRDefault="00661D14" w:rsidP="00704D57">
      <w:pPr>
        <w:pBdr>
          <w:top w:val="none" w:sz="0" w:space="0" w:color="auto"/>
          <w:left w:val="none" w:sz="0" w:space="0" w:color="auto"/>
          <w:bottom w:val="none" w:sz="0" w:space="0" w:color="auto"/>
          <w:right w:val="none" w:sz="0" w:space="0" w:color="auto"/>
          <w:bar w:val="none" w:sz="0" w:color="auto"/>
        </w:pBdr>
        <w:ind w:left="212" w:hanging="212"/>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rPr>
        <w:t>２　コンソーシアムが解散した後においても、構成員は、補助金交付要綱における交付の条件を遵守する義務を負うとともに、</w:t>
      </w:r>
      <w:r w:rsidRPr="009A4C50">
        <w:rPr>
          <w:rFonts w:ascii="ＭＳ 明朝" w:eastAsia="ＭＳ 明朝" w:hAnsi="ＭＳ 明朝" w:cs="MS ??" w:hint="eastAsia"/>
          <w:color w:val="auto"/>
          <w:sz w:val="24"/>
          <w:szCs w:val="24"/>
          <w:lang w:val="ja-JP"/>
        </w:rPr>
        <w:t>代表機関が行う補助金に関する手続き等について、代表機関の指示に従い、協力しなければならない。</w:t>
      </w:r>
    </w:p>
    <w:p w:rsidR="00661D14" w:rsidRPr="009A4C50" w:rsidRDefault="00661D14" w:rsidP="00985228">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rPr>
      </w:pPr>
    </w:p>
    <w:p w:rsidR="00661D14" w:rsidRPr="009A4C50" w:rsidRDefault="00661D14" w:rsidP="004417F7">
      <w:pPr>
        <w:pBdr>
          <w:top w:val="none" w:sz="0" w:space="0" w:color="auto"/>
          <w:left w:val="none" w:sz="0" w:space="0" w:color="auto"/>
          <w:bottom w:val="none" w:sz="0" w:space="0" w:color="auto"/>
          <w:right w:val="none" w:sz="0" w:space="0" w:color="auto"/>
          <w:bar w:val="none" w:sz="0" w:color="auto"/>
        </w:pBdr>
        <w:ind w:leftChars="100" w:left="212" w:hanging="2"/>
        <w:rPr>
          <w:rFonts w:ascii="ＭＳ 明朝" w:eastAsia="ＭＳ 明朝" w:hAnsi="ＭＳ 明朝" w:cs="MS ??"/>
          <w:color w:val="auto"/>
          <w:sz w:val="24"/>
          <w:szCs w:val="24"/>
        </w:rPr>
      </w:pPr>
      <w:r w:rsidRPr="009A4C50">
        <w:rPr>
          <w:rFonts w:ascii="ＭＳ 明朝" w:eastAsia="ＭＳ 明朝" w:hAnsi="ＭＳ 明朝" w:cs="MS ??" w:hint="eastAsia"/>
          <w:color w:val="auto"/>
          <w:sz w:val="24"/>
          <w:szCs w:val="24"/>
        </w:rPr>
        <w:t>（</w:t>
      </w:r>
      <w:r w:rsidRPr="009A4C50">
        <w:rPr>
          <w:rFonts w:ascii="ＭＳ 明朝" w:eastAsia="ＭＳ 明朝" w:hAnsi="ＭＳ 明朝" w:cs="MS ??" w:hint="eastAsia"/>
          <w:color w:val="auto"/>
          <w:sz w:val="24"/>
          <w:szCs w:val="24"/>
          <w:lang w:val="ja-JP"/>
        </w:rPr>
        <w:t>規約に定めのない事項</w:t>
      </w:r>
      <w:r w:rsidRPr="009A4C50">
        <w:rPr>
          <w:rFonts w:ascii="ＭＳ 明朝" w:eastAsia="ＭＳ 明朝" w:hAnsi="ＭＳ 明朝" w:cs="MS ??" w:hint="eastAsia"/>
          <w:color w:val="auto"/>
          <w:sz w:val="24"/>
          <w:szCs w:val="24"/>
        </w:rPr>
        <w:t>）</w:t>
      </w:r>
    </w:p>
    <w:p w:rsidR="00661D14" w:rsidRPr="009A4C50" w:rsidRDefault="00661D14" w:rsidP="00982BA4">
      <w:pPr>
        <w:pBdr>
          <w:top w:val="none" w:sz="0" w:space="0" w:color="auto"/>
          <w:left w:val="none" w:sz="0" w:space="0" w:color="auto"/>
          <w:bottom w:val="none" w:sz="0" w:space="0" w:color="auto"/>
          <w:right w:val="none" w:sz="0" w:space="0" w:color="auto"/>
          <w:bar w:val="none" w:sz="0" w:color="auto"/>
        </w:pBdr>
        <w:ind w:left="240" w:hangingChars="100" w:hanging="240"/>
        <w:rPr>
          <w:rFonts w:ascii="ＭＳ 明朝" w:eastAsia="ＭＳ 明朝" w:hAnsi="ＭＳ 明朝" w:cs="MS ??"/>
          <w:color w:val="auto"/>
          <w:sz w:val="24"/>
          <w:szCs w:val="24"/>
          <w:lang w:val="ja-JP"/>
        </w:rPr>
      </w:pPr>
      <w:r w:rsidRPr="009A4C50">
        <w:rPr>
          <w:rFonts w:ascii="ＭＳ 明朝" w:eastAsia="ＭＳ 明朝" w:hAnsi="ＭＳ 明朝" w:cs="MS ??" w:hint="eastAsia"/>
          <w:color w:val="auto"/>
          <w:sz w:val="24"/>
          <w:szCs w:val="24"/>
          <w:lang w:val="ja-JP"/>
        </w:rPr>
        <w:t>第</w:t>
      </w:r>
      <w:r w:rsidRPr="009A4C50">
        <w:rPr>
          <w:rFonts w:ascii="ＭＳ 明朝" w:eastAsia="ＭＳ 明朝" w:hAnsi="ＭＳ 明朝" w:cs="MS ??"/>
          <w:color w:val="auto"/>
          <w:sz w:val="24"/>
          <w:szCs w:val="24"/>
        </w:rPr>
        <w:t>20</w:t>
      </w:r>
      <w:r w:rsidRPr="009A4C50">
        <w:rPr>
          <w:rFonts w:ascii="ＭＳ 明朝" w:eastAsia="ＭＳ 明朝" w:hAnsi="ＭＳ 明朝" w:cs="MS ??" w:hint="eastAsia"/>
          <w:color w:val="auto"/>
          <w:sz w:val="24"/>
          <w:szCs w:val="24"/>
          <w:lang w:val="ja-JP"/>
        </w:rPr>
        <w:t>条　この規約に定めのない事項については、その都度構成員間で協議の上、決定するものとする。</w:t>
      </w:r>
    </w:p>
    <w:p w:rsidR="00661D14" w:rsidRPr="009A4C50" w:rsidRDefault="00661D14" w:rsidP="004417F7">
      <w:pPr>
        <w:pBdr>
          <w:top w:val="none" w:sz="0" w:space="0" w:color="auto"/>
          <w:left w:val="none" w:sz="0" w:space="0" w:color="auto"/>
          <w:bottom w:val="none" w:sz="0" w:space="0" w:color="auto"/>
          <w:right w:val="none" w:sz="0" w:space="0" w:color="auto"/>
          <w:bar w:val="none" w:sz="0" w:color="auto"/>
        </w:pBdr>
        <w:ind w:leftChars="101" w:left="452" w:hangingChars="100" w:hanging="240"/>
        <w:rPr>
          <w:rFonts w:ascii="ＭＳ 明朝" w:eastAsia="ＭＳ 明朝" w:hAnsi="ＭＳ 明朝" w:cs="MS ??"/>
          <w:color w:val="auto"/>
          <w:sz w:val="24"/>
          <w:szCs w:val="24"/>
        </w:rPr>
      </w:pPr>
    </w:p>
    <w:p w:rsidR="00661D14" w:rsidRPr="009A4C50" w:rsidRDefault="00661D14" w:rsidP="004417F7">
      <w:pPr>
        <w:pBdr>
          <w:top w:val="none" w:sz="0" w:space="0" w:color="auto"/>
          <w:left w:val="none" w:sz="0" w:space="0" w:color="auto"/>
          <w:bottom w:val="none" w:sz="0" w:space="0" w:color="auto"/>
          <w:right w:val="none" w:sz="0" w:space="0" w:color="auto"/>
          <w:bar w:val="none" w:sz="0" w:color="auto"/>
        </w:pBdr>
        <w:ind w:leftChars="101" w:left="212" w:firstLineChars="100" w:firstLine="240"/>
        <w:rPr>
          <w:rFonts w:ascii="ＭＳ 明朝" w:eastAsia="ＭＳ 明朝" w:hAnsi="ＭＳ 明朝" w:cs="MS ??"/>
          <w:color w:val="auto"/>
          <w:sz w:val="24"/>
          <w:szCs w:val="24"/>
        </w:rPr>
      </w:pPr>
      <w:r w:rsidRPr="009A4C50">
        <w:rPr>
          <w:rFonts w:ascii="ＭＳ 明朝" w:eastAsia="ＭＳ 明朝" w:hAnsi="ＭＳ 明朝" w:cs="MS ??" w:hint="eastAsia"/>
          <w:color w:val="auto"/>
          <w:sz w:val="24"/>
          <w:szCs w:val="24"/>
        </w:rPr>
        <w:t>附　則</w:t>
      </w:r>
    </w:p>
    <w:p w:rsidR="00661D14" w:rsidRPr="009A4C50" w:rsidRDefault="00661D14" w:rsidP="004546ED">
      <w:pPr>
        <w:pBdr>
          <w:top w:val="none" w:sz="0" w:space="0" w:color="auto"/>
          <w:left w:val="none" w:sz="0" w:space="0" w:color="auto"/>
          <w:bottom w:val="none" w:sz="0" w:space="0" w:color="auto"/>
          <w:right w:val="none" w:sz="0" w:space="0" w:color="auto"/>
          <w:bar w:val="none" w:sz="0" w:color="auto"/>
        </w:pBdr>
        <w:rPr>
          <w:rFonts w:ascii="ＭＳ 明朝" w:eastAsia="ＭＳ 明朝" w:hAnsi="ＭＳ 明朝" w:cs="MS ??"/>
          <w:color w:val="auto"/>
          <w:sz w:val="24"/>
          <w:szCs w:val="24"/>
        </w:rPr>
      </w:pPr>
      <w:r w:rsidRPr="009A4C50">
        <w:rPr>
          <w:rFonts w:ascii="ＭＳ 明朝" w:eastAsia="ＭＳ 明朝" w:hAnsi="ＭＳ 明朝" w:cs="MS ??" w:hint="eastAsia"/>
          <w:color w:val="auto"/>
          <w:sz w:val="24"/>
          <w:szCs w:val="24"/>
        </w:rPr>
        <w:t>１　本規約は、平成</w:t>
      </w:r>
      <w:r w:rsidRPr="009A4C50">
        <w:rPr>
          <w:rFonts w:ascii="ＭＳ 明朝" w:eastAsia="ＭＳ 明朝" w:hAnsi="ＭＳ 明朝" w:cs="MS ??"/>
          <w:color w:val="auto"/>
          <w:sz w:val="24"/>
          <w:szCs w:val="24"/>
        </w:rPr>
        <w:t>29</w:t>
      </w:r>
      <w:r w:rsidRPr="009A4C50">
        <w:rPr>
          <w:rFonts w:ascii="ＭＳ 明朝" w:eastAsia="ＭＳ 明朝" w:hAnsi="ＭＳ 明朝" w:cs="MS ??" w:hint="eastAsia"/>
          <w:color w:val="auto"/>
          <w:sz w:val="24"/>
          <w:szCs w:val="24"/>
        </w:rPr>
        <w:t>年　月　日から施行する。</w:t>
      </w:r>
    </w:p>
    <w:sectPr w:rsidR="00661D14" w:rsidRPr="009A4C50" w:rsidSect="008238D5">
      <w:pgSz w:w="11900" w:h="16840" w:code="9"/>
      <w:pgMar w:top="1701" w:right="1701" w:bottom="1418" w:left="1701" w:header="720" w:footer="720" w:gutter="0"/>
      <w:pgNumType w:start="1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D14" w:rsidRDefault="00661D14" w:rsidP="00BE524E">
      <w:pPr>
        <w:widowControl/>
        <w:pBdr>
          <w:top w:val="none" w:sz="0" w:space="0" w:color="auto"/>
          <w:left w:val="none" w:sz="0" w:space="0" w:color="auto"/>
          <w:bottom w:val="none" w:sz="0" w:space="0" w:color="auto"/>
          <w:right w:val="none" w:sz="0" w:space="0" w:color="auto"/>
          <w:bar w:val="none" w:sz="0" w:color="auto"/>
        </w:pBdr>
        <w:jc w:val="left"/>
        <w:rPr>
          <w:rFonts w:eastAsia="Times New Roman" w:cs="Times New Roman"/>
          <w:color w:val="auto"/>
          <w:sz w:val="24"/>
          <w:szCs w:val="24"/>
          <w:lang w:eastAsia="en-US"/>
        </w:rPr>
      </w:pPr>
      <w:r>
        <w:rPr>
          <w:rFonts w:eastAsia="Times New Roman" w:cs="Times New Roman"/>
          <w:color w:val="auto"/>
          <w:sz w:val="24"/>
          <w:szCs w:val="24"/>
          <w:lang w:eastAsia="en-US"/>
        </w:rPr>
        <w:separator/>
      </w:r>
    </w:p>
  </w:endnote>
  <w:endnote w:type="continuationSeparator" w:id="0">
    <w:p w:rsidR="00661D14" w:rsidRDefault="00661D14" w:rsidP="00BE524E">
      <w:pPr>
        <w:widowControl/>
        <w:pBdr>
          <w:top w:val="none" w:sz="0" w:space="0" w:color="auto"/>
          <w:left w:val="none" w:sz="0" w:space="0" w:color="auto"/>
          <w:bottom w:val="none" w:sz="0" w:space="0" w:color="auto"/>
          <w:right w:val="none" w:sz="0" w:space="0" w:color="auto"/>
          <w:bar w:val="none" w:sz="0" w:color="auto"/>
        </w:pBdr>
        <w:jc w:val="left"/>
        <w:rPr>
          <w:rFonts w:eastAsia="Times New Roman" w:cs="Times New Roman"/>
          <w:color w:val="auto"/>
          <w:sz w:val="24"/>
          <w:szCs w:val="24"/>
          <w:lang w:eastAsia="en-US"/>
        </w:rPr>
      </w:pPr>
      <w:r>
        <w:rPr>
          <w:rFonts w:eastAsia="Times New Roman" w:cs="Times New Roman"/>
          <w:color w:val="auto"/>
          <w:sz w:val="24"/>
          <w:szCs w:val="24"/>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 ProN W3">
    <w:altName w:val="Times New Roman"/>
    <w:panose1 w:val="00000000000000000000"/>
    <w:charset w:val="00"/>
    <w:family w:val="roman"/>
    <w:notTrueType/>
    <w:pitch w:val="default"/>
    <w:sig w:usb0="00000003" w:usb1="00000000" w:usb2="00000000" w:usb3="00000000" w:csb0="00000001" w:csb1="00000000"/>
  </w:font>
  <w:font w:name="MS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D14" w:rsidRDefault="00661D14" w:rsidP="00BE524E">
      <w:pPr>
        <w:widowControl/>
        <w:pBdr>
          <w:top w:val="none" w:sz="0" w:space="0" w:color="auto"/>
          <w:left w:val="none" w:sz="0" w:space="0" w:color="auto"/>
          <w:bottom w:val="none" w:sz="0" w:space="0" w:color="auto"/>
          <w:right w:val="none" w:sz="0" w:space="0" w:color="auto"/>
          <w:bar w:val="none" w:sz="0" w:color="auto"/>
        </w:pBdr>
        <w:jc w:val="left"/>
        <w:rPr>
          <w:rFonts w:eastAsia="Times New Roman" w:cs="Times New Roman"/>
          <w:color w:val="auto"/>
          <w:sz w:val="24"/>
          <w:szCs w:val="24"/>
          <w:lang w:eastAsia="en-US"/>
        </w:rPr>
      </w:pPr>
      <w:r>
        <w:rPr>
          <w:rFonts w:eastAsia="Times New Roman" w:cs="Times New Roman"/>
          <w:color w:val="auto"/>
          <w:sz w:val="24"/>
          <w:szCs w:val="24"/>
          <w:lang w:eastAsia="en-US"/>
        </w:rPr>
        <w:separator/>
      </w:r>
    </w:p>
  </w:footnote>
  <w:footnote w:type="continuationSeparator" w:id="0">
    <w:p w:rsidR="00661D14" w:rsidRDefault="00661D14" w:rsidP="00BE524E">
      <w:pPr>
        <w:widowControl/>
        <w:pBdr>
          <w:top w:val="none" w:sz="0" w:space="0" w:color="auto"/>
          <w:left w:val="none" w:sz="0" w:space="0" w:color="auto"/>
          <w:bottom w:val="none" w:sz="0" w:space="0" w:color="auto"/>
          <w:right w:val="none" w:sz="0" w:space="0" w:color="auto"/>
          <w:bar w:val="none" w:sz="0" w:color="auto"/>
        </w:pBdr>
        <w:jc w:val="left"/>
        <w:rPr>
          <w:rFonts w:eastAsia="Times New Roman" w:cs="Times New Roman"/>
          <w:color w:val="auto"/>
          <w:sz w:val="24"/>
          <w:szCs w:val="24"/>
          <w:lang w:eastAsia="en-US"/>
        </w:rPr>
      </w:pPr>
      <w:r>
        <w:rPr>
          <w:rFonts w:eastAsia="Times New Roman" w:cs="Times New Roman"/>
          <w:color w:val="auto"/>
          <w:sz w:val="24"/>
          <w:szCs w:val="24"/>
          <w:lang w:eastAsia="en-US"/>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6403D"/>
    <w:multiLevelType w:val="hybridMultilevel"/>
    <w:tmpl w:val="658C14E6"/>
    <w:lvl w:ilvl="0" w:tplc="24BCC8C2">
      <w:start w:val="4"/>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31B764CF"/>
    <w:multiLevelType w:val="hybridMultilevel"/>
    <w:tmpl w:val="FFFFFFFF"/>
    <w:styleLink w:val="1"/>
    <w:lvl w:ilvl="0" w:tplc="5ABC402C">
      <w:start w:val="1"/>
      <w:numFmt w:val="bullet"/>
      <w:lvlText w:val="※"/>
      <w:lvlJc w:val="left"/>
      <w:pPr>
        <w:ind w:left="851" w:hanging="221"/>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1" w:tplc="346A22E2">
      <w:start w:val="1"/>
      <w:numFmt w:val="bullet"/>
      <w:lvlText w:val="➢"/>
      <w:lvlJc w:val="left"/>
      <w:pPr>
        <w:ind w:left="1331" w:hanging="281"/>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793C72D2">
      <w:start w:val="1"/>
      <w:numFmt w:val="bullet"/>
      <w:lvlText w:val="◇"/>
      <w:lvlJc w:val="left"/>
      <w:pPr>
        <w:ind w:left="1751" w:hanging="281"/>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4F96B092">
      <w:start w:val="1"/>
      <w:numFmt w:val="bullet"/>
      <w:lvlText w:val="●"/>
      <w:lvlJc w:val="left"/>
      <w:pPr>
        <w:ind w:left="2160" w:hanging="270"/>
      </w:pPr>
      <w:rPr>
        <w:rFonts w:ascii="Times" w:eastAsia="Times New Roman" w:hAnsi="Times"/>
        <w:b w:val="0"/>
        <w:i w:val="0"/>
        <w:caps w:val="0"/>
        <w:smallCaps w:val="0"/>
        <w:strike w:val="0"/>
        <w:dstrike w:val="0"/>
        <w:outline w:val="0"/>
        <w:emboss w:val="0"/>
        <w:imprint w:val="0"/>
        <w:spacing w:val="0"/>
        <w:w w:val="100"/>
        <w:kern w:val="0"/>
        <w:position w:val="0"/>
        <w:vertAlign w:val="baseline"/>
      </w:rPr>
    </w:lvl>
    <w:lvl w:ilvl="4" w:tplc="6EA649F8">
      <w:start w:val="1"/>
      <w:numFmt w:val="bullet"/>
      <w:lvlText w:val="➢"/>
      <w:lvlJc w:val="left"/>
      <w:pPr>
        <w:ind w:left="2591" w:hanging="281"/>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298C4E20">
      <w:start w:val="1"/>
      <w:numFmt w:val="bullet"/>
      <w:suff w:val="nothing"/>
      <w:lvlText w:val="◇"/>
      <w:lvlJc w:val="left"/>
      <w:pPr>
        <w:ind w:left="2880" w:hanging="15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9098B8F6">
      <w:start w:val="1"/>
      <w:numFmt w:val="bullet"/>
      <w:lvlText w:val="●"/>
      <w:lvlJc w:val="left"/>
      <w:pPr>
        <w:ind w:left="3431" w:hanging="281"/>
      </w:pPr>
      <w:rPr>
        <w:rFonts w:ascii="Times" w:eastAsia="Times New Roman" w:hAnsi="Times"/>
        <w:b w:val="0"/>
        <w:i w:val="0"/>
        <w:caps w:val="0"/>
        <w:smallCaps w:val="0"/>
        <w:strike w:val="0"/>
        <w:dstrike w:val="0"/>
        <w:outline w:val="0"/>
        <w:emboss w:val="0"/>
        <w:imprint w:val="0"/>
        <w:spacing w:val="0"/>
        <w:w w:val="100"/>
        <w:kern w:val="0"/>
        <w:position w:val="0"/>
        <w:vertAlign w:val="baseline"/>
      </w:rPr>
    </w:lvl>
    <w:lvl w:ilvl="7" w:tplc="621A101E">
      <w:start w:val="1"/>
      <w:numFmt w:val="bullet"/>
      <w:lvlText w:val="➢"/>
      <w:lvlJc w:val="left"/>
      <w:pPr>
        <w:ind w:left="3851" w:hanging="281"/>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CEC27DB2">
      <w:start w:val="1"/>
      <w:numFmt w:val="bullet"/>
      <w:lvlText w:val="◇"/>
      <w:lvlJc w:val="left"/>
      <w:pPr>
        <w:ind w:left="4271" w:hanging="281"/>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2">
    <w:nsid w:val="3E6C74EE"/>
    <w:multiLevelType w:val="hybridMultilevel"/>
    <w:tmpl w:val="EF54EE28"/>
    <w:lvl w:ilvl="0" w:tplc="3AE020A0">
      <w:start w:val="2"/>
      <w:numFmt w:val="bullet"/>
      <w:lvlText w:val="・"/>
      <w:lvlJc w:val="left"/>
      <w:pPr>
        <w:tabs>
          <w:tab w:val="num" w:pos="1260"/>
        </w:tabs>
        <w:ind w:left="1260" w:hanging="21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nsid w:val="46422692"/>
    <w:multiLevelType w:val="hybridMultilevel"/>
    <w:tmpl w:val="FFFFFFFF"/>
    <w:numStyleLink w:val="1"/>
  </w:abstractNum>
  <w:abstractNum w:abstractNumId="4">
    <w:nsid w:val="50A76D97"/>
    <w:multiLevelType w:val="hybridMultilevel"/>
    <w:tmpl w:val="6E9A6440"/>
    <w:lvl w:ilvl="0" w:tplc="1D26A7D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560B3985"/>
    <w:multiLevelType w:val="hybridMultilevel"/>
    <w:tmpl w:val="8DC8B70E"/>
    <w:lvl w:ilvl="0" w:tplc="320C7358">
      <w:start w:val="3"/>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6B417A85"/>
    <w:multiLevelType w:val="hybridMultilevel"/>
    <w:tmpl w:val="CCCC3E4C"/>
    <w:lvl w:ilvl="0" w:tplc="A8C8A650">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7D3D6D40"/>
    <w:multiLevelType w:val="hybridMultilevel"/>
    <w:tmpl w:val="E6A60F7E"/>
    <w:lvl w:ilvl="0" w:tplc="DAB63C16">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3"/>
  </w:num>
  <w:num w:numId="3">
    <w:abstractNumId w:val="2"/>
  </w:num>
  <w:num w:numId="4">
    <w:abstractNumId w:val="4"/>
  </w:num>
  <w:num w:numId="5">
    <w:abstractNumId w:val="6"/>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24E"/>
    <w:rsid w:val="00021C27"/>
    <w:rsid w:val="00030D5C"/>
    <w:rsid w:val="00031F25"/>
    <w:rsid w:val="00045500"/>
    <w:rsid w:val="0006541A"/>
    <w:rsid w:val="00075079"/>
    <w:rsid w:val="000A252B"/>
    <w:rsid w:val="000B03AC"/>
    <w:rsid w:val="000C5F20"/>
    <w:rsid w:val="000D786D"/>
    <w:rsid w:val="000F2147"/>
    <w:rsid w:val="000F77F4"/>
    <w:rsid w:val="0011618B"/>
    <w:rsid w:val="00141103"/>
    <w:rsid w:val="00156B07"/>
    <w:rsid w:val="001A2F25"/>
    <w:rsid w:val="001B050F"/>
    <w:rsid w:val="001B47D0"/>
    <w:rsid w:val="001D30D0"/>
    <w:rsid w:val="001D3ADC"/>
    <w:rsid w:val="001F22D2"/>
    <w:rsid w:val="00204DD8"/>
    <w:rsid w:val="00215E08"/>
    <w:rsid w:val="0024203E"/>
    <w:rsid w:val="00243C89"/>
    <w:rsid w:val="00252582"/>
    <w:rsid w:val="00254A06"/>
    <w:rsid w:val="0028093F"/>
    <w:rsid w:val="002C17CF"/>
    <w:rsid w:val="002F3385"/>
    <w:rsid w:val="002F4D0E"/>
    <w:rsid w:val="00326CF2"/>
    <w:rsid w:val="00343E62"/>
    <w:rsid w:val="00343ED3"/>
    <w:rsid w:val="003678D9"/>
    <w:rsid w:val="00372250"/>
    <w:rsid w:val="003779AF"/>
    <w:rsid w:val="00380D60"/>
    <w:rsid w:val="00381BF4"/>
    <w:rsid w:val="003856D8"/>
    <w:rsid w:val="00385FCE"/>
    <w:rsid w:val="00387D62"/>
    <w:rsid w:val="003A7214"/>
    <w:rsid w:val="003B22EE"/>
    <w:rsid w:val="003C527B"/>
    <w:rsid w:val="003E3019"/>
    <w:rsid w:val="00407523"/>
    <w:rsid w:val="004111E9"/>
    <w:rsid w:val="00423723"/>
    <w:rsid w:val="0043098D"/>
    <w:rsid w:val="004417F7"/>
    <w:rsid w:val="0044540C"/>
    <w:rsid w:val="004546ED"/>
    <w:rsid w:val="00454B17"/>
    <w:rsid w:val="00465251"/>
    <w:rsid w:val="004772AF"/>
    <w:rsid w:val="00482E3D"/>
    <w:rsid w:val="0048395C"/>
    <w:rsid w:val="0049072D"/>
    <w:rsid w:val="00490E1A"/>
    <w:rsid w:val="00492C16"/>
    <w:rsid w:val="004A55A3"/>
    <w:rsid w:val="004B17AF"/>
    <w:rsid w:val="004B1A11"/>
    <w:rsid w:val="004D7F60"/>
    <w:rsid w:val="004E581F"/>
    <w:rsid w:val="004E61AB"/>
    <w:rsid w:val="00505B4E"/>
    <w:rsid w:val="00511653"/>
    <w:rsid w:val="005329EE"/>
    <w:rsid w:val="005344A1"/>
    <w:rsid w:val="00534A52"/>
    <w:rsid w:val="00543751"/>
    <w:rsid w:val="0055001A"/>
    <w:rsid w:val="00552781"/>
    <w:rsid w:val="00554945"/>
    <w:rsid w:val="00560F46"/>
    <w:rsid w:val="005750C4"/>
    <w:rsid w:val="00591E64"/>
    <w:rsid w:val="00593E89"/>
    <w:rsid w:val="005A1C54"/>
    <w:rsid w:val="005A4F68"/>
    <w:rsid w:val="005A7317"/>
    <w:rsid w:val="005B6079"/>
    <w:rsid w:val="005C49F9"/>
    <w:rsid w:val="005C4AC4"/>
    <w:rsid w:val="005D224B"/>
    <w:rsid w:val="005E61B2"/>
    <w:rsid w:val="00605CDE"/>
    <w:rsid w:val="00613D9A"/>
    <w:rsid w:val="00652AFA"/>
    <w:rsid w:val="00661D14"/>
    <w:rsid w:val="00683693"/>
    <w:rsid w:val="006B3567"/>
    <w:rsid w:val="006B52F9"/>
    <w:rsid w:val="006F74EA"/>
    <w:rsid w:val="007014F0"/>
    <w:rsid w:val="00701D63"/>
    <w:rsid w:val="0070275D"/>
    <w:rsid w:val="007034E6"/>
    <w:rsid w:val="00704D57"/>
    <w:rsid w:val="007157AB"/>
    <w:rsid w:val="00747360"/>
    <w:rsid w:val="00765F82"/>
    <w:rsid w:val="00782354"/>
    <w:rsid w:val="0078622F"/>
    <w:rsid w:val="007A0EAB"/>
    <w:rsid w:val="007E5BE6"/>
    <w:rsid w:val="007F1FE1"/>
    <w:rsid w:val="0080610A"/>
    <w:rsid w:val="008178A7"/>
    <w:rsid w:val="0082339B"/>
    <w:rsid w:val="008238D5"/>
    <w:rsid w:val="00823CF5"/>
    <w:rsid w:val="008330CB"/>
    <w:rsid w:val="008401B5"/>
    <w:rsid w:val="00853202"/>
    <w:rsid w:val="0085779B"/>
    <w:rsid w:val="0087594B"/>
    <w:rsid w:val="00876EEF"/>
    <w:rsid w:val="00881D34"/>
    <w:rsid w:val="0088692A"/>
    <w:rsid w:val="008879BE"/>
    <w:rsid w:val="00892515"/>
    <w:rsid w:val="008A0D27"/>
    <w:rsid w:val="008C7914"/>
    <w:rsid w:val="008D10C9"/>
    <w:rsid w:val="0090364E"/>
    <w:rsid w:val="0090602E"/>
    <w:rsid w:val="00906487"/>
    <w:rsid w:val="00924B84"/>
    <w:rsid w:val="009411BB"/>
    <w:rsid w:val="009507A0"/>
    <w:rsid w:val="0098131D"/>
    <w:rsid w:val="00982BA4"/>
    <w:rsid w:val="00985228"/>
    <w:rsid w:val="009A4C50"/>
    <w:rsid w:val="009B1046"/>
    <w:rsid w:val="009E7A7B"/>
    <w:rsid w:val="00A11224"/>
    <w:rsid w:val="00A21D30"/>
    <w:rsid w:val="00A30E62"/>
    <w:rsid w:val="00A33D60"/>
    <w:rsid w:val="00A4418B"/>
    <w:rsid w:val="00A52497"/>
    <w:rsid w:val="00A5353E"/>
    <w:rsid w:val="00A615B3"/>
    <w:rsid w:val="00A77A7D"/>
    <w:rsid w:val="00A828F9"/>
    <w:rsid w:val="00A8416F"/>
    <w:rsid w:val="00A93B0D"/>
    <w:rsid w:val="00AA1E4F"/>
    <w:rsid w:val="00AA6955"/>
    <w:rsid w:val="00AB035A"/>
    <w:rsid w:val="00AB0551"/>
    <w:rsid w:val="00AB4AD1"/>
    <w:rsid w:val="00AB7333"/>
    <w:rsid w:val="00AD25D0"/>
    <w:rsid w:val="00AD27ED"/>
    <w:rsid w:val="00AD5064"/>
    <w:rsid w:val="00B004E1"/>
    <w:rsid w:val="00B40CB7"/>
    <w:rsid w:val="00B4543B"/>
    <w:rsid w:val="00B51610"/>
    <w:rsid w:val="00B532BD"/>
    <w:rsid w:val="00B57C5F"/>
    <w:rsid w:val="00B8245A"/>
    <w:rsid w:val="00BA0A09"/>
    <w:rsid w:val="00BD426B"/>
    <w:rsid w:val="00BE50FC"/>
    <w:rsid w:val="00BE524E"/>
    <w:rsid w:val="00C01521"/>
    <w:rsid w:val="00C07895"/>
    <w:rsid w:val="00C14B56"/>
    <w:rsid w:val="00C207C2"/>
    <w:rsid w:val="00C2418E"/>
    <w:rsid w:val="00C36157"/>
    <w:rsid w:val="00C43881"/>
    <w:rsid w:val="00C43AB3"/>
    <w:rsid w:val="00C51880"/>
    <w:rsid w:val="00C91618"/>
    <w:rsid w:val="00CD5C22"/>
    <w:rsid w:val="00CE1AD3"/>
    <w:rsid w:val="00CE2DFB"/>
    <w:rsid w:val="00CE3DF5"/>
    <w:rsid w:val="00CF107F"/>
    <w:rsid w:val="00CF2779"/>
    <w:rsid w:val="00D02C62"/>
    <w:rsid w:val="00D56EBF"/>
    <w:rsid w:val="00D56FD6"/>
    <w:rsid w:val="00D944AC"/>
    <w:rsid w:val="00D97B2B"/>
    <w:rsid w:val="00DB394C"/>
    <w:rsid w:val="00DE3A63"/>
    <w:rsid w:val="00E0777E"/>
    <w:rsid w:val="00E078C9"/>
    <w:rsid w:val="00E34C3B"/>
    <w:rsid w:val="00E526F7"/>
    <w:rsid w:val="00E6528B"/>
    <w:rsid w:val="00E831EA"/>
    <w:rsid w:val="00E851CB"/>
    <w:rsid w:val="00E94A97"/>
    <w:rsid w:val="00EA52EC"/>
    <w:rsid w:val="00EB0B6D"/>
    <w:rsid w:val="00EB22E6"/>
    <w:rsid w:val="00EC72E7"/>
    <w:rsid w:val="00EF6653"/>
    <w:rsid w:val="00EF784B"/>
    <w:rsid w:val="00F13495"/>
    <w:rsid w:val="00F2638F"/>
    <w:rsid w:val="00F36E80"/>
    <w:rsid w:val="00F61383"/>
    <w:rsid w:val="00F842F0"/>
    <w:rsid w:val="00F938EC"/>
    <w:rsid w:val="00FA39A5"/>
    <w:rsid w:val="00FA4A80"/>
    <w:rsid w:val="00FC02C3"/>
    <w:rsid w:val="00FC1CAF"/>
    <w:rsid w:val="00FC1FF7"/>
    <w:rsid w:val="00FC222F"/>
    <w:rsid w:val="00FC66F4"/>
    <w:rsid w:val="00FD18B4"/>
    <w:rsid w:val="00FD4C3C"/>
    <w:rsid w:val="00FE20DB"/>
    <w:rsid w:val="00FE7D2B"/>
    <w:rsid w:val="00FF2DC0"/>
    <w:rsid w:val="00FF45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24E"/>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cs="Arial Unicode MS"/>
      <w:color w:val="000000"/>
      <w:kern w:val="0"/>
      <w:szCs w:val="21"/>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E524E"/>
    <w:rPr>
      <w:rFonts w:cs="Times New Roman"/>
      <w:u w:val="single"/>
    </w:rPr>
  </w:style>
  <w:style w:type="paragraph" w:customStyle="1" w:styleId="a">
    <w:name w:val="ヘッダとフッタ"/>
    <w:uiPriority w:val="99"/>
    <w:rsid w:val="00BE524E"/>
    <w:pPr>
      <w:pBdr>
        <w:top w:val="none" w:sz="96" w:space="31" w:color="FFFFFF" w:frame="1"/>
        <w:left w:val="none" w:sz="96" w:space="31" w:color="FFFFFF" w:frame="1"/>
        <w:bottom w:val="none" w:sz="96" w:space="31" w:color="FFFFFF" w:frame="1"/>
        <w:right w:val="none" w:sz="96" w:space="31" w:color="FFFFFF" w:frame="1"/>
        <w:bar w:val="none" w:sz="0" w:color="000000"/>
      </w:pBdr>
      <w:tabs>
        <w:tab w:val="right" w:leader="dot" w:pos="9020"/>
      </w:tabs>
    </w:pPr>
    <w:rPr>
      <w:rFonts w:ascii="?????? ProN W3" w:eastAsia="Arial Unicode MS" w:hAnsi="?????? ProN W3" w:cs="Arial Unicode MS"/>
      <w:color w:val="000000"/>
      <w:kern w:val="0"/>
      <w:sz w:val="24"/>
      <w:szCs w:val="24"/>
    </w:rPr>
  </w:style>
  <w:style w:type="paragraph" w:customStyle="1" w:styleId="a0">
    <w:name w:val="標準(太郎文書スタイル)"/>
    <w:uiPriority w:val="99"/>
    <w:rsid w:val="00BE524E"/>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jc w:val="both"/>
    </w:pPr>
    <w:rPr>
      <w:rFonts w:ascii="MS ??" w:hAnsi="MS ??" w:cs="MS ??"/>
      <w:color w:val="000000"/>
      <w:kern w:val="0"/>
      <w:szCs w:val="21"/>
      <w:u w:color="000000"/>
    </w:rPr>
  </w:style>
  <w:style w:type="paragraph" w:styleId="BalloonText">
    <w:name w:val="Balloon Text"/>
    <w:basedOn w:val="Normal"/>
    <w:link w:val="BalloonTextChar"/>
    <w:uiPriority w:val="99"/>
    <w:semiHidden/>
    <w:rsid w:val="000B03AC"/>
    <w:rPr>
      <w:rFonts w:ascii="Arial" w:eastAsia="ＭＳ ゴシック" w:hAnsi="Arial" w:cs="Times New Roman"/>
      <w:sz w:val="18"/>
      <w:szCs w:val="18"/>
    </w:rPr>
  </w:style>
  <w:style w:type="character" w:customStyle="1" w:styleId="BalloonTextChar">
    <w:name w:val="Balloon Text Char"/>
    <w:basedOn w:val="DefaultParagraphFont"/>
    <w:link w:val="BalloonText"/>
    <w:uiPriority w:val="99"/>
    <w:semiHidden/>
    <w:locked/>
    <w:rsid w:val="00E851CB"/>
    <w:rPr>
      <w:rFonts w:ascii="Arial" w:eastAsia="ＭＳ ゴシック" w:hAnsi="Arial" w:cs="Times New Roman"/>
      <w:color w:val="000000"/>
      <w:kern w:val="0"/>
      <w:sz w:val="2"/>
      <w:u w:color="000000"/>
    </w:rPr>
  </w:style>
  <w:style w:type="numbering" w:customStyle="1" w:styleId="1">
    <w:name w:val="読み込まれたスタイル1"/>
    <w:rsid w:val="003D56B2"/>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535</Words>
  <Characters>3055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○○研究開発コンソーシアム規約</dc:title>
  <dc:subject/>
  <dc:creator>00209410</dc:creator>
  <cp:keywords/>
  <dc:description/>
  <cp:lastModifiedBy>00209410</cp:lastModifiedBy>
  <cp:revision>2</cp:revision>
  <cp:lastPrinted>2017-07-25T06:01:00Z</cp:lastPrinted>
  <dcterms:created xsi:type="dcterms:W3CDTF">2017-07-27T02:40:00Z</dcterms:created>
  <dcterms:modified xsi:type="dcterms:W3CDTF">2017-07-27T02:40:00Z</dcterms:modified>
</cp:coreProperties>
</file>