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200" w:firstLineChars="4100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令和　年　月　日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0"/>
          <w:highlight w:val="none"/>
        </w:rPr>
      </w:pP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「ふじのくにグローバル人材育成事業」運営協議会　代表者</w:t>
      </w:r>
      <w:r>
        <w:rPr>
          <w:rFonts w:hint="eastAsia" w:ascii="BIZ UDPゴシック" w:hAnsi="BIZ UDPゴシック" w:eastAsia="BIZ UDPゴシック"/>
          <w:sz w:val="20"/>
          <w:highlight w:val="none"/>
        </w:rPr>
        <w:t xml:space="preserve"> </w:t>
      </w:r>
      <w:r>
        <w:rPr>
          <w:rFonts w:hint="eastAsia" w:ascii="BIZ UDPゴシック" w:hAnsi="BIZ UDPゴシック" w:eastAsia="BIZ UDPゴシック"/>
          <w:sz w:val="20"/>
          <w:highlight w:val="none"/>
        </w:rPr>
        <w:t>殿</w:t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</w:p>
    <w:tbl>
      <w:tblPr>
        <w:tblStyle w:val="11"/>
        <w:tblW w:w="5537" w:type="dxa"/>
        <w:tblInd w:w="3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63"/>
        <w:gridCol w:w="4374"/>
      </w:tblGrid>
      <w:tr>
        <w:trPr>
          <w:trHeight w:val="473" w:hRule="atLeast"/>
        </w:trPr>
        <w:tc>
          <w:tcPr>
            <w:tcW w:w="11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  <w:t>学校コード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</w:pPr>
          </w:p>
        </w:tc>
      </w:tr>
      <w:tr>
        <w:trPr>
          <w:trHeight w:val="473" w:hRule="atLeast"/>
        </w:trPr>
        <w:tc>
          <w:tcPr>
            <w:tcW w:w="11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  <w:t>学校名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</w:pPr>
          </w:p>
        </w:tc>
      </w:tr>
      <w:tr>
        <w:trPr>
          <w:trHeight w:val="473" w:hRule="atLeast"/>
        </w:trPr>
        <w:tc>
          <w:tcPr>
            <w:tcW w:w="11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  <w:t>学校長名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color w:val="000000"/>
                <w:kern w:val="0"/>
                <w:sz w:val="20"/>
                <w:highlight w:val="none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官民協働海外留学支援制度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～トビタテ！留学</w:t>
      </w:r>
      <w:r>
        <w:rPr>
          <w:rFonts w:hint="default" w:ascii="BIZ UDPゴシック" w:hAnsi="BIZ UDPゴシック" w:eastAsia="BIZ UDPゴシック"/>
          <w:sz w:val="20"/>
          <w:highlight w:val="none"/>
        </w:rPr>
        <w:t>JAPAN</w:t>
      </w:r>
      <w:r>
        <w:rPr>
          <w:rFonts w:hint="eastAsia" w:ascii="BIZ UDPゴシック" w:hAnsi="BIZ UDPゴシック" w:eastAsia="BIZ UDPゴシック"/>
          <w:sz w:val="20"/>
          <w:highlight w:val="none"/>
        </w:rPr>
        <w:t>新・日本代表プログラム～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ふじのくにグローバル人材育成事業申請書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</w:p>
    <w:p>
      <w:pPr>
        <w:pStyle w:val="0"/>
        <w:ind w:firstLine="200" w:firstLineChars="10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標記制度に係る応募生徒等の計画について、本校から下記のとおり申請します。</w:t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</w:p>
    <w:p>
      <w:pPr>
        <w:pStyle w:val="0"/>
        <w:ind w:firstLine="200" w:firstLineChars="10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応募生徒等については、「</w:t>
      </w:r>
      <w:r>
        <w:rPr>
          <w:rFonts w:hint="eastAsia" w:ascii="BIZ UDPゴシック" w:hAnsi="BIZ UDPゴシック" w:eastAsia="BIZ UDPゴシック"/>
          <w:sz w:val="20"/>
          <w:highlight w:val="none"/>
        </w:rPr>
        <w:t>2025</w:t>
      </w:r>
      <w:r>
        <w:rPr>
          <w:rFonts w:hint="eastAsia" w:ascii="BIZ UDPゴシック" w:hAnsi="BIZ UDPゴシック" w:eastAsia="BIZ UDPゴシック"/>
          <w:sz w:val="20"/>
          <w:highlight w:val="none"/>
        </w:rPr>
        <w:t>年度（第</w:t>
      </w:r>
      <w:r>
        <w:rPr>
          <w:rFonts w:hint="eastAsia" w:ascii="BIZ UDPゴシック" w:hAnsi="BIZ UDPゴシック" w:eastAsia="BIZ UDPゴシック"/>
          <w:sz w:val="20"/>
          <w:highlight w:val="none"/>
        </w:rPr>
        <w:t>10</w:t>
      </w:r>
      <w:r>
        <w:rPr>
          <w:rFonts w:hint="eastAsia" w:ascii="BIZ UDPゴシック" w:hAnsi="BIZ UDPゴシック" w:eastAsia="BIZ UDPゴシック"/>
          <w:sz w:val="20"/>
          <w:highlight w:val="none"/>
        </w:rPr>
        <w:t>期）官民協働海外留学支援制度～トビタテ！留学</w:t>
      </w:r>
      <w:r>
        <w:rPr>
          <w:rFonts w:hint="eastAsia" w:ascii="BIZ UDPゴシック" w:hAnsi="BIZ UDPゴシック" w:eastAsia="BIZ UDPゴシック"/>
          <w:sz w:val="20"/>
          <w:highlight w:val="none"/>
        </w:rPr>
        <w:t>JAPAN</w:t>
      </w:r>
      <w:r>
        <w:rPr>
          <w:rFonts w:hint="eastAsia" w:ascii="BIZ UDPゴシック" w:hAnsi="BIZ UDPゴシック" w:eastAsia="BIZ UDPゴシック"/>
          <w:sz w:val="20"/>
          <w:highlight w:val="none"/>
        </w:rPr>
        <w:t>新・日本代表プログラム～ふじのくにグローバル人材育成事業募集要項」の「６．支援内容」「７．要件」に該当することを確認しました。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記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</w:p>
    <w:tbl>
      <w:tblPr>
        <w:tblStyle w:val="11"/>
        <w:tblW w:w="9424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1"/>
        <w:gridCol w:w="5185"/>
        <w:gridCol w:w="2380"/>
        <w:gridCol w:w="850"/>
        <w:gridCol w:w="758"/>
      </w:tblGrid>
      <w:tr>
        <w:trPr>
          <w:trHeight w:val="252" w:hRule="atLeast"/>
        </w:trPr>
        <w:tc>
          <w:tcPr>
            <w:tcW w:w="7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支援の対象となるコース</w:t>
            </w: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000000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応募生徒数</w:t>
            </w:r>
          </w:p>
        </w:tc>
      </w:tr>
      <w:tr>
        <w:trPr>
          <w:trHeight w:val="498" w:hRule="atLeast"/>
        </w:trPr>
        <w:tc>
          <w:tcPr>
            <w:tcW w:w="7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マイ好奇心探究コース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名</w:t>
            </w:r>
          </w:p>
        </w:tc>
      </w:tr>
      <w:tr>
        <w:trPr>
          <w:trHeight w:val="492" w:hRule="atLeast"/>
        </w:trPr>
        <w:tc>
          <w:tcPr>
            <w:tcW w:w="7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社会課題探究コース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名</w:t>
            </w:r>
          </w:p>
        </w:tc>
      </w:tr>
      <w:tr>
        <w:trPr>
          <w:trHeight w:val="492" w:hRule="atLeast"/>
        </w:trPr>
        <w:tc>
          <w:tcPr>
            <w:tcW w:w="7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STEAM</w:t>
            </w: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探究コース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名</w:t>
            </w:r>
          </w:p>
        </w:tc>
      </w:tr>
      <w:tr>
        <w:trPr>
          <w:trHeight w:val="492" w:hRule="atLeast"/>
        </w:trPr>
        <w:tc>
          <w:tcPr>
            <w:tcW w:w="7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スポーツ・芸術探究コース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名</w:t>
            </w:r>
          </w:p>
        </w:tc>
      </w:tr>
      <w:tr>
        <w:trPr>
          <w:trHeight w:val="645" w:hRule="atLeast"/>
        </w:trPr>
        <w:tc>
          <w:tcPr>
            <w:tcW w:w="7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ふじのくに地域探究コース</w:t>
            </w: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br w:type="textWrapping" w:clear="none"/>
            </w:r>
            <w:r>
              <w:rPr>
                <w:rFonts w:hint="eastAsia" w:ascii="BIZ UDPゴシック" w:hAnsi="BIZ UDPゴシック" w:eastAsia="BIZ UDPゴシック"/>
                <w:color w:val="FF0000"/>
                <w:kern w:val="0"/>
                <w:sz w:val="18"/>
                <w:highlight w:val="none"/>
              </w:rPr>
              <w:t>※チームで申請する場合はチーム数ではなく、応募者数を記入してください。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名</w:t>
            </w:r>
          </w:p>
        </w:tc>
      </w:tr>
      <w:tr>
        <w:trPr>
          <w:trHeight w:val="645" w:hRule="atLeast"/>
        </w:trPr>
        <w:tc>
          <w:tcPr>
            <w:tcW w:w="25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518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b w:val="0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計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kern w:val="0"/>
                <w:sz w:val="20"/>
                <w:highlight w:val="none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0"/>
                <w:highlight w:val="none"/>
              </w:rPr>
              <w:t>名</w:t>
            </w: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【送付・送信日】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データ送信日：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【学校担当者】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担当者名：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電話番号：</w:t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メールアドレス：</w:t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</w:p>
    <w:p>
      <w:pPr>
        <w:pStyle w:val="0"/>
        <w:rPr>
          <w:rFonts w:hint="default" w:ascii="BIZ UDPゴシック" w:hAnsi="BIZ UDPゴシック" w:eastAsia="BIZ UDPゴシック"/>
          <w:sz w:val="20"/>
          <w:highlight w:val="none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※「学校コード」は、大学入試センターが提供する「高等学校等コード表」に記載の「学校コード」を記載</w:t>
      </w:r>
      <w:r>
        <w:rPr>
          <w:rFonts w:hint="eastAsia" w:ascii="BIZ UDPゴシック" w:hAnsi="BIZ UDPゴシック" w:eastAsia="BIZ UDPゴシック"/>
          <w:sz w:val="20"/>
          <w:highlight w:val="none"/>
        </w:rPr>
        <w:tab/>
      </w:r>
    </w:p>
    <w:p>
      <w:pPr>
        <w:pStyle w:val="0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  <w:highlight w:val="none"/>
        </w:rPr>
        <w:t>※様式４「学校担当者確認リスト」に学校担当者が記入し、本様式と併せて提</w:t>
      </w:r>
      <w:r>
        <w:rPr>
          <w:rFonts w:hint="eastAsia" w:ascii="BIZ UDPゴシック" w:hAnsi="BIZ UDPゴシック" w:eastAsia="BIZ UDPゴシック"/>
          <w:sz w:val="20"/>
        </w:rPr>
        <w:t>出</w:t>
      </w:r>
      <w:r>
        <w:rPr>
          <w:rFonts w:hint="eastAsia" w:ascii="BIZ UDPゴシック" w:hAnsi="BIZ UDPゴシック" w:eastAsia="BIZ UDPゴシック"/>
          <w:sz w:val="20"/>
        </w:rPr>
        <w:tab/>
      </w:r>
      <w:r>
        <w:rPr>
          <w:rFonts w:hint="eastAsia" w:ascii="BIZ UDPゴシック" w:hAnsi="BIZ UDPゴシック" w:eastAsia="BIZ UDPゴシック"/>
          <w:sz w:val="20"/>
        </w:rPr>
        <w:tab/>
      </w: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BIZ UDPゴシック" w:hAnsi="BIZ UDPゴシック" w:eastAsia="BIZ UDPゴシック"/>
      </w:rPr>
    </w:pPr>
    <w:r>
      <w:rPr>
        <w:rFonts w:hint="eastAsia" w:ascii="BIZ UDPゴシック" w:hAnsi="BIZ UDPゴシック" w:eastAsia="BIZ UDPゴシック"/>
      </w:rPr>
      <w:t>（様式３）</w:t>
    </w:r>
  </w:p>
  <w:p>
    <w:pPr>
      <w:pStyle w:val="15"/>
      <w:ind w:left="-991" w:leftChars="-47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4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5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9" w:customStyle="1">
    <w:name w:val="見出し 3 (文字)"/>
    <w:basedOn w:val="10"/>
    <w:next w:val="19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20" w:customStyle="1">
    <w:name w:val="見出し 4 (文字)"/>
    <w:basedOn w:val="10"/>
    <w:next w:val="20"/>
    <w:link w:val="4"/>
    <w:uiPriority w:val="0"/>
    <w:rPr>
      <w:rFonts w:asciiTheme="majorHAnsi" w:hAnsiTheme="majorHAnsi" w:eastAsiaTheme="majorEastAsia"/>
      <w:color w:val="000000" w:themeColor="text1"/>
      <w:sz w:val="21"/>
    </w:rPr>
  </w:style>
  <w:style w:type="character" w:styleId="21" w:customStyle="1">
    <w:name w:val="見出し 5 (文字)"/>
    <w:basedOn w:val="10"/>
    <w:next w:val="21"/>
    <w:link w:val="5"/>
    <w:uiPriority w:val="0"/>
    <w:rPr>
      <w:rFonts w:asciiTheme="majorHAnsi" w:hAnsiTheme="majorHAnsi" w:eastAsiaTheme="majorEastAsia"/>
      <w:color w:val="000000" w:themeColor="text1"/>
      <w:sz w:val="21"/>
    </w:rPr>
  </w:style>
  <w:style w:type="character" w:styleId="22" w:customStyle="1">
    <w:name w:val="見出し 6 (文字)"/>
    <w:basedOn w:val="10"/>
    <w:next w:val="22"/>
    <w:link w:val="6"/>
    <w:uiPriority w:val="0"/>
    <w:rPr>
      <w:rFonts w:asciiTheme="majorHAnsi" w:hAnsiTheme="majorHAnsi" w:eastAsiaTheme="majorEastAsia"/>
      <w:color w:val="000000" w:themeColor="text1"/>
      <w:sz w:val="21"/>
    </w:rPr>
  </w:style>
  <w:style w:type="character" w:styleId="23" w:customStyle="1">
    <w:name w:val="見出し 7 (文字)"/>
    <w:basedOn w:val="10"/>
    <w:next w:val="23"/>
    <w:link w:val="7"/>
    <w:uiPriority w:val="0"/>
    <w:rPr>
      <w:rFonts w:asciiTheme="majorHAnsi" w:hAnsiTheme="majorHAnsi" w:eastAsiaTheme="majorEastAsia"/>
      <w:color w:val="000000" w:themeColor="text1"/>
      <w:sz w:val="21"/>
    </w:rPr>
  </w:style>
  <w:style w:type="character" w:styleId="24" w:customStyle="1">
    <w:name w:val="見出し 8 (文字)"/>
    <w:basedOn w:val="10"/>
    <w:next w:val="24"/>
    <w:link w:val="8"/>
    <w:uiPriority w:val="0"/>
    <w:rPr>
      <w:rFonts w:asciiTheme="majorHAnsi" w:hAnsiTheme="majorHAnsi" w:eastAsiaTheme="majorEastAsia"/>
      <w:color w:val="000000" w:themeColor="text1"/>
      <w:sz w:val="21"/>
    </w:rPr>
  </w:style>
  <w:style w:type="character" w:styleId="25" w:customStyle="1">
    <w:name w:val="見出し 9 (文字)"/>
    <w:basedOn w:val="10"/>
    <w:next w:val="25"/>
    <w:link w:val="9"/>
    <w:uiPriority w:val="0"/>
    <w:rPr>
      <w:rFonts w:asciiTheme="majorHAnsi" w:hAnsiTheme="majorHAnsi" w:eastAsiaTheme="majorEastAsia"/>
      <w:color w:val="000000" w:themeColor="text1"/>
      <w:sz w:val="21"/>
    </w:rPr>
  </w:style>
  <w:style w:type="paragraph" w:styleId="26">
    <w:name w:val="Title"/>
    <w:basedOn w:val="0"/>
    <w:next w:val="0"/>
    <w:link w:val="27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7" w:customStyle="1">
    <w:name w:val="表題 (文字)"/>
    <w:basedOn w:val="10"/>
    <w:next w:val="27"/>
    <w:link w:val="26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8">
    <w:name w:val="Subtitle"/>
    <w:basedOn w:val="0"/>
    <w:next w:val="0"/>
    <w:link w:val="29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9" w:customStyle="1">
    <w:name w:val="副題 (文字)"/>
    <w:basedOn w:val="10"/>
    <w:next w:val="29"/>
    <w:link w:val="28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30">
    <w:name w:val="Quote"/>
    <w:basedOn w:val="0"/>
    <w:next w:val="0"/>
    <w:link w:val="31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31" w:customStyle="1">
    <w:name w:val="引用文 (文字)"/>
    <w:basedOn w:val="10"/>
    <w:next w:val="31"/>
    <w:link w:val="30"/>
    <w:uiPriority w:val="0"/>
    <w:rPr>
      <w:i w:val="1"/>
      <w:color w:val="424242" w:themeColor="text1" w:themeTint="BF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character" w:styleId="33">
    <w:name w:val="Intense Emphasis"/>
    <w:basedOn w:val="10"/>
    <w:next w:val="33"/>
    <w:link w:val="0"/>
    <w:uiPriority w:val="0"/>
    <w:qFormat/>
    <w:rPr>
      <w:i w:val="1"/>
      <w:color w:val="366092" w:themeColor="accent1" w:themeShade="BF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366092" w:themeColor="accent1" w:themeShade="BF" w:sz="4" w:space="10"/>
        <w:bottom w:val="single" w:color="366092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366092" w:themeColor="accent1" w:themeShade="BF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  <w:color w:val="366092" w:themeColor="accent1" w:themeShade="BF"/>
      <w:sz w:val="21"/>
    </w:rPr>
  </w:style>
  <w:style w:type="character" w:styleId="36">
    <w:name w:val="Intense Reference"/>
    <w:basedOn w:val="10"/>
    <w:next w:val="36"/>
    <w:link w:val="0"/>
    <w:uiPriority w:val="0"/>
    <w:qFormat/>
    <w:rPr>
      <w:b w:val="1"/>
      <w:smallCaps w:val="1"/>
      <w:color w:val="366092" w:themeColor="accent1" w:themeShade="BF"/>
      <w:spacing w:val="5"/>
    </w:rPr>
  </w:style>
  <w:style w:type="character" w:styleId="37">
    <w:name w:val="annotation reference"/>
    <w:basedOn w:val="10"/>
    <w:next w:val="37"/>
    <w:link w:val="0"/>
    <w:uiPriority w:val="0"/>
    <w:semiHidden/>
    <w:rPr>
      <w:sz w:val="18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  <w:rPr>
      <w:sz w:val="21"/>
    </w:rPr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  <w:sz w:val="21"/>
    </w:rPr>
  </w:style>
  <w:style w:type="character" w:styleId="42">
    <w:name w:val="Hyperlink"/>
    <w:basedOn w:val="10"/>
    <w:next w:val="42"/>
    <w:link w:val="0"/>
    <w:uiPriority w:val="0"/>
    <w:rPr>
      <w:color w:val="0000FF" w:themeColor="hyperlink"/>
      <w:u w:val="single" w:color="auto"/>
    </w:rPr>
  </w:style>
  <w:style w:type="character" w:styleId="43" w:customStyle="1">
    <w:name w:val="Unresolved Mention"/>
    <w:basedOn w:val="10"/>
    <w:next w:val="43"/>
    <w:link w:val="0"/>
    <w:uiPriority w:val="0"/>
    <w:rPr>
      <w:color w:val="605E5C"/>
      <w:shd w:val="clear" w:color="auto" w:fill="E1DFDD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116</Words>
  <Characters>667</Characters>
  <Application>JUST Note</Application>
  <Lines>5</Lines>
  <Paragraphs>1</Paragraphs>
  <CharactersWithSpaces>782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日本学生支援機構</dc:creator>
  <cp:lastModifiedBy>河村　実嘉子</cp:lastModifiedBy>
  <cp:lastPrinted>2024-11-24T02:41:21Z</cp:lastPrinted>
  <dcterms:created xsi:type="dcterms:W3CDTF">2024-10-10T06:33:00Z</dcterms:created>
  <dcterms:modified xsi:type="dcterms:W3CDTF">2024-12-27T05:05:31Z</dcterms:modified>
  <cp:revision>5</cp:revision>
</cp:coreProperties>
</file>