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58" w:lineRule="exact"/>
        <w:ind w:left="227"/>
        <w:jc w:val="center"/>
        <w:rPr>
          <w:rFonts w:hint="eastAsia"/>
          <w:spacing w:val="12"/>
        </w:rPr>
      </w:pPr>
      <w:r>
        <w:rPr>
          <w:rFonts w:hint="eastAsia"/>
          <w:spacing w:val="12"/>
        </w:rPr>
        <w:t>中小企業等新事業展開促進事業費補助金</w:t>
      </w:r>
    </w:p>
    <w:p>
      <w:pPr>
        <w:pStyle w:val="0"/>
        <w:spacing w:line="358" w:lineRule="exact"/>
        <w:ind w:left="227"/>
        <w:jc w:val="center"/>
        <w:rPr>
          <w:rFonts w:hint="eastAsia"/>
          <w:spacing w:val="12"/>
        </w:rPr>
      </w:pPr>
      <w:r>
        <w:rPr>
          <w:rFonts w:hint="eastAsia"/>
          <w:spacing w:val="12"/>
        </w:rPr>
        <w:t>取得財産管理台帳</w:t>
      </w:r>
    </w:p>
    <w:p>
      <w:pPr>
        <w:pStyle w:val="0"/>
        <w:wordWrap w:val="0"/>
        <w:spacing w:line="358" w:lineRule="exact"/>
        <w:ind w:left="227"/>
        <w:jc w:val="left"/>
        <w:rPr>
          <w:rFonts w:hint="eastAsia"/>
          <w:spacing w:val="12"/>
        </w:rPr>
      </w:pPr>
    </w:p>
    <w:p>
      <w:pPr>
        <w:pStyle w:val="0"/>
        <w:wordWrap w:val="0"/>
        <w:spacing w:line="358" w:lineRule="exact"/>
        <w:ind w:left="227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>　　　　　　　　　　　　　　　　　　　　　　　　　　　　　　　　　　　　　</w:t>
      </w:r>
    </w:p>
    <w:tbl>
      <w:tblPr>
        <w:tblStyle w:val="11"/>
        <w:tblW w:w="0" w:type="auto"/>
        <w:tblInd w:w="5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225"/>
        <w:gridCol w:w="1148"/>
        <w:gridCol w:w="904"/>
        <w:gridCol w:w="904"/>
        <w:gridCol w:w="904"/>
        <w:gridCol w:w="1010"/>
        <w:gridCol w:w="1260"/>
        <w:gridCol w:w="900"/>
      </w:tblGrid>
      <w:tr>
        <w:trPr/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>　　　　区分</w:t>
            </w: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>財産名</w:t>
            </w:r>
          </w:p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79" w:lineRule="exact"/>
              <w:jc w:val="center"/>
              <w:rPr>
                <w:rFonts w:hint="eastAsia"/>
                <w:spacing w:val="5"/>
              </w:rPr>
            </w:pPr>
          </w:p>
          <w:p>
            <w:pPr>
              <w:pStyle w:val="0"/>
              <w:spacing w:line="358" w:lineRule="exact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規格</w:t>
            </w:r>
          </w:p>
          <w:p>
            <w:pPr>
              <w:pStyle w:val="0"/>
              <w:spacing w:line="358" w:lineRule="exact"/>
              <w:jc w:val="center"/>
              <w:rPr>
                <w:rFonts w:hint="eastAsia"/>
                <w:spacing w:val="8"/>
              </w:rPr>
            </w:pPr>
          </w:p>
          <w:p>
            <w:pPr>
              <w:pStyle w:val="0"/>
              <w:spacing w:line="179" w:lineRule="exact"/>
              <w:jc w:val="center"/>
              <w:rPr>
                <w:rFonts w:hint="eastAsia"/>
                <w:spacing w:val="5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79" w:lineRule="exact"/>
              <w:jc w:val="center"/>
              <w:rPr>
                <w:rFonts w:hint="eastAsia"/>
                <w:spacing w:val="5"/>
              </w:rPr>
            </w:pPr>
          </w:p>
          <w:p>
            <w:pPr>
              <w:pStyle w:val="0"/>
              <w:spacing w:line="358" w:lineRule="exact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数量</w:t>
            </w:r>
          </w:p>
          <w:p>
            <w:pPr>
              <w:pStyle w:val="0"/>
              <w:spacing w:line="358" w:lineRule="exact"/>
              <w:jc w:val="center"/>
              <w:rPr>
                <w:rFonts w:hint="eastAsia"/>
                <w:spacing w:val="8"/>
              </w:rPr>
            </w:pPr>
          </w:p>
          <w:p>
            <w:pPr>
              <w:pStyle w:val="0"/>
              <w:spacing w:line="179" w:lineRule="exact"/>
              <w:jc w:val="center"/>
              <w:rPr>
                <w:rFonts w:hint="eastAsia"/>
                <w:spacing w:val="5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79" w:lineRule="exact"/>
              <w:jc w:val="center"/>
              <w:rPr>
                <w:rFonts w:hint="eastAsia"/>
                <w:spacing w:val="5"/>
              </w:rPr>
            </w:pPr>
          </w:p>
          <w:p>
            <w:pPr>
              <w:pStyle w:val="0"/>
              <w:spacing w:line="358" w:lineRule="exact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単価</w:t>
            </w:r>
          </w:p>
          <w:p>
            <w:pPr>
              <w:pStyle w:val="0"/>
              <w:spacing w:line="358" w:lineRule="exact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(</w:t>
            </w:r>
            <w:r>
              <w:rPr>
                <w:rFonts w:hint="eastAsia"/>
                <w:spacing w:val="8"/>
              </w:rPr>
              <w:t>税抜き</w:t>
            </w:r>
            <w:r>
              <w:rPr>
                <w:rFonts w:hint="eastAsia"/>
                <w:spacing w:val="8"/>
              </w:rPr>
              <w:t>)</w:t>
            </w:r>
          </w:p>
          <w:p>
            <w:pPr>
              <w:pStyle w:val="0"/>
              <w:spacing w:line="179" w:lineRule="exact"/>
              <w:jc w:val="center"/>
              <w:rPr>
                <w:rFonts w:hint="eastAsia"/>
                <w:spacing w:val="5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79" w:lineRule="exact"/>
              <w:jc w:val="center"/>
              <w:rPr>
                <w:rFonts w:hint="eastAsia"/>
                <w:spacing w:val="5"/>
              </w:rPr>
            </w:pPr>
          </w:p>
          <w:p>
            <w:pPr>
              <w:pStyle w:val="0"/>
              <w:spacing w:line="358" w:lineRule="exact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金額</w:t>
            </w:r>
          </w:p>
          <w:p>
            <w:pPr>
              <w:pStyle w:val="0"/>
              <w:spacing w:line="358" w:lineRule="exact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(</w:t>
            </w:r>
            <w:r>
              <w:rPr>
                <w:rFonts w:hint="eastAsia"/>
                <w:spacing w:val="8"/>
              </w:rPr>
              <w:t>税抜き</w:t>
            </w:r>
            <w:r>
              <w:rPr>
                <w:rFonts w:hint="eastAsia"/>
                <w:spacing w:val="8"/>
              </w:rPr>
              <w:t>)</w:t>
            </w:r>
          </w:p>
          <w:p>
            <w:pPr>
              <w:pStyle w:val="0"/>
              <w:spacing w:line="179" w:lineRule="exact"/>
              <w:jc w:val="center"/>
              <w:rPr>
                <w:rFonts w:hint="eastAsia"/>
                <w:spacing w:val="5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  <w:p>
            <w:pPr>
              <w:pStyle w:val="0"/>
              <w:spacing w:line="358" w:lineRule="exact"/>
              <w:ind w:firstLine="190" w:firstLineChars="100"/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取　得</w:t>
            </w:r>
          </w:p>
          <w:p>
            <w:pPr>
              <w:pStyle w:val="0"/>
              <w:spacing w:line="358" w:lineRule="exact"/>
              <w:ind w:firstLine="190" w:firstLineChars="100"/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年月日</w:t>
            </w:r>
          </w:p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  <w:p>
            <w:pPr>
              <w:pStyle w:val="0"/>
              <w:spacing w:line="358" w:lineRule="exact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保管場所</w:t>
            </w:r>
          </w:p>
          <w:p>
            <w:pPr>
              <w:pStyle w:val="0"/>
              <w:spacing w:line="358" w:lineRule="exact"/>
              <w:jc w:val="center"/>
              <w:rPr>
                <w:rFonts w:hint="eastAsia"/>
                <w:spacing w:val="8"/>
              </w:rPr>
            </w:pPr>
          </w:p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  <w:p>
            <w:pPr>
              <w:pStyle w:val="0"/>
              <w:spacing w:line="358" w:lineRule="exact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備考</w:t>
            </w: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</w:tc>
      </w:tr>
      <w:tr>
        <w:trPr>
          <w:trHeight w:val="1054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5"/>
              </w:rPr>
            </w:pPr>
            <w:r>
              <w:rPr>
                <w:rFonts w:hint="eastAsia"/>
                <w:spacing w:val="8"/>
              </w:rPr>
              <w:t>《記載例》</w:t>
            </w:r>
          </w:p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急速冷凍庫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  <w:p>
            <w:pPr>
              <w:pStyle w:val="0"/>
              <w:spacing w:line="358" w:lineRule="exact"/>
              <w:ind w:firstLineChars="0"/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Hoshizaki</w:t>
            </w: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AFR-75CA3</w:t>
            </w: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W750</w:t>
            </w:r>
            <w:r>
              <w:rPr>
                <w:rFonts w:hint="eastAsia"/>
                <w:spacing w:val="5"/>
              </w:rPr>
              <w:t>×</w:t>
            </w:r>
            <w:r>
              <w:rPr>
                <w:rFonts w:hint="eastAsia"/>
                <w:spacing w:val="5"/>
              </w:rPr>
              <w:t>D800</w:t>
            </w:r>
            <w:r>
              <w:rPr>
                <w:rFonts w:hint="eastAsia"/>
                <w:spacing w:val="5"/>
              </w:rPr>
              <w:t>×</w:t>
            </w:r>
            <w:r>
              <w:rPr>
                <w:rFonts w:hint="eastAsia"/>
                <w:spacing w:val="5"/>
              </w:rPr>
              <w:t>H1910</w:t>
            </w:r>
            <w:r>
              <w:rPr>
                <w:rFonts w:hint="eastAsia"/>
                <w:spacing w:val="5"/>
              </w:rPr>
              <w:t>＋</w:t>
            </w:r>
            <w:r>
              <w:rPr>
                <w:rFonts w:hint="eastAsia"/>
                <w:spacing w:val="5"/>
              </w:rPr>
              <w:t>55</w:t>
            </w: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冷凍室</w:t>
            </w:r>
            <w:r>
              <w:rPr>
                <w:rFonts w:hint="eastAsia"/>
                <w:spacing w:val="5"/>
              </w:rPr>
              <w:t>482L</w:t>
            </w: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358" w:lineRule="exact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１</w:t>
            </w:r>
          </w:p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79" w:lineRule="exact"/>
              <w:jc w:val="right"/>
              <w:rPr>
                <w:rFonts w:hint="eastAsia"/>
                <w:spacing w:val="5"/>
              </w:rPr>
            </w:pPr>
          </w:p>
          <w:p>
            <w:pPr>
              <w:pStyle w:val="0"/>
              <w:wordWrap w:val="0"/>
              <w:spacing w:line="179" w:lineRule="exact"/>
              <w:jc w:val="right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円</w:t>
            </w:r>
            <w:r>
              <w:rPr>
                <w:rFonts w:hint="eastAsia"/>
                <w:spacing w:val="5"/>
              </w:rPr>
              <w:t xml:space="preserve"> </w:t>
            </w:r>
          </w:p>
          <w:p>
            <w:pPr>
              <w:pStyle w:val="0"/>
              <w:wordWrap w:val="0"/>
              <w:spacing w:line="179" w:lineRule="exact"/>
              <w:jc w:val="right"/>
              <w:rPr>
                <w:rFonts w:hint="eastAsia"/>
                <w:spacing w:val="5"/>
              </w:rPr>
            </w:pPr>
          </w:p>
          <w:p>
            <w:pPr>
              <w:pStyle w:val="0"/>
              <w:spacing w:line="358" w:lineRule="exact"/>
              <w:jc w:val="right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940,000</w:t>
            </w:r>
          </w:p>
          <w:p>
            <w:pPr>
              <w:pStyle w:val="0"/>
              <w:spacing w:line="179" w:lineRule="exact"/>
              <w:ind w:right="800" w:rightChars="400"/>
              <w:rPr>
                <w:rFonts w:hint="eastAsia"/>
                <w:spacing w:val="5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79" w:lineRule="exact"/>
              <w:jc w:val="right"/>
              <w:rPr>
                <w:rFonts w:hint="eastAsia"/>
                <w:spacing w:val="5"/>
              </w:rPr>
            </w:pPr>
          </w:p>
          <w:p>
            <w:pPr>
              <w:pStyle w:val="0"/>
              <w:wordWrap w:val="0"/>
              <w:spacing w:line="179" w:lineRule="exact"/>
              <w:jc w:val="right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円</w:t>
            </w:r>
            <w:r>
              <w:rPr>
                <w:rFonts w:hint="eastAsia"/>
                <w:spacing w:val="5"/>
              </w:rPr>
              <w:t xml:space="preserve"> </w:t>
            </w:r>
          </w:p>
          <w:p>
            <w:pPr>
              <w:pStyle w:val="0"/>
              <w:wordWrap w:val="0"/>
              <w:spacing w:line="179" w:lineRule="exact"/>
              <w:jc w:val="right"/>
              <w:rPr>
                <w:rFonts w:hint="eastAsia"/>
                <w:spacing w:val="5"/>
              </w:rPr>
            </w:pPr>
          </w:p>
          <w:p>
            <w:pPr>
              <w:pStyle w:val="0"/>
              <w:spacing w:line="358" w:lineRule="exact"/>
              <w:jc w:val="right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940,000</w:t>
            </w:r>
          </w:p>
          <w:p>
            <w:pPr>
              <w:pStyle w:val="0"/>
              <w:spacing w:line="179" w:lineRule="exact"/>
              <w:ind w:right="800" w:rightChars="400"/>
              <w:rPr>
                <w:rFonts w:hint="eastAsia"/>
                <w:spacing w:val="5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358" w:lineRule="exact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R5</w:t>
            </w:r>
            <w:bookmarkStart w:id="0" w:name="_GoBack"/>
            <w:bookmarkEnd w:id="0"/>
            <w:r>
              <w:rPr>
                <w:rFonts w:hint="eastAsia"/>
                <w:spacing w:val="8"/>
              </w:rPr>
              <w:t>.11.10</w:t>
            </w:r>
          </w:p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358" w:lineRule="exact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１階事務所</w:t>
            </w:r>
          </w:p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</w:tc>
      </w:tr>
      <w:tr>
        <w:trPr/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</w:tc>
      </w:tr>
      <w:tr>
        <w:trPr/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358" w:lineRule="exact"/>
              <w:jc w:val="left"/>
              <w:rPr>
                <w:rFonts w:hint="eastAsia"/>
                <w:spacing w:val="8"/>
              </w:rPr>
            </w:pPr>
          </w:p>
          <w:p>
            <w:pPr>
              <w:pStyle w:val="0"/>
              <w:spacing w:line="179" w:lineRule="exact"/>
              <w:jc w:val="left"/>
              <w:rPr>
                <w:rFonts w:hint="eastAsia"/>
                <w:spacing w:val="5"/>
              </w:rPr>
            </w:pPr>
          </w:p>
        </w:tc>
      </w:tr>
      <w:tr>
        <w:trPr/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spacing w:line="358" w:lineRule="exact"/>
        <w:ind w:left="1388" w:leftChars="100" w:hanging="1188" w:hangingChars="600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>　（注）</w:t>
      </w:r>
    </w:p>
    <w:p>
      <w:pPr>
        <w:pStyle w:val="0"/>
        <w:spacing w:line="358" w:lineRule="exact"/>
        <w:ind w:left="800" w:leftChars="298" w:hanging="204" w:hangingChars="103"/>
        <w:rPr>
          <w:rFonts w:hint="eastAsia"/>
          <w:spacing w:val="12"/>
        </w:rPr>
      </w:pPr>
      <w:r>
        <w:rPr>
          <w:rFonts w:hint="eastAsia"/>
          <w:spacing w:val="12"/>
        </w:rPr>
        <w:t>１　この書類は１件あたり税抜き</w:t>
      </w:r>
      <w:r>
        <w:rPr>
          <w:rFonts w:hint="eastAsia"/>
          <w:spacing w:val="12"/>
        </w:rPr>
        <w:t>50</w:t>
      </w:r>
      <w:r>
        <w:rPr>
          <w:rFonts w:hint="eastAsia"/>
          <w:spacing w:val="12"/>
        </w:rPr>
        <w:t>万円以上の備品等を購入、工事を施工した場合に作成すること。</w:t>
      </w:r>
    </w:p>
    <w:p>
      <w:pPr>
        <w:pStyle w:val="0"/>
        <w:spacing w:line="358" w:lineRule="exact"/>
        <w:ind w:left="800" w:leftChars="298" w:hanging="204" w:hangingChars="103"/>
        <w:rPr>
          <w:rFonts w:hint="eastAsia"/>
          <w:spacing w:val="12"/>
        </w:rPr>
      </w:pPr>
      <w:r>
        <w:rPr>
          <w:rFonts w:hint="eastAsia"/>
          <w:spacing w:val="12"/>
        </w:rPr>
        <w:t>　　（例：調理用機器、写真・動画撮影用機材、アプリ開発用機材、内装工事など）</w:t>
      </w:r>
    </w:p>
    <w:p>
      <w:pPr>
        <w:pStyle w:val="0"/>
        <w:spacing w:line="358" w:lineRule="exact"/>
        <w:ind w:left="800" w:leftChars="298" w:hanging="204" w:hangingChars="103"/>
        <w:rPr>
          <w:rFonts w:hint="eastAsia"/>
          <w:spacing w:val="12"/>
        </w:rPr>
      </w:pPr>
      <w:r>
        <w:rPr>
          <w:rFonts w:hint="eastAsia"/>
          <w:spacing w:val="12"/>
        </w:rPr>
        <w:t>２　数量は、同一規格であれば一括して記載して差し支えない。ただし、単価が異なる場合は区分して記載すること。</w:t>
      </w:r>
    </w:p>
    <w:p>
      <w:pPr>
        <w:pStyle w:val="0"/>
        <w:spacing w:line="358" w:lineRule="exact"/>
        <w:ind w:left="800" w:leftChars="298" w:hanging="204" w:hangingChars="103"/>
        <w:rPr>
          <w:rFonts w:hint="eastAsia"/>
          <w:spacing w:val="12"/>
        </w:rPr>
      </w:pPr>
    </w:p>
    <w:sectPr>
      <w:headerReference r:id="rId5" w:type="default"/>
      <w:endnotePr>
        <w:numStart w:val="0"/>
      </w:endnotePr>
      <w:type w:val="nextColumn"/>
      <w:pgSz w:w="11906" w:h="16838"/>
      <w:pgMar w:top="1985" w:right="1134" w:bottom="1701" w:left="1134" w:header="720" w:footer="720" w:gutter="0"/>
      <w:cols w:space="720"/>
      <w:textDirection w:val="lrTb"/>
      <w:docGrid w:type="linesAndChars" w:linePitch="272" w:charSpace="-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ＭＳ ゴシック" w:hAnsi="ＭＳ ゴシック" w:eastAsia="ＭＳ ゴシック"/>
        <w:color w:val="808080"/>
      </w:rPr>
    </w:pPr>
    <w:r>
      <w:rPr>
        <w:rFonts w:hint="eastAsia" w:ascii="ＭＳ ゴシック" w:hAnsi="ＭＳ ゴシック" w:eastAsia="ＭＳ ゴシック"/>
        <w:color w:val="808080"/>
      </w:rPr>
      <w:t>※該当する場合提出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ＭＳ 明朝" w:eastAsia="ＭＳ 明朝"/>
      <w:spacing w:val="13"/>
      <w:kern w:val="2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15</Words>
  <Characters>279</Characters>
  <Application>JUST Note</Application>
  <Lines>167</Lines>
  <Paragraphs>32</Paragraphs>
  <Company>静岡県</Company>
  <CharactersWithSpaces>330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様式第５号（用紙　日本工業規格Ａ４縦型）</dc:title>
  <dc:creator>ＦＵＪ９９０３Ｂ００６３</dc:creator>
  <cp:lastModifiedBy>増田　百恵</cp:lastModifiedBy>
  <cp:lastPrinted>2022-09-07T13:03:00Z</cp:lastPrinted>
  <dcterms:created xsi:type="dcterms:W3CDTF">2007-05-31T14:05:00Z</dcterms:created>
  <dcterms:modified xsi:type="dcterms:W3CDTF">2022-09-07T13:03:05Z</dcterms:modified>
  <cp:revision>25</cp:revision>
</cp:coreProperties>
</file>