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86"/>
        </w:tabs>
        <w:autoSpaceDE w:val="0"/>
        <w:autoSpaceDN w:val="0"/>
        <w:adjustRightInd w:val="0"/>
        <w:snapToGrid w:val="0"/>
        <w:spacing w:line="240" w:lineRule="auto"/>
        <w:jc w:val="center"/>
        <w:rPr>
          <w:rFonts w:hint="eastAsia" w:ascii="メイリオ" w:hAnsi="メイリオ" w:eastAsia="メイリオ"/>
          <w:snapToGrid w:val="0"/>
          <w:color w:val="auto"/>
          <w:kern w:val="0"/>
          <w:sz w:val="22"/>
        </w:rPr>
      </w:pPr>
      <w:r>
        <w:rPr>
          <w:rFonts w:hint="eastAsia" w:ascii="メイリオ" w:hAnsi="メイリオ" w:eastAsia="メイリオ"/>
          <w:b w:val="1"/>
          <w:snapToGrid w:val="0"/>
          <w:color w:val="auto"/>
          <w:kern w:val="0"/>
          <w:sz w:val="28"/>
        </w:rPr>
        <w:t>生徒のための「いじめ法令等の確認シート」【中高生向け】</w:t>
      </w:r>
    </w:p>
    <w:p>
      <w:pPr>
        <w:pStyle w:val="0"/>
        <w:tabs>
          <w:tab w:val="left" w:leader="none" w:pos="586"/>
        </w:tabs>
        <w:autoSpaceDE w:val="0"/>
        <w:autoSpaceDN w:val="0"/>
        <w:adjustRightInd w:val="0"/>
        <w:snapToGrid w:val="0"/>
        <w:spacing w:line="240" w:lineRule="auto"/>
        <w:jc w:val="right"/>
        <w:rPr>
          <w:rFonts w:hint="eastAsia" w:ascii="メイリオ" w:hAnsi="メイリオ" w:eastAsia="メイリオ"/>
          <w:snapToGrid w:val="0"/>
          <w:color w:val="auto"/>
          <w:kern w:val="0"/>
          <w:sz w:val="22"/>
        </w:rPr>
      </w:pPr>
      <w:r>
        <w:rPr>
          <w:rFonts w:hint="eastAsia" w:ascii="メイリオ" w:hAnsi="メイリオ" w:eastAsia="メイリオ"/>
          <w:snapToGrid w:val="0"/>
          <w:color w:val="auto"/>
          <w:kern w:val="0"/>
          <w:sz w:val="18"/>
        </w:rPr>
        <w:t>静岡県・静岡県教育委員会</w:t>
      </w:r>
    </w:p>
    <w:p>
      <w:pPr>
        <w:pStyle w:val="0"/>
        <w:tabs>
          <w:tab w:val="left" w:leader="none" w:pos="586"/>
        </w:tabs>
        <w:autoSpaceDE w:val="0"/>
        <w:autoSpaceDN w:val="0"/>
        <w:adjustRightInd w:val="0"/>
        <w:snapToGrid w:val="0"/>
        <w:spacing w:line="240" w:lineRule="auto"/>
        <w:jc w:val="right"/>
        <w:rPr>
          <w:rFonts w:hint="eastAsia" w:ascii="メイリオ" w:hAnsi="メイリオ" w:eastAsia="メイリオ"/>
          <w:snapToGrid w:val="0"/>
          <w:color w:val="auto"/>
          <w:kern w:val="0"/>
          <w:sz w:val="16"/>
        </w:rPr>
      </w:pPr>
    </w:p>
    <w:tbl>
      <w:tblPr>
        <w:tblStyle w:val="26"/>
        <w:tblW w:w="6070" w:type="dxa"/>
        <w:tblInd w:w="3563" w:type="dxa"/>
        <w:tblLayout w:type="fixed"/>
        <w:tblLook w:firstRow="1" w:lastRow="0" w:firstColumn="1" w:lastColumn="0" w:noHBand="0" w:noVBand="1" w:val="04A0"/>
      </w:tblPr>
      <w:tblGrid>
        <w:gridCol w:w="862"/>
        <w:gridCol w:w="517"/>
        <w:gridCol w:w="863"/>
        <w:gridCol w:w="517"/>
        <w:gridCol w:w="862"/>
        <w:gridCol w:w="2449"/>
      </w:tblGrid>
      <w:tr>
        <w:trPr>
          <w:trHeight w:val="454" w:hRule="atLeast"/>
        </w:trPr>
        <w:tc>
          <w:tcPr>
            <w:tcW w:w="567" w:type="dxa"/>
            <w:shd w:val="clear" w:color="auto" w:fill="auto"/>
            <w:vAlign w:val="center"/>
          </w:tcPr>
          <w:p>
            <w:pPr>
              <w:pStyle w:val="0"/>
              <w:autoSpaceDE w:val="0"/>
              <w:autoSpaceDN w:val="0"/>
              <w:adjustRightInd w:val="0"/>
              <w:snapToGrid w:val="0"/>
              <w:spacing w:line="240" w:lineRule="auto"/>
              <w:jc w:val="center"/>
              <w:rPr>
                <w:rFonts w:hint="eastAsia" w:ascii="メイリオ" w:hAnsi="メイリオ" w:eastAsia="メイリオ"/>
                <w:b w:val="1"/>
                <w:snapToGrid w:val="0"/>
                <w:color w:val="auto"/>
                <w:kern w:val="0"/>
                <w:sz w:val="18"/>
              </w:rPr>
            </w:pPr>
          </w:p>
        </w:tc>
        <w:tc>
          <w:tcPr>
            <w:tcW w:w="340" w:type="dxa"/>
            <w:shd w:val="clear" w:color="auto" w:themeFill="accent5" w:themeFillTint="66" w:themeFillShade="FF"/>
            <w:vAlign w:val="center"/>
          </w:tcPr>
          <w:p>
            <w:pPr>
              <w:pStyle w:val="0"/>
              <w:autoSpaceDE w:val="0"/>
              <w:autoSpaceDN w:val="0"/>
              <w:adjustRightInd w:val="0"/>
              <w:snapToGrid w:val="0"/>
              <w:spacing w:line="240" w:lineRule="auto"/>
              <w:jc w:val="center"/>
              <w:rPr>
                <w:rFonts w:hint="eastAsia" w:ascii="メイリオ" w:hAnsi="メイリオ" w:eastAsia="メイリオ"/>
                <w:b w:val="1"/>
                <w:snapToGrid w:val="0"/>
                <w:color w:val="auto"/>
                <w:kern w:val="0"/>
              </w:rPr>
            </w:pPr>
            <w:r>
              <w:rPr>
                <w:rFonts w:hint="eastAsia" w:ascii="メイリオ" w:hAnsi="メイリオ" w:eastAsia="メイリオ"/>
                <w:b w:val="1"/>
                <w:snapToGrid w:val="0"/>
                <w:color w:val="auto"/>
                <w:kern w:val="0"/>
              </w:rPr>
              <w:t>年</w:t>
            </w:r>
          </w:p>
        </w:tc>
        <w:tc>
          <w:tcPr>
            <w:tcW w:w="567" w:type="dxa"/>
            <w:shd w:val="clear" w:color="auto" w:fill="auto"/>
            <w:vAlign w:val="center"/>
          </w:tcPr>
          <w:p>
            <w:pPr>
              <w:pStyle w:val="0"/>
              <w:autoSpaceDE w:val="0"/>
              <w:autoSpaceDN w:val="0"/>
              <w:adjustRightInd w:val="0"/>
              <w:snapToGrid w:val="0"/>
              <w:spacing w:line="240" w:lineRule="auto"/>
              <w:jc w:val="center"/>
              <w:rPr>
                <w:rFonts w:hint="eastAsia" w:ascii="メイリオ" w:hAnsi="メイリオ" w:eastAsia="メイリオ"/>
                <w:b w:val="1"/>
                <w:snapToGrid w:val="0"/>
                <w:color w:val="auto"/>
                <w:kern w:val="0"/>
              </w:rPr>
            </w:pPr>
          </w:p>
        </w:tc>
        <w:tc>
          <w:tcPr>
            <w:tcW w:w="340" w:type="dxa"/>
            <w:shd w:val="clear" w:color="auto" w:themeFill="accent5" w:themeFillTint="66" w:themeFillShade="FF"/>
            <w:vAlign w:val="center"/>
          </w:tcPr>
          <w:p>
            <w:pPr>
              <w:pStyle w:val="0"/>
              <w:autoSpaceDE w:val="0"/>
              <w:autoSpaceDN w:val="0"/>
              <w:adjustRightInd w:val="0"/>
              <w:snapToGrid w:val="0"/>
              <w:spacing w:line="240" w:lineRule="auto"/>
              <w:jc w:val="center"/>
              <w:rPr>
                <w:rFonts w:hint="eastAsia" w:ascii="メイリオ" w:hAnsi="メイリオ" w:eastAsia="メイリオ"/>
                <w:b w:val="1"/>
                <w:snapToGrid w:val="0"/>
                <w:color w:val="auto"/>
                <w:kern w:val="0"/>
              </w:rPr>
            </w:pPr>
            <w:r>
              <w:rPr>
                <w:rFonts w:hint="eastAsia" w:ascii="メイリオ" w:hAnsi="メイリオ" w:eastAsia="メイリオ"/>
                <w:b w:val="1"/>
                <w:snapToGrid w:val="0"/>
                <w:color w:val="auto"/>
                <w:kern w:val="0"/>
              </w:rPr>
              <w:t>組</w:t>
            </w:r>
          </w:p>
        </w:tc>
        <w:tc>
          <w:tcPr>
            <w:tcW w:w="567" w:type="dxa"/>
            <w:shd w:val="clear" w:color="auto" w:themeFill="accent5" w:themeFillTint="66" w:themeFillShade="FF"/>
            <w:vAlign w:val="center"/>
          </w:tcPr>
          <w:p>
            <w:pPr>
              <w:pStyle w:val="0"/>
              <w:autoSpaceDE w:val="0"/>
              <w:autoSpaceDN w:val="0"/>
              <w:adjustRightInd w:val="0"/>
              <w:snapToGrid w:val="0"/>
              <w:spacing w:line="240" w:lineRule="auto"/>
              <w:jc w:val="center"/>
              <w:rPr>
                <w:rFonts w:hint="eastAsia" w:ascii="メイリオ" w:hAnsi="メイリオ" w:eastAsia="メイリオ"/>
                <w:b w:val="1"/>
                <w:snapToGrid w:val="0"/>
                <w:color w:val="auto"/>
                <w:kern w:val="0"/>
              </w:rPr>
            </w:pPr>
            <w:r>
              <w:rPr>
                <w:rFonts w:hint="eastAsia" w:ascii="メイリオ" w:hAnsi="メイリオ" w:eastAsia="メイリオ"/>
                <w:b w:val="1"/>
                <w:snapToGrid w:val="0"/>
                <w:color w:val="auto"/>
                <w:kern w:val="0"/>
              </w:rPr>
              <w:t>氏名</w:t>
            </w:r>
          </w:p>
        </w:tc>
        <w:tc>
          <w:tcPr>
            <w:tcW w:w="1610" w:type="dxa"/>
            <w:shd w:val="clear" w:color="auto" w:fill="auto"/>
            <w:vAlign w:val="center"/>
          </w:tcPr>
          <w:p>
            <w:pPr>
              <w:pStyle w:val="0"/>
              <w:autoSpaceDE w:val="0"/>
              <w:autoSpaceDN w:val="0"/>
              <w:adjustRightInd w:val="0"/>
              <w:snapToGrid w:val="0"/>
              <w:spacing w:line="240" w:lineRule="auto"/>
              <w:jc w:val="center"/>
              <w:rPr>
                <w:rFonts w:hint="eastAsia" w:ascii="メイリオ" w:hAnsi="メイリオ" w:eastAsia="メイリオ"/>
                <w:b w:val="1"/>
                <w:snapToGrid w:val="0"/>
                <w:color w:val="auto"/>
                <w:kern w:val="0"/>
                <w:sz w:val="18"/>
              </w:rPr>
            </w:pPr>
          </w:p>
        </w:tc>
      </w:tr>
    </w:tbl>
    <w:p>
      <w:pPr>
        <w:pStyle w:val="0"/>
        <w:tabs>
          <w:tab w:val="left" w:leader="none" w:pos="586"/>
        </w:tabs>
        <w:autoSpaceDE w:val="0"/>
        <w:autoSpaceDN w:val="0"/>
        <w:adjustRightInd w:val="0"/>
        <w:snapToGrid w:val="0"/>
        <w:spacing w:line="300" w:lineRule="exact"/>
        <w:jc w:val="center"/>
        <w:rPr>
          <w:rFonts w:hint="eastAsia" w:ascii="メイリオ" w:hAnsi="メイリオ" w:eastAsia="メイリオ"/>
          <w:snapToGrid w:val="0"/>
          <w:color w:val="auto"/>
          <w:kern w:val="0"/>
          <w:sz w:val="16"/>
        </w:rPr>
      </w:pPr>
      <w:bookmarkStart w:id="0" w:name="_GoBack"/>
      <w:bookmarkEnd w:id="0"/>
    </w:p>
    <w:p>
      <w:pPr>
        <w:pStyle w:val="0"/>
        <w:tabs>
          <w:tab w:val="left" w:leader="none" w:pos="586"/>
        </w:tabs>
        <w:autoSpaceDE w:val="0"/>
        <w:autoSpaceDN w:val="0"/>
        <w:adjustRightInd w:val="0"/>
        <w:snapToGrid w:val="0"/>
        <w:spacing w:line="300" w:lineRule="exact"/>
        <w:ind w:left="0" w:leftChars="0" w:firstLine="214" w:firstLineChars="100"/>
        <w:rPr>
          <w:rFonts w:hint="eastAsia" w:ascii="メイリオ" w:hAnsi="メイリオ" w:eastAsia="メイリオ"/>
          <w:snapToGrid w:val="0"/>
          <w:color w:val="auto"/>
          <w:kern w:val="0"/>
          <w:sz w:val="20"/>
        </w:rPr>
      </w:pPr>
      <w:r>
        <w:rPr>
          <w:rFonts w:hint="eastAsia" w:ascii="メイリオ" w:hAnsi="メイリオ" w:eastAsia="メイリオ"/>
          <w:snapToGrid w:val="0"/>
          <w:color w:val="auto"/>
          <w:kern w:val="0"/>
          <w:sz w:val="18"/>
        </w:rPr>
        <w:t>「いじめ防止対策推進法」、「静岡県いじめの防止等のための基本的な方針」等について、次の⑴～⑽の事項を確認してください。「確認欄」には、以前から知っていた場合は「１」を、そうでない場合は「２」を記入してください。</w:t>
      </w:r>
    </w:p>
    <w:p>
      <w:pPr>
        <w:pStyle w:val="0"/>
        <w:tabs>
          <w:tab w:val="left" w:leader="none" w:pos="586"/>
        </w:tabs>
        <w:autoSpaceDE w:val="0"/>
        <w:autoSpaceDN w:val="0"/>
        <w:adjustRightInd w:val="0"/>
        <w:snapToGrid w:val="0"/>
        <w:spacing w:line="300" w:lineRule="exact"/>
        <w:ind w:left="0" w:leftChars="0" w:firstLine="214" w:firstLineChars="100"/>
        <w:rPr>
          <w:rFonts w:hint="eastAsia" w:ascii="メイリオ" w:hAnsi="メイリオ" w:eastAsia="メイリオ"/>
          <w:snapToGrid w:val="0"/>
          <w:color w:val="auto"/>
          <w:kern w:val="0"/>
          <w:sz w:val="20"/>
        </w:rPr>
      </w:pPr>
    </w:p>
    <w:tbl>
      <w:tblPr>
        <w:tblStyle w:val="26"/>
        <w:tblW w:w="9636" w:type="dxa"/>
        <w:tblInd w:w="0" w:type="dxa"/>
        <w:tblLayout w:type="fixed"/>
        <w:tblLook w:firstRow="1" w:lastRow="0" w:firstColumn="1" w:lastColumn="0" w:noHBand="0" w:noVBand="1" w:val="04A0"/>
      </w:tblPr>
      <w:tblGrid>
        <w:gridCol w:w="441"/>
        <w:gridCol w:w="8251"/>
        <w:gridCol w:w="944"/>
      </w:tblGrid>
      <w:tr>
        <w:trPr>
          <w:trHeight w:val="454" w:hRule="atLeast"/>
        </w:trPr>
        <w:tc>
          <w:tcPr>
            <w:tcW w:w="4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66" w:themeFillShade="FF"/>
            <w:vAlign w:val="center"/>
          </w:tcPr>
          <w:p>
            <w:pPr>
              <w:pStyle w:val="0"/>
              <w:autoSpaceDE w:val="0"/>
              <w:autoSpaceDN w:val="0"/>
              <w:adjustRightInd w:val="0"/>
              <w:snapToGrid w:val="0"/>
              <w:spacing w:line="240" w:lineRule="auto"/>
              <w:jc w:val="center"/>
              <w:rPr>
                <w:rFonts w:hint="eastAsia" w:ascii="メイリオ" w:hAnsi="メイリオ" w:eastAsia="メイリオ"/>
                <w:snapToGrid w:val="0"/>
                <w:color w:val="auto"/>
                <w:kern w:val="0"/>
              </w:rPr>
            </w:pPr>
          </w:p>
        </w:tc>
        <w:tc>
          <w:tcPr>
            <w:tcW w:w="82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66" w:themeFillShade="FF"/>
            <w:vAlign w:val="center"/>
          </w:tcPr>
          <w:p>
            <w:pPr>
              <w:pStyle w:val="0"/>
              <w:autoSpaceDE w:val="0"/>
              <w:autoSpaceDN w:val="0"/>
              <w:adjustRightInd w:val="0"/>
              <w:snapToGrid w:val="0"/>
              <w:spacing w:line="240" w:lineRule="auto"/>
              <w:jc w:val="center"/>
              <w:rPr>
                <w:rFonts w:hint="eastAsia"/>
                <w:snapToGrid w:val="0"/>
                <w:color w:val="auto"/>
                <w:kern w:val="0"/>
              </w:rPr>
            </w:pPr>
            <w:r>
              <w:rPr>
                <w:rFonts w:hint="eastAsia" w:ascii="メイリオ" w:hAnsi="メイリオ" w:eastAsia="メイリオ"/>
                <w:b w:val="1"/>
                <w:snapToGrid w:val="0"/>
                <w:color w:val="auto"/>
                <w:kern w:val="0"/>
                <w:sz w:val="20"/>
              </w:rPr>
              <w:t>内容</w:t>
            </w:r>
          </w:p>
        </w:tc>
        <w:tc>
          <w:tcPr>
            <w:tcW w:w="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66" w:themeFillShade="FF"/>
            <w:vAlign w:val="center"/>
          </w:tcPr>
          <w:p>
            <w:pPr>
              <w:pStyle w:val="0"/>
              <w:autoSpaceDE w:val="0"/>
              <w:autoSpaceDN w:val="0"/>
              <w:adjustRightInd w:val="0"/>
              <w:snapToGrid w:val="0"/>
              <w:spacing w:line="240" w:lineRule="auto"/>
              <w:jc w:val="center"/>
              <w:rPr>
                <w:rFonts w:hint="eastAsia"/>
                <w:snapToGrid w:val="0"/>
                <w:color w:val="auto"/>
                <w:kern w:val="0"/>
              </w:rPr>
            </w:pPr>
            <w:r>
              <w:rPr>
                <w:rFonts w:hint="eastAsia" w:ascii="メイリオ" w:hAnsi="メイリオ" w:eastAsia="メイリオ"/>
                <w:b w:val="1"/>
                <w:snapToGrid w:val="0"/>
                <w:color w:val="auto"/>
                <w:kern w:val="0"/>
                <w:sz w:val="20"/>
              </w:rPr>
              <w:t>確認欄</w:t>
            </w:r>
          </w:p>
        </w:tc>
      </w:tr>
      <w:tr>
        <w:trPr/>
        <w:tc>
          <w:tcPr>
            <w:tcW w:w="44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jc w:val="center"/>
              <w:rPr>
                <w:rFonts w:hint="eastAsia" w:ascii="メイリオ" w:hAnsi="メイリオ" w:eastAsia="メイリオ"/>
                <w:snapToGrid w:val="0"/>
                <w:color w:val="auto"/>
                <w:kern w:val="0"/>
              </w:rPr>
            </w:pPr>
            <w:r>
              <w:rPr>
                <w:rFonts w:hint="eastAsia" w:ascii="メイリオ" w:hAnsi="メイリオ" w:eastAsia="メイリオ"/>
                <w:snapToGrid w:val="0"/>
                <w:color w:val="auto"/>
                <w:kern w:val="0"/>
              </w:rPr>
              <w:t>⑴</w:t>
            </w:r>
          </w:p>
        </w:tc>
        <w:tc>
          <w:tcPr>
            <w:tcW w:w="825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ind w:firstLineChars="0"/>
              <w:jc w:val="both"/>
              <w:rPr>
                <w:rFonts w:hint="eastAsia"/>
                <w:snapToGrid w:val="0"/>
                <w:color w:val="auto"/>
                <w:kern w:val="0"/>
              </w:rPr>
            </w:pPr>
            <w:r>
              <w:rPr>
                <w:rFonts w:hint="eastAsia" w:ascii="メイリオ" w:hAnsi="メイリオ" w:eastAsia="メイリオ"/>
                <w:snapToGrid w:val="0"/>
                <w:color w:val="auto"/>
                <w:kern w:val="0"/>
                <w:sz w:val="18"/>
              </w:rPr>
              <w:t>いじめは、相手の人間性とその尊厳を踏みにじる「人権侵害行為」で決して許されません。いじめは、いじめを受けた児童等の教育を受ける権利を著しく侵害し、その心身の健全な成長及び人格の形成に重大な影響を与えるのみならず、その生命又は身体に重大な危険を生じさせるおそれがあります。</w:t>
            </w:r>
          </w:p>
        </w:tc>
        <w:tc>
          <w:tcPr>
            <w:tcW w:w="94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jc w:val="center"/>
              <w:rPr>
                <w:rFonts w:hint="eastAsia"/>
                <w:snapToGrid w:val="0"/>
                <w:color w:val="auto"/>
                <w:kern w:val="0"/>
              </w:rPr>
            </w:pPr>
          </w:p>
        </w:tc>
      </w:tr>
      <w:tr>
        <w:trPr/>
        <w:tc>
          <w:tcPr>
            <w:tcW w:w="44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jc w:val="center"/>
              <w:rPr>
                <w:rFonts w:hint="eastAsia" w:ascii="メイリオ" w:hAnsi="メイリオ" w:eastAsia="メイリオ"/>
                <w:snapToGrid w:val="0"/>
                <w:color w:val="auto"/>
                <w:kern w:val="0"/>
              </w:rPr>
            </w:pPr>
            <w:r>
              <w:rPr>
                <w:rFonts w:hint="eastAsia" w:ascii="メイリオ" w:hAnsi="メイリオ" w:eastAsia="メイリオ"/>
                <w:snapToGrid w:val="0"/>
                <w:color w:val="auto"/>
                <w:kern w:val="0"/>
              </w:rPr>
              <w:t>⑵</w:t>
            </w:r>
          </w:p>
        </w:tc>
        <w:tc>
          <w:tcPr>
            <w:tcW w:w="825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both"/>
              <w:rPr>
                <w:rFonts w:hint="eastAsia"/>
                <w:snapToGrid w:val="0"/>
                <w:color w:val="auto"/>
                <w:kern w:val="0"/>
                <w:u w:val="none" w:color="auto"/>
              </w:rPr>
            </w:pPr>
            <w:r>
              <w:rPr>
                <w:rFonts w:hint="eastAsia" w:ascii="メイリオ" w:hAnsi="メイリオ" w:eastAsia="メイリオ"/>
                <w:snapToGrid w:val="0"/>
                <w:color w:val="auto"/>
                <w:kern w:val="0"/>
                <w:sz w:val="18"/>
                <w:u w:val="none" w:color="auto"/>
              </w:rPr>
              <w:t>法における「いじめ」の定義とは、「児童等に対して、当該児童等が在籍する学校に在籍している等当該児童等と一定の人的関係にある他の児童等が行う心理的又は物理的な影響を与える行為</w:t>
            </w:r>
            <w:r>
              <w:rPr>
                <w:rFonts w:hint="eastAsia" w:ascii="メイリオ" w:hAnsi="メイリオ" w:eastAsia="メイリオ"/>
                <w:snapToGrid w:val="0"/>
                <w:color w:val="auto"/>
                <w:kern w:val="0"/>
                <w:sz w:val="18"/>
                <w:u w:val="none" w:color="auto"/>
              </w:rPr>
              <w:t>(</w:t>
            </w:r>
            <w:r>
              <w:rPr>
                <w:rFonts w:hint="eastAsia" w:ascii="メイリオ" w:hAnsi="メイリオ" w:eastAsia="メイリオ"/>
                <w:snapToGrid w:val="0"/>
                <w:color w:val="auto"/>
                <w:kern w:val="0"/>
                <w:sz w:val="18"/>
                <w:u w:val="none" w:color="auto"/>
              </w:rPr>
              <w:t>インターネットを通じて行われるものを含む。</w:t>
            </w:r>
            <w:r>
              <w:rPr>
                <w:rFonts w:hint="eastAsia" w:ascii="メイリオ" w:hAnsi="メイリオ" w:eastAsia="メイリオ"/>
                <w:snapToGrid w:val="0"/>
                <w:color w:val="auto"/>
                <w:kern w:val="0"/>
                <w:sz w:val="18"/>
                <w:u w:val="none" w:color="auto"/>
              </w:rPr>
              <w:t>)</w:t>
            </w:r>
            <w:r>
              <w:rPr>
                <w:rFonts w:hint="eastAsia" w:ascii="メイリオ" w:hAnsi="メイリオ" w:eastAsia="メイリオ"/>
                <w:snapToGrid w:val="0"/>
                <w:color w:val="auto"/>
                <w:kern w:val="0"/>
                <w:sz w:val="18"/>
                <w:u w:val="none" w:color="auto"/>
              </w:rPr>
              <w:t>であって、</w:t>
            </w:r>
            <w:r>
              <w:rPr>
                <w:rFonts w:hint="eastAsia" w:ascii="メイリオ" w:hAnsi="メイリオ" w:eastAsia="メイリオ"/>
                <w:snapToGrid w:val="0"/>
                <w:color w:val="auto"/>
                <w:kern w:val="0"/>
                <w:sz w:val="18"/>
                <w:u w:val="single" w:color="auto"/>
              </w:rPr>
              <w:t>当該行為の対象となった児童等が心身の苦痛を感じているもの</w:t>
            </w:r>
            <w:r>
              <w:rPr>
                <w:rFonts w:hint="eastAsia" w:ascii="メイリオ" w:hAnsi="メイリオ" w:eastAsia="メイリオ"/>
                <w:snapToGrid w:val="0"/>
                <w:color w:val="auto"/>
                <w:kern w:val="0"/>
                <w:sz w:val="18"/>
                <w:u w:val="none" w:color="auto"/>
              </w:rPr>
              <w:t>」をいいます。</w:t>
            </w:r>
          </w:p>
        </w:tc>
        <w:tc>
          <w:tcPr>
            <w:tcW w:w="94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jc w:val="center"/>
              <w:rPr>
                <w:rFonts w:hint="eastAsia"/>
                <w:snapToGrid w:val="0"/>
                <w:color w:val="auto"/>
                <w:kern w:val="0"/>
              </w:rPr>
            </w:pPr>
          </w:p>
        </w:tc>
      </w:tr>
      <w:tr>
        <w:trPr/>
        <w:tc>
          <w:tcPr>
            <w:tcW w:w="44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jc w:val="center"/>
              <w:rPr>
                <w:rFonts w:hint="eastAsia" w:ascii="メイリオ" w:hAnsi="メイリオ" w:eastAsia="メイリオ"/>
                <w:snapToGrid w:val="0"/>
                <w:color w:val="auto"/>
                <w:kern w:val="0"/>
              </w:rPr>
            </w:pPr>
            <w:r>
              <w:rPr>
                <w:rFonts w:hint="eastAsia" w:ascii="メイリオ" w:hAnsi="メイリオ" w:eastAsia="メイリオ"/>
                <w:snapToGrid w:val="0"/>
                <w:color w:val="auto"/>
                <w:kern w:val="0"/>
              </w:rPr>
              <w:t>⑶</w:t>
            </w:r>
          </w:p>
        </w:tc>
        <w:tc>
          <w:tcPr>
            <w:tcW w:w="825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both"/>
              <w:rPr>
                <w:rFonts w:hint="eastAsia"/>
                <w:snapToGrid w:val="0"/>
                <w:color w:val="auto"/>
                <w:kern w:val="0"/>
              </w:rPr>
            </w:pPr>
            <w:r>
              <w:rPr>
                <w:rFonts w:hint="eastAsia" w:ascii="メイリオ" w:hAnsi="メイリオ" w:eastAsia="メイリオ"/>
                <w:snapToGrid w:val="0"/>
                <w:color w:val="auto"/>
                <w:kern w:val="0"/>
                <w:sz w:val="18"/>
              </w:rPr>
              <w:t>「いじめ」の定義の「一定の人的関係」とは、学校の内外を問わず、同じ学校・学級や部活動の児童生徒や、塾やスポーツクラブ等当該児童生徒が関わっている仲間や集団（グループ）など、当該児童生徒と何らかの人的関係を指しています。</w:t>
            </w:r>
          </w:p>
        </w:tc>
        <w:tc>
          <w:tcPr>
            <w:tcW w:w="94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jc w:val="center"/>
              <w:rPr>
                <w:rFonts w:hint="eastAsia"/>
                <w:snapToGrid w:val="0"/>
                <w:color w:val="auto"/>
                <w:kern w:val="0"/>
              </w:rPr>
            </w:pPr>
          </w:p>
        </w:tc>
      </w:tr>
      <w:tr>
        <w:trPr/>
        <w:tc>
          <w:tcPr>
            <w:tcW w:w="44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jc w:val="center"/>
              <w:rPr>
                <w:rFonts w:hint="eastAsia" w:ascii="メイリオ" w:hAnsi="メイリオ" w:eastAsia="メイリオ"/>
                <w:snapToGrid w:val="0"/>
                <w:color w:val="auto"/>
                <w:kern w:val="0"/>
              </w:rPr>
            </w:pPr>
            <w:r>
              <w:rPr>
                <w:rFonts w:hint="eastAsia" w:ascii="メイリオ" w:hAnsi="メイリオ" w:eastAsia="メイリオ"/>
                <w:snapToGrid w:val="0"/>
                <w:color w:val="auto"/>
                <w:kern w:val="0"/>
              </w:rPr>
              <w:t>⑷</w:t>
            </w:r>
          </w:p>
        </w:tc>
        <w:tc>
          <w:tcPr>
            <w:tcW w:w="825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both"/>
              <w:rPr>
                <w:rFonts w:hint="eastAsia"/>
                <w:snapToGrid w:val="0"/>
                <w:color w:val="auto"/>
                <w:kern w:val="0"/>
              </w:rPr>
            </w:pPr>
            <w:r>
              <w:rPr>
                <w:rFonts w:hint="eastAsia" w:ascii="メイリオ" w:hAnsi="メイリオ" w:eastAsia="メイリオ"/>
                <w:snapToGrid w:val="0"/>
                <w:color w:val="auto"/>
                <w:kern w:val="0"/>
                <w:sz w:val="18"/>
              </w:rPr>
              <w:t>いじめの定義にある「物理的な影響」とは、身体的な影響のほか、金品をたかられたり、隠されたり、嫌なことを無理矢理させられたりすることなどを意味しています。</w:t>
            </w:r>
          </w:p>
        </w:tc>
        <w:tc>
          <w:tcPr>
            <w:tcW w:w="94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jc w:val="center"/>
              <w:rPr>
                <w:rFonts w:hint="eastAsia"/>
                <w:snapToGrid w:val="0"/>
                <w:color w:val="auto"/>
                <w:kern w:val="0"/>
              </w:rPr>
            </w:pPr>
          </w:p>
        </w:tc>
      </w:tr>
      <w:tr>
        <w:trPr/>
        <w:tc>
          <w:tcPr>
            <w:tcW w:w="44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jc w:val="center"/>
              <w:rPr>
                <w:rFonts w:hint="eastAsia" w:ascii="メイリオ" w:hAnsi="メイリオ" w:eastAsia="メイリオ"/>
                <w:snapToGrid w:val="0"/>
                <w:color w:val="auto"/>
                <w:kern w:val="0"/>
              </w:rPr>
            </w:pPr>
            <w:r>
              <w:rPr>
                <w:rFonts w:hint="eastAsia" w:ascii="メイリオ" w:hAnsi="メイリオ" w:eastAsia="メイリオ"/>
                <w:snapToGrid w:val="0"/>
                <w:color w:val="auto"/>
                <w:kern w:val="0"/>
              </w:rPr>
              <w:t>⑸</w:t>
            </w:r>
          </w:p>
        </w:tc>
        <w:tc>
          <w:tcPr>
            <w:tcW w:w="825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both"/>
              <w:rPr>
                <w:rFonts w:hint="eastAsia"/>
                <w:snapToGrid w:val="0"/>
                <w:color w:val="auto"/>
                <w:kern w:val="0"/>
              </w:rPr>
            </w:pPr>
            <w:r>
              <w:rPr>
                <w:rFonts w:hint="eastAsia" w:ascii="メイリオ" w:hAnsi="メイリオ" w:eastAsia="メイリオ"/>
                <w:snapToGrid w:val="0"/>
                <w:color w:val="auto"/>
                <w:kern w:val="0"/>
                <w:sz w:val="18"/>
              </w:rPr>
              <w:t>いじめの行為には、冷やかしやからかい、悪口や脅し文句、嫌なことを言われる、仲間はずれ、集団による無視、軽くぶつかられたり、遊ぶふりをして叩かれたり、蹴られたりする、ひどくぶつかられたり、叩かれたり、蹴られたりする、金品をたかられる、金品を隠されたり、盗まれたり壊されたり、捨てられたりする、嫌なことや恥ずかしいこと、危険なことをされたり、させられたりする、パソコンや携帯電話等で、誹謗中傷や嫌なことをされるなどがあります。</w:t>
            </w:r>
          </w:p>
        </w:tc>
        <w:tc>
          <w:tcPr>
            <w:tcW w:w="94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jc w:val="center"/>
              <w:rPr>
                <w:rFonts w:hint="eastAsia"/>
                <w:snapToGrid w:val="0"/>
                <w:color w:val="auto"/>
                <w:kern w:val="0"/>
              </w:rPr>
            </w:pPr>
          </w:p>
        </w:tc>
      </w:tr>
      <w:tr>
        <w:trPr/>
        <w:tc>
          <w:tcPr>
            <w:tcW w:w="44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jc w:val="center"/>
              <w:rPr>
                <w:rFonts w:hint="eastAsia" w:ascii="メイリオ" w:hAnsi="メイリオ" w:eastAsia="メイリオ"/>
                <w:snapToGrid w:val="0"/>
                <w:color w:val="auto"/>
                <w:kern w:val="0"/>
              </w:rPr>
            </w:pPr>
            <w:r>
              <w:rPr>
                <w:rFonts w:hint="eastAsia" w:ascii="メイリオ" w:hAnsi="メイリオ" w:eastAsia="メイリオ"/>
                <w:snapToGrid w:val="0"/>
                <w:color w:val="auto"/>
                <w:kern w:val="0"/>
              </w:rPr>
              <w:t>⑹</w:t>
            </w:r>
          </w:p>
        </w:tc>
        <w:tc>
          <w:tcPr>
            <w:tcW w:w="825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both"/>
              <w:rPr>
                <w:rFonts w:hint="eastAsia" w:ascii="メイリオ" w:hAnsi="メイリオ" w:eastAsia="メイリオ"/>
                <w:snapToGrid w:val="0"/>
                <w:color w:val="auto"/>
                <w:kern w:val="0"/>
                <w:sz w:val="18"/>
              </w:rPr>
            </w:pPr>
            <w:r>
              <w:rPr>
                <w:rFonts w:hint="eastAsia" w:ascii="メイリオ" w:hAnsi="メイリオ" w:eastAsia="メイリオ"/>
                <w:snapToGrid w:val="0"/>
                <w:color w:val="auto"/>
                <w:kern w:val="0"/>
                <w:sz w:val="18"/>
              </w:rPr>
              <w:t>「警察に相談又は通報すべきいじめの事例」（裏面）のとおり、いじめの中には犯罪に該当するものがあります。</w:t>
            </w:r>
          </w:p>
        </w:tc>
        <w:tc>
          <w:tcPr>
            <w:tcW w:w="94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jc w:val="center"/>
              <w:rPr>
                <w:rFonts w:hint="eastAsia"/>
                <w:snapToGrid w:val="0"/>
                <w:color w:val="auto"/>
                <w:kern w:val="0"/>
              </w:rPr>
            </w:pPr>
          </w:p>
        </w:tc>
      </w:tr>
      <w:tr>
        <w:trPr/>
        <w:tc>
          <w:tcPr>
            <w:tcW w:w="44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jc w:val="center"/>
              <w:rPr>
                <w:rFonts w:hint="eastAsia" w:ascii="メイリオ" w:hAnsi="メイリオ" w:eastAsia="メイリオ"/>
                <w:snapToGrid w:val="0"/>
                <w:color w:val="auto"/>
                <w:kern w:val="0"/>
              </w:rPr>
            </w:pPr>
            <w:r>
              <w:rPr>
                <w:rFonts w:hint="eastAsia" w:ascii="メイリオ" w:hAnsi="メイリオ" w:eastAsia="メイリオ"/>
                <w:snapToGrid w:val="0"/>
                <w:color w:val="auto"/>
                <w:kern w:val="0"/>
              </w:rPr>
              <w:t>⑺</w:t>
            </w:r>
          </w:p>
        </w:tc>
        <w:tc>
          <w:tcPr>
            <w:tcW w:w="825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both"/>
              <w:rPr>
                <w:rFonts w:hint="eastAsia"/>
                <w:snapToGrid w:val="0"/>
                <w:color w:val="auto"/>
                <w:kern w:val="0"/>
              </w:rPr>
            </w:pPr>
            <w:r>
              <w:rPr>
                <w:rFonts w:hint="eastAsia" w:ascii="メイリオ" w:hAnsi="メイリオ" w:eastAsia="メイリオ"/>
                <w:snapToGrid w:val="0"/>
                <w:color w:val="auto"/>
                <w:kern w:val="0"/>
                <w:sz w:val="18"/>
              </w:rPr>
              <w:t>学校生活では、自分の存在と他人の存在を等しく認め、お互いに人格を尊重し合うことが大切です。</w:t>
            </w:r>
          </w:p>
        </w:tc>
        <w:tc>
          <w:tcPr>
            <w:tcW w:w="94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jc w:val="center"/>
              <w:rPr>
                <w:rFonts w:hint="eastAsia"/>
                <w:snapToGrid w:val="0"/>
                <w:color w:val="auto"/>
                <w:kern w:val="0"/>
              </w:rPr>
            </w:pPr>
          </w:p>
        </w:tc>
      </w:tr>
      <w:tr>
        <w:trPr/>
        <w:tc>
          <w:tcPr>
            <w:tcW w:w="44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jc w:val="center"/>
              <w:rPr>
                <w:rFonts w:hint="eastAsia" w:ascii="メイリオ" w:hAnsi="メイリオ" w:eastAsia="メイリオ"/>
                <w:snapToGrid w:val="0"/>
                <w:color w:val="auto"/>
                <w:kern w:val="0"/>
              </w:rPr>
            </w:pPr>
            <w:r>
              <w:rPr>
                <w:rFonts w:hint="eastAsia" w:ascii="メイリオ" w:hAnsi="メイリオ" w:eastAsia="メイリオ"/>
                <w:snapToGrid w:val="0"/>
                <w:color w:val="auto"/>
                <w:kern w:val="0"/>
              </w:rPr>
              <w:t>⑻</w:t>
            </w:r>
          </w:p>
        </w:tc>
        <w:tc>
          <w:tcPr>
            <w:tcW w:w="825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both"/>
              <w:rPr>
                <w:rFonts w:hint="eastAsia"/>
                <w:snapToGrid w:val="0"/>
                <w:color w:val="auto"/>
                <w:kern w:val="0"/>
              </w:rPr>
            </w:pPr>
            <w:r>
              <w:rPr>
                <w:rFonts w:hint="eastAsia" w:ascii="メイリオ" w:hAnsi="メイリオ" w:eastAsia="メイリオ"/>
                <w:snapToGrid w:val="0"/>
                <w:color w:val="auto"/>
                <w:kern w:val="0"/>
                <w:sz w:val="18"/>
              </w:rPr>
              <w:t>本校には「学校いじめ防止基本方針」があります。</w:t>
            </w:r>
          </w:p>
        </w:tc>
        <w:tc>
          <w:tcPr>
            <w:tcW w:w="94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jc w:val="center"/>
              <w:rPr>
                <w:rFonts w:hint="eastAsia"/>
                <w:snapToGrid w:val="0"/>
                <w:color w:val="auto"/>
                <w:kern w:val="0"/>
              </w:rPr>
            </w:pPr>
          </w:p>
        </w:tc>
      </w:tr>
      <w:tr>
        <w:trPr/>
        <w:tc>
          <w:tcPr>
            <w:tcW w:w="44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jc w:val="center"/>
              <w:rPr>
                <w:rFonts w:hint="eastAsia" w:ascii="メイリオ" w:hAnsi="メイリオ" w:eastAsia="メイリオ"/>
                <w:snapToGrid w:val="0"/>
                <w:color w:val="auto"/>
                <w:kern w:val="0"/>
              </w:rPr>
            </w:pPr>
            <w:r>
              <w:rPr>
                <w:rFonts w:hint="eastAsia" w:ascii="メイリオ" w:hAnsi="メイリオ" w:eastAsia="メイリオ"/>
                <w:snapToGrid w:val="0"/>
                <w:color w:val="auto"/>
                <w:kern w:val="0"/>
              </w:rPr>
              <w:t>⑼</w:t>
            </w:r>
          </w:p>
        </w:tc>
        <w:tc>
          <w:tcPr>
            <w:tcW w:w="825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both"/>
              <w:rPr>
                <w:rFonts w:hint="eastAsia"/>
                <w:snapToGrid w:val="0"/>
                <w:color w:val="auto"/>
                <w:kern w:val="0"/>
              </w:rPr>
            </w:pPr>
            <w:r>
              <w:rPr>
                <w:rFonts w:hint="eastAsia" w:ascii="メイリオ" w:hAnsi="メイリオ" w:eastAsia="メイリオ"/>
                <w:snapToGrid w:val="0"/>
                <w:color w:val="auto"/>
                <w:kern w:val="0"/>
                <w:sz w:val="18"/>
              </w:rPr>
              <w:t>いじめに対しては、周囲の者が「観衆」としてはやし立てたり面白がったりする存在や「傍観者」にならず、勇気をふるっていじめを抑止する「仲裁者」や、いじめを告発する「相談者」となることが重要です。</w:t>
            </w:r>
          </w:p>
        </w:tc>
        <w:tc>
          <w:tcPr>
            <w:tcW w:w="94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jc w:val="center"/>
              <w:rPr>
                <w:rFonts w:hint="eastAsia"/>
                <w:snapToGrid w:val="0"/>
                <w:color w:val="auto"/>
                <w:kern w:val="0"/>
              </w:rPr>
            </w:pPr>
          </w:p>
        </w:tc>
      </w:tr>
      <w:tr>
        <w:trPr/>
        <w:tc>
          <w:tcPr>
            <w:tcW w:w="441"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jc w:val="center"/>
              <w:rPr>
                <w:rFonts w:hint="eastAsia" w:ascii="メイリオ" w:hAnsi="メイリオ" w:eastAsia="メイリオ"/>
                <w:snapToGrid w:val="0"/>
                <w:color w:val="auto"/>
                <w:kern w:val="0"/>
              </w:rPr>
            </w:pPr>
            <w:r>
              <w:rPr>
                <w:rFonts w:hint="eastAsia" w:ascii="メイリオ" w:hAnsi="メイリオ" w:eastAsia="メイリオ"/>
                <w:snapToGrid w:val="0"/>
                <w:color w:val="auto"/>
                <w:kern w:val="0"/>
              </w:rPr>
              <w:t>⑽</w:t>
            </w:r>
          </w:p>
        </w:tc>
        <w:tc>
          <w:tcPr>
            <w:tcW w:w="8251"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both"/>
              <w:rPr>
                <w:rFonts w:hint="eastAsia" w:ascii="メイリオ" w:hAnsi="メイリオ" w:eastAsia="メイリオ"/>
                <w:snapToGrid w:val="0"/>
                <w:color w:val="auto"/>
                <w:kern w:val="0"/>
                <w:sz w:val="18"/>
              </w:rPr>
            </w:pPr>
            <w:r>
              <w:rPr>
                <w:rFonts w:hint="eastAsia" w:ascii="メイリオ" w:hAnsi="メイリオ" w:eastAsia="メイリオ"/>
                <w:snapToGrid w:val="0"/>
                <w:color w:val="auto"/>
                <w:kern w:val="0"/>
                <w:sz w:val="18"/>
              </w:rPr>
              <w:t>自分や周りの人がいじめで苦しんでいたら保護者や先生などの大人に相談し、助けを求めてください。それが難しい場合には、次に紹介するようないじめ相談窓口に連絡してください。</w:t>
            </w:r>
          </w:p>
          <w:p>
            <w:pPr>
              <w:pStyle w:val="0"/>
              <w:autoSpaceDE w:val="0"/>
              <w:autoSpaceDN w:val="0"/>
              <w:adjustRightInd w:val="0"/>
              <w:snapToGrid w:val="0"/>
              <w:spacing w:line="300" w:lineRule="exact"/>
              <w:jc w:val="both"/>
              <w:rPr>
                <w:rFonts w:hint="eastAsia" w:ascii="メイリオ" w:hAnsi="メイリオ" w:eastAsia="メイリオ"/>
                <w:snapToGrid w:val="0"/>
                <w:color w:val="auto"/>
                <w:kern w:val="0"/>
                <w:sz w:val="18"/>
              </w:rPr>
            </w:pPr>
          </w:p>
          <w:p>
            <w:pPr>
              <w:pStyle w:val="0"/>
              <w:autoSpaceDE w:val="0"/>
              <w:autoSpaceDN w:val="0"/>
              <w:adjustRightInd w:val="0"/>
              <w:snapToGrid w:val="0"/>
              <w:spacing w:line="300" w:lineRule="exact"/>
              <w:jc w:val="both"/>
              <w:rPr>
                <w:rFonts w:hint="eastAsia" w:ascii="メイリオ" w:hAnsi="メイリオ" w:eastAsia="メイリオ"/>
                <w:snapToGrid w:val="0"/>
                <w:color w:val="auto"/>
                <w:kern w:val="0"/>
                <w:sz w:val="18"/>
              </w:rPr>
            </w:pPr>
            <w:r>
              <w:rPr>
                <w:rFonts w:hint="eastAsia" w:ascii="メイリオ" w:hAnsi="メイリオ" w:eastAsia="メイリオ"/>
                <w:snapToGrid w:val="0"/>
                <w:color w:val="auto"/>
                <w:kern w:val="0"/>
                <w:sz w:val="18"/>
              </w:rPr>
              <w:t>○子供のＳＯＳの相談窓口（文部科学省）【児童生徒向け】</w:t>
            </w:r>
          </w:p>
          <w:p>
            <w:pPr>
              <w:pStyle w:val="0"/>
              <w:autoSpaceDE w:val="0"/>
              <w:autoSpaceDN w:val="0"/>
              <w:adjustRightInd w:val="0"/>
              <w:snapToGrid w:val="0"/>
              <w:spacing w:line="300" w:lineRule="exact"/>
              <w:jc w:val="both"/>
              <w:rPr>
                <w:rFonts w:hint="eastAsia" w:ascii="メイリオ" w:hAnsi="メイリオ" w:eastAsia="メイリオ"/>
                <w:snapToGrid w:val="0"/>
                <w:color w:val="auto"/>
                <w:kern w:val="0"/>
                <w:sz w:val="18"/>
              </w:rPr>
            </w:pPr>
            <w:r>
              <w:rPr>
                <w:rFonts w:hint="eastAsia" w:ascii="メイリオ" w:hAnsi="メイリオ" w:eastAsia="メイリオ"/>
                <w:snapToGrid w:val="0"/>
                <w:color w:val="auto"/>
                <w:kern w:val="0"/>
                <w:sz w:val="18"/>
              </w:rPr>
              <w:t>・</w:t>
            </w:r>
            <w:r>
              <w:rPr>
                <w:rFonts w:hint="eastAsia" w:ascii="メイリオ" w:hAnsi="メイリオ" w:eastAsia="メイリオ"/>
                <w:snapToGrid w:val="0"/>
                <w:color w:val="auto"/>
                <w:kern w:val="0"/>
                <w:sz w:val="18"/>
              </w:rPr>
              <w:t>24</w:t>
            </w:r>
            <w:r>
              <w:rPr>
                <w:rFonts w:hint="eastAsia" w:ascii="メイリオ" w:hAnsi="メイリオ" w:eastAsia="メイリオ"/>
                <w:snapToGrid w:val="0"/>
                <w:color w:val="auto"/>
                <w:kern w:val="0"/>
                <w:sz w:val="18"/>
              </w:rPr>
              <w:t>時間子供ＳＯＳダイヤル（通話料無料）０１２０－０－７８３１０（なやみいおう）</w:t>
            </w:r>
          </w:p>
          <w:p>
            <w:pPr>
              <w:pStyle w:val="0"/>
              <w:autoSpaceDE w:val="0"/>
              <w:autoSpaceDN w:val="0"/>
              <w:adjustRightInd w:val="0"/>
              <w:snapToGrid w:val="0"/>
              <w:spacing w:line="300" w:lineRule="exact"/>
              <w:jc w:val="both"/>
              <w:rPr>
                <w:rFonts w:hint="eastAsia" w:ascii="メイリオ" w:hAnsi="メイリオ" w:eastAsia="メイリオ"/>
                <w:snapToGrid w:val="0"/>
                <w:color w:val="auto"/>
                <w:kern w:val="0"/>
                <w:sz w:val="18"/>
              </w:rPr>
            </w:pPr>
          </w:p>
          <w:p>
            <w:pPr>
              <w:pStyle w:val="0"/>
              <w:autoSpaceDE w:val="0"/>
              <w:autoSpaceDN w:val="0"/>
              <w:adjustRightInd w:val="0"/>
              <w:snapToGrid w:val="0"/>
              <w:spacing w:line="300" w:lineRule="exact"/>
              <w:jc w:val="both"/>
              <w:rPr>
                <w:rFonts w:hint="eastAsia" w:ascii="メイリオ" w:hAnsi="メイリオ" w:eastAsia="メイリオ"/>
                <w:snapToGrid w:val="0"/>
                <w:color w:val="auto"/>
                <w:kern w:val="0"/>
                <w:sz w:val="18"/>
              </w:rPr>
            </w:pPr>
            <w:r>
              <w:rPr>
                <w:rFonts w:hint="eastAsia"/>
              </w:rPr>
              <w:drawing>
                <wp:anchor distT="0" distB="0" distL="203200" distR="203200" simplePos="0" relativeHeight="2" behindDoc="0" locked="0" layoutInCell="1" hidden="0" allowOverlap="1">
                  <wp:simplePos x="0" y="0"/>
                  <wp:positionH relativeFrom="column">
                    <wp:posOffset>4351655</wp:posOffset>
                  </wp:positionH>
                  <wp:positionV relativeFrom="paragraph">
                    <wp:posOffset>41910</wp:posOffset>
                  </wp:positionV>
                  <wp:extent cx="539750" cy="53975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539750" cy="539750"/>
                          </a:xfrm>
                          <a:prstGeom prst="rect">
                            <a:avLst/>
                          </a:prstGeom>
                        </pic:spPr>
                      </pic:pic>
                    </a:graphicData>
                  </a:graphic>
                </wp:anchor>
              </w:drawing>
            </w:r>
            <w:r>
              <w:rPr>
                <w:rFonts w:hint="eastAsia" w:ascii="メイリオ" w:hAnsi="メイリオ" w:eastAsia="メイリオ"/>
                <w:snapToGrid w:val="0"/>
                <w:color w:val="auto"/>
                <w:kern w:val="0"/>
                <w:sz w:val="18"/>
              </w:rPr>
              <w:t>・ＳＮＳでの各種相談窓口</w:t>
            </w:r>
          </w:p>
          <w:p>
            <w:pPr>
              <w:pStyle w:val="0"/>
              <w:autoSpaceDE w:val="0"/>
              <w:autoSpaceDN w:val="0"/>
              <w:adjustRightInd w:val="0"/>
              <w:snapToGrid w:val="0"/>
              <w:spacing w:line="300" w:lineRule="exact"/>
              <w:ind w:firstLine="194" w:firstLineChars="100"/>
              <w:jc w:val="both"/>
              <w:rPr>
                <w:rFonts w:hint="eastAsia" w:ascii="メイリオ" w:hAnsi="メイリオ" w:eastAsia="メイリオ"/>
                <w:snapToGrid w:val="0"/>
                <w:color w:val="auto"/>
                <w:kern w:val="0"/>
                <w:sz w:val="18"/>
              </w:rPr>
            </w:pPr>
            <w:r>
              <w:rPr>
                <w:rFonts w:hint="eastAsia"/>
              </w:rPr>
              <w:fldChar w:fldCharType="begin"/>
            </w:r>
            <w:r>
              <w:rPr>
                <w:rFonts w:hint="eastAsia"/>
              </w:rPr>
              <w:instrText xml:space="preserve"> HYPERLINK "https://www.mext.go.jp/a_menu/shotou/seitoshidou/06112212.html"</w:instrText>
            </w:r>
            <w:r>
              <w:rPr>
                <w:rFonts w:hint="eastAsia"/>
              </w:rPr>
              <w:fldChar w:fldCharType="separate"/>
            </w:r>
            <w:r>
              <w:rPr>
                <w:rStyle w:val="24"/>
                <w:rFonts w:hint="eastAsia" w:ascii="メイリオ" w:hAnsi="メイリオ" w:eastAsia="メイリオ"/>
                <w:snapToGrid w:val="0"/>
                <w:color w:val="auto"/>
                <w:kern w:val="0"/>
                <w:sz w:val="18"/>
              </w:rPr>
              <w:t>https://www.mext.go.jp/a_menu/shotou/seitoshidou/06112212.html</w:t>
            </w:r>
            <w:r>
              <w:rPr>
                <w:rFonts w:hint="eastAsia"/>
              </w:rPr>
              <w:fldChar w:fldCharType="end"/>
            </w:r>
          </w:p>
          <w:p>
            <w:pPr>
              <w:pStyle w:val="0"/>
              <w:autoSpaceDE w:val="0"/>
              <w:autoSpaceDN w:val="0"/>
              <w:adjustRightInd w:val="0"/>
              <w:snapToGrid w:val="0"/>
              <w:spacing w:line="300" w:lineRule="exact"/>
              <w:ind w:firstLine="194" w:firstLineChars="100"/>
              <w:jc w:val="both"/>
              <w:rPr>
                <w:rFonts w:hint="eastAsia" w:ascii="メイリオ" w:hAnsi="メイリオ" w:eastAsia="メイリオ"/>
                <w:snapToGrid w:val="0"/>
                <w:color w:val="auto"/>
                <w:kern w:val="0"/>
                <w:sz w:val="18"/>
              </w:rPr>
            </w:pPr>
          </w:p>
          <w:p>
            <w:pPr>
              <w:pStyle w:val="0"/>
              <w:autoSpaceDE w:val="0"/>
              <w:autoSpaceDN w:val="0"/>
              <w:adjustRightInd w:val="0"/>
              <w:snapToGrid w:val="0"/>
              <w:spacing w:line="300" w:lineRule="exact"/>
              <w:ind w:firstLine="194" w:firstLineChars="100"/>
              <w:jc w:val="both"/>
              <w:rPr>
                <w:rFonts w:hint="eastAsia" w:ascii="メイリオ" w:hAnsi="メイリオ" w:eastAsia="メイリオ"/>
                <w:snapToGrid w:val="0"/>
                <w:color w:val="auto"/>
                <w:kern w:val="0"/>
                <w:sz w:val="18"/>
              </w:rPr>
            </w:pPr>
          </w:p>
          <w:p>
            <w:pPr>
              <w:pStyle w:val="0"/>
              <w:autoSpaceDE w:val="0"/>
              <w:autoSpaceDN w:val="0"/>
              <w:adjustRightInd w:val="0"/>
              <w:snapToGrid w:val="0"/>
              <w:spacing w:line="300" w:lineRule="exact"/>
              <w:ind w:leftChars="0" w:firstLine="0" w:firstLineChars="0"/>
              <w:jc w:val="both"/>
              <w:rPr>
                <w:rFonts w:hint="eastAsia" w:ascii="メイリオ" w:hAnsi="メイリオ" w:eastAsia="メイリオ"/>
                <w:snapToGrid w:val="0"/>
                <w:color w:val="auto"/>
                <w:kern w:val="0"/>
                <w:sz w:val="18"/>
              </w:rPr>
            </w:pPr>
            <w:r>
              <w:rPr>
                <w:rFonts w:hint="eastAsia"/>
              </w:rPr>
              <w:drawing>
                <wp:anchor distT="0" distB="0" distL="203200" distR="203200" simplePos="0" relativeHeight="3" behindDoc="0" locked="0" layoutInCell="1" hidden="0" allowOverlap="1">
                  <wp:simplePos x="0" y="0"/>
                  <wp:positionH relativeFrom="column">
                    <wp:posOffset>4351655</wp:posOffset>
                  </wp:positionH>
                  <wp:positionV relativeFrom="paragraph">
                    <wp:posOffset>29845</wp:posOffset>
                  </wp:positionV>
                  <wp:extent cx="539750" cy="539750"/>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539750" cy="539750"/>
                          </a:xfrm>
                          <a:prstGeom prst="rect">
                            <a:avLst/>
                          </a:prstGeom>
                        </pic:spPr>
                      </pic:pic>
                    </a:graphicData>
                  </a:graphic>
                </wp:anchor>
              </w:drawing>
            </w:r>
            <w:r>
              <w:rPr>
                <w:rFonts w:hint="eastAsia" w:ascii="メイリオ" w:hAnsi="メイリオ" w:eastAsia="メイリオ"/>
                <w:snapToGrid w:val="0"/>
                <w:color w:val="auto"/>
                <w:kern w:val="0"/>
                <w:sz w:val="18"/>
              </w:rPr>
              <w:t>・電話での各種相談窓口</w:t>
            </w:r>
          </w:p>
          <w:p>
            <w:pPr>
              <w:pStyle w:val="0"/>
              <w:autoSpaceDE w:val="0"/>
              <w:autoSpaceDN w:val="0"/>
              <w:adjustRightInd w:val="0"/>
              <w:snapToGrid w:val="0"/>
              <w:spacing w:line="300" w:lineRule="exact"/>
              <w:ind w:left="0" w:leftChars="0" w:firstLine="194" w:firstLineChars="100"/>
              <w:jc w:val="both"/>
              <w:rPr>
                <w:rFonts w:hint="eastAsia" w:ascii="メイリオ" w:hAnsi="メイリオ" w:eastAsia="メイリオ"/>
                <w:snapToGrid w:val="0"/>
                <w:color w:val="auto"/>
                <w:kern w:val="0"/>
                <w:sz w:val="18"/>
              </w:rPr>
            </w:pPr>
            <w:r>
              <w:rPr>
                <w:rFonts w:hint="eastAsia"/>
              </w:rPr>
              <w:fldChar w:fldCharType="begin"/>
            </w:r>
            <w:r>
              <w:rPr>
                <w:rFonts w:hint="eastAsia"/>
              </w:rPr>
              <w:instrText xml:space="preserve"> HYPERLINK "https://www.mext.go.jp/a_menu/shotou/seitoshidou/06112211.html"</w:instrText>
            </w:r>
            <w:r>
              <w:rPr>
                <w:rFonts w:hint="eastAsia"/>
              </w:rPr>
              <w:fldChar w:fldCharType="separate"/>
            </w:r>
            <w:r>
              <w:rPr>
                <w:rStyle w:val="24"/>
                <w:rFonts w:hint="eastAsia" w:ascii="メイリオ" w:hAnsi="メイリオ" w:eastAsia="メイリオ"/>
                <w:snapToGrid w:val="0"/>
                <w:color w:val="auto"/>
                <w:kern w:val="0"/>
                <w:sz w:val="18"/>
              </w:rPr>
              <w:t>https://www.mext.go.jp/a_menu/shotou/seitoshidou/06112211.html</w:t>
            </w:r>
            <w:r>
              <w:rPr>
                <w:rFonts w:hint="eastAsia"/>
              </w:rPr>
              <w:fldChar w:fldCharType="end"/>
            </w:r>
          </w:p>
          <w:p>
            <w:pPr>
              <w:pStyle w:val="0"/>
              <w:autoSpaceDE w:val="0"/>
              <w:autoSpaceDN w:val="0"/>
              <w:adjustRightInd w:val="0"/>
              <w:snapToGrid w:val="0"/>
              <w:spacing w:line="300" w:lineRule="exact"/>
              <w:ind w:left="0" w:leftChars="0" w:firstLine="194" w:firstLineChars="100"/>
              <w:jc w:val="both"/>
              <w:rPr>
                <w:rFonts w:hint="eastAsia" w:ascii="メイリオ" w:hAnsi="メイリオ" w:eastAsia="メイリオ"/>
                <w:snapToGrid w:val="0"/>
                <w:color w:val="auto"/>
                <w:kern w:val="0"/>
                <w:sz w:val="18"/>
              </w:rPr>
            </w:pPr>
          </w:p>
          <w:p>
            <w:pPr>
              <w:pStyle w:val="0"/>
              <w:autoSpaceDE w:val="0"/>
              <w:autoSpaceDN w:val="0"/>
              <w:adjustRightInd w:val="0"/>
              <w:snapToGrid w:val="0"/>
              <w:spacing w:line="300" w:lineRule="exact"/>
              <w:ind w:left="0" w:leftChars="0" w:firstLine="194" w:firstLineChars="100"/>
              <w:jc w:val="both"/>
              <w:rPr>
                <w:rFonts w:hint="eastAsia" w:ascii="メイリオ" w:hAnsi="メイリオ" w:eastAsia="メイリオ"/>
                <w:snapToGrid w:val="0"/>
                <w:color w:val="auto"/>
                <w:kern w:val="0"/>
                <w:sz w:val="18"/>
              </w:rPr>
            </w:pPr>
          </w:p>
        </w:tc>
        <w:tc>
          <w:tcPr>
            <w:tcW w:w="94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jc w:val="center"/>
              <w:rPr>
                <w:rFonts w:hint="eastAsia"/>
                <w:snapToGrid w:val="0"/>
                <w:color w:val="auto"/>
                <w:kern w:val="0"/>
              </w:rPr>
            </w:pPr>
          </w:p>
        </w:tc>
      </w:tr>
    </w:tbl>
    <w:p>
      <w:pPr>
        <w:pStyle w:val="0"/>
        <w:tabs>
          <w:tab w:val="left" w:leader="none" w:pos="586"/>
        </w:tabs>
        <w:autoSpaceDE w:val="0"/>
        <w:autoSpaceDN w:val="0"/>
        <w:adjustRightInd w:val="0"/>
        <w:snapToGrid w:val="0"/>
        <w:spacing w:line="240" w:lineRule="auto"/>
        <w:ind w:left="0" w:leftChars="0" w:hanging="214" w:hangingChars="100"/>
        <w:rPr>
          <w:rFonts w:hint="eastAsia" w:ascii="メイリオ" w:hAnsi="メイリオ" w:eastAsia="メイリオ"/>
          <w:snapToGrid w:val="0"/>
          <w:color w:val="auto"/>
          <w:kern w:val="0"/>
        </w:rPr>
      </w:pPr>
    </w:p>
    <w:p>
      <w:pPr>
        <w:pStyle w:val="0"/>
        <w:tabs>
          <w:tab w:val="left" w:leader="none" w:pos="586"/>
        </w:tabs>
        <w:autoSpaceDE w:val="0"/>
        <w:autoSpaceDN w:val="0"/>
        <w:adjustRightInd w:val="0"/>
        <w:snapToGrid w:val="0"/>
        <w:spacing w:line="240" w:lineRule="auto"/>
        <w:ind w:left="214" w:hanging="214" w:hangingChars="100"/>
        <w:jc w:val="center"/>
        <w:rPr>
          <w:rFonts w:hint="eastAsia" w:ascii="メイリオ" w:hAnsi="メイリオ" w:eastAsia="メイリオ"/>
          <w:snapToGrid w:val="0"/>
          <w:color w:val="auto"/>
          <w:kern w:val="0"/>
          <w:sz w:val="24"/>
        </w:rPr>
      </w:pPr>
      <w:r>
        <w:rPr>
          <w:rFonts w:hint="eastAsia" w:ascii="メイリオ" w:hAnsi="メイリオ" w:eastAsia="メイリオ"/>
          <w:b w:val="1"/>
          <w:snapToGrid w:val="0"/>
          <w:color w:val="auto"/>
          <w:kern w:val="0"/>
          <w:sz w:val="21"/>
        </w:rPr>
        <w:t>警察に相談又は通報すべきいじめの事例</w:t>
      </w:r>
    </w:p>
    <w:p>
      <w:pPr>
        <w:pStyle w:val="0"/>
        <w:tabs>
          <w:tab w:val="left" w:leader="none" w:pos="586"/>
        </w:tabs>
        <w:autoSpaceDE w:val="0"/>
        <w:autoSpaceDN w:val="0"/>
        <w:adjustRightInd w:val="0"/>
        <w:snapToGrid w:val="0"/>
        <w:spacing w:line="240" w:lineRule="auto"/>
        <w:ind w:left="214" w:hanging="214" w:hangingChars="100"/>
        <w:jc w:val="center"/>
        <w:rPr>
          <w:rFonts w:hint="eastAsia" w:ascii="メイリオ" w:hAnsi="メイリオ" w:eastAsia="メイリオ"/>
          <w:snapToGrid w:val="0"/>
          <w:color w:val="auto"/>
          <w:kern w:val="0"/>
          <w:sz w:val="24"/>
        </w:rPr>
      </w:pPr>
    </w:p>
    <w:tbl>
      <w:tblPr>
        <w:tblStyle w:val="26"/>
        <w:tblW w:w="0" w:type="auto"/>
        <w:tblInd w:w="0" w:type="dxa"/>
        <w:tblLayout w:type="fixed"/>
        <w:tblLook w:firstRow="1" w:lastRow="0" w:firstColumn="1" w:lastColumn="0" w:noHBand="0" w:noVBand="1" w:val="04A0"/>
      </w:tblPr>
      <w:tblGrid>
        <w:gridCol w:w="7354"/>
        <w:gridCol w:w="2317"/>
      </w:tblGrid>
      <w:tr>
        <w:trPr>
          <w:trHeight w:val="454" w:hRule="atLeast"/>
        </w:trPr>
        <w:tc>
          <w:tcPr>
            <w:tcW w:w="7354" w:type="dxa"/>
            <w:shd w:val="clear" w:color="auto" w:themeFill="accent5" w:themeFillTint="66" w:themeFillShade="FF"/>
            <w:vAlign w:val="center"/>
          </w:tcPr>
          <w:p>
            <w:pPr>
              <w:pStyle w:val="0"/>
              <w:autoSpaceDE w:val="0"/>
              <w:autoSpaceDN w:val="0"/>
              <w:adjustRightInd w:val="0"/>
              <w:snapToGrid w:val="0"/>
              <w:spacing w:line="240" w:lineRule="auto"/>
              <w:jc w:val="center"/>
              <w:rPr>
                <w:rFonts w:hint="eastAsia" w:ascii="メイリオ" w:hAnsi="メイリオ" w:eastAsia="メイリオ"/>
                <w:b w:val="1"/>
                <w:snapToGrid w:val="0"/>
                <w:color w:val="auto"/>
                <w:kern w:val="0"/>
                <w:sz w:val="18"/>
              </w:rPr>
            </w:pPr>
            <w:r>
              <w:rPr>
                <w:rFonts w:hint="eastAsia" w:ascii="メイリオ" w:hAnsi="メイリオ" w:eastAsia="メイリオ"/>
                <w:b w:val="1"/>
                <w:snapToGrid w:val="0"/>
                <w:color w:val="auto"/>
                <w:kern w:val="0"/>
                <w:sz w:val="18"/>
              </w:rPr>
              <w:t>学校で起こり得る事案の例</w:t>
            </w:r>
          </w:p>
        </w:tc>
        <w:tc>
          <w:tcPr>
            <w:tcW w:w="2317" w:type="dxa"/>
            <w:shd w:val="clear" w:color="auto" w:themeFill="accent5" w:themeFillTint="66" w:themeFillShade="FF"/>
            <w:vAlign w:val="center"/>
          </w:tcPr>
          <w:p>
            <w:pPr>
              <w:pStyle w:val="0"/>
              <w:autoSpaceDE w:val="0"/>
              <w:autoSpaceDN w:val="0"/>
              <w:adjustRightInd w:val="0"/>
              <w:snapToGrid w:val="0"/>
              <w:spacing w:line="240" w:lineRule="auto"/>
              <w:jc w:val="center"/>
              <w:rPr>
                <w:rFonts w:hint="eastAsia" w:ascii="メイリオ" w:hAnsi="メイリオ" w:eastAsia="メイリオ"/>
                <w:b w:val="1"/>
                <w:snapToGrid w:val="0"/>
                <w:color w:val="auto"/>
                <w:kern w:val="0"/>
                <w:sz w:val="18"/>
                <w:u w:val="none" w:color="auto"/>
              </w:rPr>
            </w:pPr>
            <w:r>
              <w:rPr>
                <w:rFonts w:hint="eastAsia" w:ascii="メイリオ" w:hAnsi="メイリオ" w:eastAsia="メイリオ"/>
                <w:b w:val="1"/>
                <w:snapToGrid w:val="0"/>
                <w:color w:val="auto"/>
                <w:kern w:val="0"/>
                <w:sz w:val="18"/>
                <w:u w:val="none" w:color="auto"/>
              </w:rPr>
              <w:t>該当し得る犯罪</w:t>
            </w:r>
          </w:p>
        </w:tc>
      </w:tr>
      <w:tr>
        <w:trPr>
          <w:trHeight w:val="850" w:hRule="atLeast"/>
        </w:trPr>
        <w:tc>
          <w:tcPr>
            <w:tcW w:w="735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40" w:lineRule="auto"/>
              <w:ind w:left="240" w:hanging="240" w:hangingChars="100"/>
              <w:jc w:val="both"/>
              <w:rPr>
                <w:rFonts w:hint="eastAsia" w:ascii="メイリオ" w:hAnsi="メイリオ" w:eastAsia="メイリオ"/>
                <w:snapToGrid w:val="0"/>
                <w:color w:val="auto"/>
                <w:kern w:val="0"/>
                <w:sz w:val="18"/>
              </w:rPr>
            </w:pPr>
            <w:r>
              <w:rPr>
                <w:rFonts w:hint="eastAsia" w:ascii="メイリオ" w:hAnsi="メイリオ" w:eastAsia="メイリオ"/>
                <w:snapToGrid w:val="0"/>
                <w:color w:val="auto"/>
                <w:kern w:val="0"/>
                <w:sz w:val="18"/>
              </w:rPr>
              <w:t>○ゲームや悪ふざけと称して、繰り返し同級生を殴ったり、蹴ったりする。</w:t>
            </w:r>
          </w:p>
          <w:p>
            <w:pPr>
              <w:pStyle w:val="0"/>
              <w:autoSpaceDE w:val="0"/>
              <w:autoSpaceDN w:val="0"/>
              <w:adjustRightInd w:val="0"/>
              <w:snapToGrid w:val="0"/>
              <w:spacing w:line="240" w:lineRule="auto"/>
              <w:jc w:val="both"/>
              <w:rPr>
                <w:rFonts w:hint="eastAsia" w:ascii="メイリオ" w:hAnsi="メイリオ" w:eastAsia="メイリオ"/>
                <w:snapToGrid w:val="0"/>
                <w:color w:val="auto"/>
                <w:kern w:val="0"/>
                <w:sz w:val="18"/>
              </w:rPr>
            </w:pPr>
            <w:r>
              <w:rPr>
                <w:rFonts w:hint="eastAsia" w:ascii="メイリオ" w:hAnsi="メイリオ" w:eastAsia="メイリオ"/>
                <w:snapToGrid w:val="0"/>
                <w:color w:val="auto"/>
                <w:kern w:val="0"/>
                <w:sz w:val="18"/>
              </w:rPr>
              <w:t>○無理やりズボンを脱がす。</w:t>
            </w:r>
          </w:p>
        </w:tc>
        <w:tc>
          <w:tcPr>
            <w:tcW w:w="231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40" w:lineRule="auto"/>
              <w:jc w:val="both"/>
              <w:rPr>
                <w:rFonts w:hint="eastAsia" w:ascii="メイリオ" w:hAnsi="メイリオ" w:eastAsia="メイリオ"/>
                <w:snapToGrid w:val="0"/>
                <w:color w:val="auto"/>
                <w:kern w:val="0"/>
                <w:sz w:val="18"/>
                <w:u w:val="none" w:color="auto"/>
              </w:rPr>
            </w:pPr>
            <w:r>
              <w:rPr>
                <w:rFonts w:hint="eastAsia" w:ascii="メイリオ" w:hAnsi="メイリオ" w:eastAsia="メイリオ"/>
                <w:snapToGrid w:val="0"/>
                <w:color w:val="auto"/>
                <w:kern w:val="0"/>
                <w:sz w:val="18"/>
                <w:u w:val="none" w:color="auto"/>
              </w:rPr>
              <w:t>暴行（刑法第</w:t>
            </w:r>
            <w:r>
              <w:rPr>
                <w:rFonts w:hint="eastAsia" w:ascii="メイリオ" w:hAnsi="メイリオ" w:eastAsia="メイリオ"/>
                <w:snapToGrid w:val="0"/>
                <w:color w:val="auto"/>
                <w:kern w:val="0"/>
                <w:sz w:val="18"/>
                <w:u w:val="none" w:color="auto"/>
              </w:rPr>
              <w:t>208</w:t>
            </w:r>
            <w:r>
              <w:rPr>
                <w:rFonts w:hint="eastAsia" w:ascii="メイリオ" w:hAnsi="メイリオ" w:eastAsia="メイリオ"/>
                <w:snapToGrid w:val="0"/>
                <w:color w:val="auto"/>
                <w:kern w:val="0"/>
                <w:sz w:val="18"/>
                <w:u w:val="none" w:color="auto"/>
              </w:rPr>
              <w:t>条）</w:t>
            </w:r>
          </w:p>
        </w:tc>
      </w:tr>
      <w:tr>
        <w:trPr>
          <w:trHeight w:val="850" w:hRule="atLeast"/>
        </w:trPr>
        <w:tc>
          <w:tcPr>
            <w:tcW w:w="73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40" w:lineRule="auto"/>
              <w:ind w:left="240" w:hanging="240" w:hangingChars="100"/>
              <w:jc w:val="both"/>
              <w:rPr>
                <w:rFonts w:hint="eastAsia" w:ascii="メイリオ" w:hAnsi="メイリオ" w:eastAsia="メイリオ"/>
                <w:snapToGrid w:val="0"/>
                <w:color w:val="auto"/>
                <w:kern w:val="0"/>
                <w:sz w:val="18"/>
              </w:rPr>
            </w:pPr>
            <w:r>
              <w:rPr>
                <w:rFonts w:hint="eastAsia" w:ascii="メイリオ" w:hAnsi="メイリオ" w:eastAsia="メイリオ"/>
                <w:snapToGrid w:val="0"/>
                <w:color w:val="auto"/>
                <w:kern w:val="0"/>
                <w:sz w:val="18"/>
              </w:rPr>
              <w:t>○感情を抑えきれずに、ハサミやカッター等の刃物で同級生を切りつけてけがをさせる。</w:t>
            </w:r>
          </w:p>
        </w:tc>
        <w:tc>
          <w:tcPr>
            <w:tcW w:w="23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40" w:lineRule="auto"/>
              <w:jc w:val="both"/>
              <w:rPr>
                <w:rFonts w:hint="eastAsia" w:ascii="メイリオ" w:hAnsi="メイリオ" w:eastAsia="メイリオ"/>
                <w:snapToGrid w:val="0"/>
                <w:color w:val="auto"/>
                <w:kern w:val="0"/>
                <w:sz w:val="18"/>
                <w:u w:val="none" w:color="auto"/>
              </w:rPr>
            </w:pPr>
            <w:r>
              <w:rPr>
                <w:rFonts w:hint="eastAsia" w:ascii="メイリオ" w:hAnsi="メイリオ" w:eastAsia="メイリオ"/>
                <w:snapToGrid w:val="0"/>
                <w:color w:val="auto"/>
                <w:kern w:val="0"/>
                <w:sz w:val="18"/>
                <w:u w:val="none" w:color="auto"/>
              </w:rPr>
              <w:t>傷害（刑法第</w:t>
            </w:r>
            <w:r>
              <w:rPr>
                <w:rFonts w:hint="eastAsia" w:ascii="メイリオ" w:hAnsi="メイリオ" w:eastAsia="メイリオ"/>
                <w:snapToGrid w:val="0"/>
                <w:color w:val="auto"/>
                <w:kern w:val="0"/>
                <w:sz w:val="18"/>
                <w:u w:val="none" w:color="auto"/>
              </w:rPr>
              <w:t>204</w:t>
            </w:r>
            <w:r>
              <w:rPr>
                <w:rFonts w:hint="eastAsia" w:ascii="メイリオ" w:hAnsi="メイリオ" w:eastAsia="メイリオ"/>
                <w:snapToGrid w:val="0"/>
                <w:color w:val="auto"/>
                <w:kern w:val="0"/>
                <w:sz w:val="18"/>
                <w:u w:val="none" w:color="auto"/>
              </w:rPr>
              <w:t>条）</w:t>
            </w:r>
          </w:p>
        </w:tc>
      </w:tr>
      <w:tr>
        <w:trPr>
          <w:trHeight w:val="850" w:hRule="atLeast"/>
        </w:trPr>
        <w:tc>
          <w:tcPr>
            <w:tcW w:w="73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40" w:lineRule="auto"/>
              <w:ind w:left="240" w:hanging="240" w:hangingChars="100"/>
              <w:jc w:val="both"/>
              <w:rPr>
                <w:rFonts w:hint="eastAsia" w:ascii="メイリオ" w:hAnsi="メイリオ" w:eastAsia="メイリオ"/>
                <w:snapToGrid w:val="0"/>
                <w:color w:val="auto"/>
                <w:kern w:val="0"/>
                <w:sz w:val="18"/>
              </w:rPr>
            </w:pPr>
            <w:r>
              <w:rPr>
                <w:rFonts w:hint="eastAsia" w:ascii="メイリオ" w:hAnsi="メイリオ" w:eastAsia="メイリオ"/>
                <w:snapToGrid w:val="0"/>
                <w:color w:val="auto"/>
                <w:kern w:val="0"/>
                <w:sz w:val="18"/>
              </w:rPr>
              <w:t>○断れば危害を加えると脅し、性器や胸・お尻を触る。</w:t>
            </w:r>
          </w:p>
        </w:tc>
        <w:tc>
          <w:tcPr>
            <w:tcW w:w="23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40" w:lineRule="auto"/>
              <w:jc w:val="both"/>
              <w:rPr>
                <w:rFonts w:hint="eastAsia" w:ascii="メイリオ" w:hAnsi="メイリオ" w:eastAsia="メイリオ"/>
                <w:snapToGrid w:val="0"/>
                <w:color w:val="auto"/>
                <w:kern w:val="0"/>
                <w:sz w:val="18"/>
                <w:u w:val="none" w:color="auto"/>
              </w:rPr>
            </w:pPr>
            <w:r>
              <w:rPr>
                <w:rFonts w:hint="eastAsia" w:ascii="メイリオ" w:hAnsi="メイリオ" w:eastAsia="メイリオ"/>
                <w:snapToGrid w:val="0"/>
                <w:color w:val="auto"/>
                <w:spacing w:val="0"/>
                <w:kern w:val="0"/>
                <w:sz w:val="18"/>
                <w:u w:val="none" w:color="auto"/>
              </w:rPr>
              <w:t>不同意わいせつ</w:t>
            </w:r>
          </w:p>
          <w:p>
            <w:pPr>
              <w:pStyle w:val="0"/>
              <w:autoSpaceDE w:val="0"/>
              <w:autoSpaceDN w:val="0"/>
              <w:adjustRightInd w:val="0"/>
              <w:snapToGrid w:val="0"/>
              <w:spacing w:line="240" w:lineRule="auto"/>
              <w:jc w:val="both"/>
              <w:rPr>
                <w:rFonts w:hint="eastAsia" w:ascii="メイリオ" w:hAnsi="メイリオ" w:eastAsia="メイリオ"/>
                <w:snapToGrid w:val="0"/>
                <w:color w:val="auto"/>
                <w:kern w:val="0"/>
                <w:sz w:val="18"/>
                <w:u w:val="none" w:color="auto"/>
              </w:rPr>
            </w:pPr>
            <w:r>
              <w:rPr>
                <w:rFonts w:hint="eastAsia" w:ascii="メイリオ" w:hAnsi="メイリオ" w:eastAsia="メイリオ"/>
                <w:snapToGrid w:val="0"/>
                <w:color w:val="auto"/>
                <w:spacing w:val="0"/>
                <w:kern w:val="0"/>
                <w:sz w:val="18"/>
                <w:u w:val="none" w:color="auto"/>
              </w:rPr>
              <w:t>（刑法第</w:t>
            </w:r>
            <w:r>
              <w:rPr>
                <w:rFonts w:hint="eastAsia" w:ascii="メイリオ" w:hAnsi="メイリオ" w:eastAsia="メイリオ"/>
                <w:snapToGrid w:val="0"/>
                <w:color w:val="auto"/>
                <w:spacing w:val="0"/>
                <w:kern w:val="0"/>
                <w:sz w:val="18"/>
                <w:u w:val="none" w:color="auto"/>
              </w:rPr>
              <w:t>176</w:t>
            </w:r>
            <w:r>
              <w:rPr>
                <w:rFonts w:hint="eastAsia" w:ascii="メイリオ" w:hAnsi="メイリオ" w:eastAsia="メイリオ"/>
                <w:snapToGrid w:val="0"/>
                <w:color w:val="auto"/>
                <w:spacing w:val="0"/>
                <w:kern w:val="0"/>
                <w:sz w:val="18"/>
                <w:u w:val="none" w:color="auto"/>
              </w:rPr>
              <w:t>条）</w:t>
            </w:r>
          </w:p>
        </w:tc>
      </w:tr>
      <w:tr>
        <w:trPr>
          <w:trHeight w:val="850" w:hRule="atLeast"/>
        </w:trPr>
        <w:tc>
          <w:tcPr>
            <w:tcW w:w="73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40" w:lineRule="auto"/>
              <w:ind w:left="240" w:hanging="240" w:hangingChars="100"/>
              <w:jc w:val="both"/>
              <w:rPr>
                <w:rFonts w:hint="eastAsia" w:ascii="メイリオ" w:hAnsi="メイリオ" w:eastAsia="メイリオ"/>
                <w:snapToGrid w:val="0"/>
                <w:color w:val="auto"/>
                <w:kern w:val="0"/>
                <w:sz w:val="18"/>
              </w:rPr>
            </w:pPr>
            <w:r>
              <w:rPr>
                <w:rFonts w:hint="eastAsia" w:ascii="メイリオ" w:hAnsi="メイリオ" w:eastAsia="メイリオ"/>
                <w:snapToGrid w:val="0"/>
                <w:color w:val="auto"/>
                <w:kern w:val="0"/>
                <w:sz w:val="18"/>
              </w:rPr>
              <w:t>○断れば危害を加えると脅し、現金を巻き上げる。</w:t>
            </w:r>
          </w:p>
          <w:p>
            <w:pPr>
              <w:pStyle w:val="0"/>
              <w:autoSpaceDE w:val="0"/>
              <w:autoSpaceDN w:val="0"/>
              <w:adjustRightInd w:val="0"/>
              <w:snapToGrid w:val="0"/>
              <w:spacing w:line="240" w:lineRule="auto"/>
              <w:ind w:left="240" w:hanging="240" w:hangingChars="100"/>
              <w:jc w:val="both"/>
              <w:rPr>
                <w:rFonts w:hint="eastAsia" w:ascii="メイリオ" w:hAnsi="メイリオ" w:eastAsia="メイリオ"/>
                <w:snapToGrid w:val="0"/>
                <w:color w:val="auto"/>
                <w:kern w:val="0"/>
                <w:sz w:val="18"/>
              </w:rPr>
            </w:pPr>
            <w:r>
              <w:rPr>
                <w:rFonts w:hint="eastAsia" w:ascii="メイリオ" w:hAnsi="メイリオ" w:eastAsia="メイリオ"/>
                <w:snapToGrid w:val="0"/>
                <w:color w:val="auto"/>
                <w:kern w:val="0"/>
                <w:sz w:val="18"/>
              </w:rPr>
              <w:t>○断れば危害を加えると脅し、オンラインゲームのアイテムを購入させる。</w:t>
            </w:r>
          </w:p>
        </w:tc>
        <w:tc>
          <w:tcPr>
            <w:tcW w:w="23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40" w:lineRule="auto"/>
              <w:jc w:val="both"/>
              <w:rPr>
                <w:rFonts w:hint="eastAsia" w:ascii="メイリオ" w:hAnsi="メイリオ" w:eastAsia="メイリオ"/>
                <w:snapToGrid w:val="0"/>
                <w:color w:val="auto"/>
                <w:kern w:val="0"/>
                <w:sz w:val="18"/>
                <w:u w:val="none" w:color="auto"/>
              </w:rPr>
            </w:pPr>
            <w:r>
              <w:rPr>
                <w:rFonts w:hint="eastAsia" w:ascii="メイリオ" w:hAnsi="メイリオ" w:eastAsia="メイリオ"/>
                <w:snapToGrid w:val="0"/>
                <w:color w:val="auto"/>
                <w:kern w:val="0"/>
                <w:sz w:val="18"/>
                <w:u w:val="none" w:color="auto"/>
              </w:rPr>
              <w:t>恐喝（刑法第</w:t>
            </w:r>
            <w:r>
              <w:rPr>
                <w:rFonts w:hint="eastAsia" w:ascii="メイリオ" w:hAnsi="メイリオ" w:eastAsia="メイリオ"/>
                <w:snapToGrid w:val="0"/>
                <w:color w:val="auto"/>
                <w:kern w:val="0"/>
                <w:sz w:val="18"/>
                <w:u w:val="none" w:color="auto"/>
              </w:rPr>
              <w:t>249</w:t>
            </w:r>
            <w:r>
              <w:rPr>
                <w:rFonts w:hint="eastAsia" w:ascii="メイリオ" w:hAnsi="メイリオ" w:eastAsia="メイリオ"/>
                <w:snapToGrid w:val="0"/>
                <w:color w:val="auto"/>
                <w:kern w:val="0"/>
                <w:sz w:val="18"/>
                <w:u w:val="none" w:color="auto"/>
              </w:rPr>
              <w:t>条）</w:t>
            </w:r>
          </w:p>
        </w:tc>
      </w:tr>
      <w:tr>
        <w:trPr>
          <w:trHeight w:val="850" w:hRule="atLeast"/>
        </w:trPr>
        <w:tc>
          <w:tcPr>
            <w:tcW w:w="73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40" w:lineRule="auto"/>
              <w:ind w:left="240" w:hanging="240" w:hangingChars="100"/>
              <w:jc w:val="both"/>
              <w:rPr>
                <w:rFonts w:hint="eastAsia" w:ascii="メイリオ" w:hAnsi="メイリオ" w:eastAsia="メイリオ"/>
                <w:snapToGrid w:val="0"/>
                <w:color w:val="auto"/>
                <w:kern w:val="0"/>
                <w:sz w:val="18"/>
              </w:rPr>
            </w:pPr>
            <w:r>
              <w:rPr>
                <w:rFonts w:hint="eastAsia" w:ascii="メイリオ" w:hAnsi="メイリオ" w:eastAsia="メイリオ"/>
                <w:snapToGrid w:val="0"/>
                <w:color w:val="auto"/>
                <w:kern w:val="0"/>
                <w:sz w:val="18"/>
              </w:rPr>
              <w:t>○靴や体操服、教科書等の所持品を盗む。</w:t>
            </w:r>
          </w:p>
          <w:p>
            <w:pPr>
              <w:pStyle w:val="0"/>
              <w:autoSpaceDE w:val="0"/>
              <w:autoSpaceDN w:val="0"/>
              <w:adjustRightInd w:val="0"/>
              <w:snapToGrid w:val="0"/>
              <w:spacing w:line="240" w:lineRule="auto"/>
              <w:jc w:val="both"/>
              <w:rPr>
                <w:rFonts w:hint="eastAsia" w:ascii="メイリオ" w:hAnsi="メイリオ" w:eastAsia="メイリオ"/>
                <w:snapToGrid w:val="0"/>
                <w:color w:val="auto"/>
                <w:kern w:val="0"/>
                <w:sz w:val="18"/>
              </w:rPr>
            </w:pPr>
            <w:r>
              <w:rPr>
                <w:rFonts w:hint="eastAsia" w:ascii="メイリオ" w:hAnsi="メイリオ" w:eastAsia="メイリオ"/>
                <w:snapToGrid w:val="0"/>
                <w:color w:val="auto"/>
                <w:kern w:val="0"/>
                <w:sz w:val="18"/>
              </w:rPr>
              <w:t>○財布から現金を盗む。</w:t>
            </w:r>
          </w:p>
        </w:tc>
        <w:tc>
          <w:tcPr>
            <w:tcW w:w="23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40" w:lineRule="auto"/>
              <w:jc w:val="both"/>
              <w:rPr>
                <w:rFonts w:hint="eastAsia" w:ascii="メイリオ" w:hAnsi="メイリオ" w:eastAsia="メイリオ"/>
                <w:snapToGrid w:val="0"/>
                <w:color w:val="auto"/>
                <w:kern w:val="0"/>
                <w:sz w:val="18"/>
                <w:u w:val="none" w:color="auto"/>
              </w:rPr>
            </w:pPr>
            <w:r>
              <w:rPr>
                <w:rFonts w:hint="eastAsia" w:ascii="メイリオ" w:hAnsi="メイリオ" w:eastAsia="メイリオ"/>
                <w:snapToGrid w:val="0"/>
                <w:color w:val="auto"/>
                <w:kern w:val="0"/>
                <w:sz w:val="18"/>
                <w:u w:val="none" w:color="auto"/>
              </w:rPr>
              <w:t>窃盗（刑法第</w:t>
            </w:r>
            <w:r>
              <w:rPr>
                <w:rFonts w:hint="eastAsia" w:ascii="メイリオ" w:hAnsi="メイリオ" w:eastAsia="メイリオ"/>
                <w:snapToGrid w:val="0"/>
                <w:color w:val="auto"/>
                <w:kern w:val="0"/>
                <w:sz w:val="18"/>
                <w:u w:val="none" w:color="auto"/>
              </w:rPr>
              <w:t>235</w:t>
            </w:r>
            <w:r>
              <w:rPr>
                <w:rFonts w:hint="eastAsia" w:ascii="メイリオ" w:hAnsi="メイリオ" w:eastAsia="メイリオ"/>
                <w:snapToGrid w:val="0"/>
                <w:color w:val="auto"/>
                <w:kern w:val="0"/>
                <w:sz w:val="18"/>
                <w:u w:val="none" w:color="auto"/>
              </w:rPr>
              <w:t>条）</w:t>
            </w:r>
          </w:p>
        </w:tc>
      </w:tr>
      <w:tr>
        <w:trPr>
          <w:trHeight w:val="850" w:hRule="atLeast"/>
        </w:trPr>
        <w:tc>
          <w:tcPr>
            <w:tcW w:w="73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40" w:lineRule="auto"/>
              <w:jc w:val="both"/>
              <w:rPr>
                <w:rFonts w:hint="eastAsia" w:ascii="メイリオ" w:hAnsi="メイリオ" w:eastAsia="メイリオ"/>
                <w:snapToGrid w:val="0"/>
                <w:color w:val="auto"/>
                <w:kern w:val="0"/>
                <w:sz w:val="18"/>
              </w:rPr>
            </w:pPr>
            <w:r>
              <w:rPr>
                <w:rFonts w:hint="eastAsia" w:ascii="メイリオ" w:hAnsi="メイリオ" w:eastAsia="メイリオ"/>
                <w:snapToGrid w:val="0"/>
                <w:color w:val="auto"/>
                <w:kern w:val="0"/>
                <w:sz w:val="18"/>
              </w:rPr>
              <w:t>○自転車を壊す。</w:t>
            </w:r>
          </w:p>
          <w:p>
            <w:pPr>
              <w:pStyle w:val="0"/>
              <w:autoSpaceDE w:val="0"/>
              <w:autoSpaceDN w:val="0"/>
              <w:adjustRightInd w:val="0"/>
              <w:snapToGrid w:val="0"/>
              <w:spacing w:line="240" w:lineRule="auto"/>
              <w:ind w:left="240" w:hanging="240" w:hangingChars="100"/>
              <w:jc w:val="both"/>
              <w:rPr>
                <w:rFonts w:hint="eastAsia" w:ascii="メイリオ" w:hAnsi="メイリオ" w:eastAsia="メイリオ"/>
                <w:snapToGrid w:val="0"/>
                <w:color w:val="auto"/>
                <w:kern w:val="0"/>
                <w:sz w:val="18"/>
              </w:rPr>
            </w:pPr>
            <w:r>
              <w:rPr>
                <w:rFonts w:hint="eastAsia" w:ascii="メイリオ" w:hAnsi="メイリオ" w:eastAsia="メイリオ"/>
                <w:snapToGrid w:val="0"/>
                <w:color w:val="auto"/>
                <w:kern w:val="0"/>
                <w:sz w:val="18"/>
              </w:rPr>
              <w:t>○制服をカッターで切り裂く。</w:t>
            </w:r>
          </w:p>
        </w:tc>
        <w:tc>
          <w:tcPr>
            <w:tcW w:w="23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40" w:lineRule="auto"/>
              <w:jc w:val="both"/>
              <w:rPr>
                <w:rFonts w:hint="eastAsia" w:ascii="メイリオ" w:hAnsi="メイリオ" w:eastAsia="メイリオ"/>
                <w:snapToGrid w:val="0"/>
                <w:color w:val="auto"/>
                <w:kern w:val="0"/>
                <w:sz w:val="18"/>
                <w:u w:val="none" w:color="auto"/>
              </w:rPr>
            </w:pPr>
            <w:r>
              <w:rPr>
                <w:rFonts w:hint="eastAsia" w:ascii="メイリオ" w:hAnsi="メイリオ" w:eastAsia="メイリオ"/>
                <w:snapToGrid w:val="0"/>
                <w:color w:val="auto"/>
                <w:spacing w:val="-2"/>
                <w:kern w:val="0"/>
                <w:sz w:val="18"/>
                <w:u w:val="none" w:color="auto"/>
              </w:rPr>
              <w:t>器物損壊等（刑法第</w:t>
            </w:r>
            <w:r>
              <w:rPr>
                <w:rFonts w:hint="eastAsia" w:ascii="メイリオ" w:hAnsi="メイリオ" w:eastAsia="メイリオ"/>
                <w:snapToGrid w:val="0"/>
                <w:color w:val="auto"/>
                <w:spacing w:val="-2"/>
                <w:kern w:val="0"/>
                <w:sz w:val="18"/>
                <w:u w:val="none" w:color="auto"/>
              </w:rPr>
              <w:t>261</w:t>
            </w:r>
            <w:r>
              <w:rPr>
                <w:rFonts w:hint="eastAsia" w:ascii="メイリオ" w:hAnsi="メイリオ" w:eastAsia="メイリオ"/>
                <w:snapToGrid w:val="0"/>
                <w:color w:val="auto"/>
                <w:spacing w:val="-2"/>
                <w:kern w:val="0"/>
                <w:sz w:val="18"/>
                <w:u w:val="none" w:color="auto"/>
              </w:rPr>
              <w:t>条）</w:t>
            </w:r>
          </w:p>
        </w:tc>
      </w:tr>
      <w:tr>
        <w:trPr>
          <w:trHeight w:val="850" w:hRule="atLeast"/>
        </w:trPr>
        <w:tc>
          <w:tcPr>
            <w:tcW w:w="73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40" w:lineRule="auto"/>
              <w:ind w:left="240" w:hanging="240" w:hangingChars="100"/>
              <w:jc w:val="both"/>
              <w:rPr>
                <w:rFonts w:hint="eastAsia" w:ascii="メイリオ" w:hAnsi="メイリオ" w:eastAsia="メイリオ"/>
                <w:snapToGrid w:val="0"/>
                <w:color w:val="auto"/>
                <w:kern w:val="0"/>
                <w:sz w:val="18"/>
              </w:rPr>
            </w:pPr>
            <w:r>
              <w:rPr>
                <w:rFonts w:hint="eastAsia" w:ascii="メイリオ" w:hAnsi="メイリオ" w:eastAsia="メイリオ"/>
                <w:snapToGrid w:val="0"/>
                <w:color w:val="auto"/>
                <w:kern w:val="0"/>
                <w:sz w:val="18"/>
              </w:rPr>
              <w:t>○度胸試しやゲームと称して、無理やり危険な行為や苦痛に感じる行為をさせる。</w:t>
            </w:r>
          </w:p>
        </w:tc>
        <w:tc>
          <w:tcPr>
            <w:tcW w:w="23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40" w:lineRule="auto"/>
              <w:jc w:val="both"/>
              <w:rPr>
                <w:rFonts w:hint="eastAsia" w:ascii="メイリオ" w:hAnsi="メイリオ" w:eastAsia="メイリオ"/>
                <w:snapToGrid w:val="0"/>
                <w:color w:val="auto"/>
                <w:kern w:val="0"/>
                <w:sz w:val="18"/>
                <w:u w:val="none" w:color="auto"/>
              </w:rPr>
            </w:pPr>
            <w:r>
              <w:rPr>
                <w:rFonts w:hint="eastAsia" w:ascii="メイリオ" w:hAnsi="メイリオ" w:eastAsia="メイリオ"/>
                <w:snapToGrid w:val="0"/>
                <w:color w:val="auto"/>
                <w:kern w:val="0"/>
                <w:sz w:val="18"/>
                <w:u w:val="none" w:color="auto"/>
              </w:rPr>
              <w:t>強要（刑法第</w:t>
            </w:r>
            <w:r>
              <w:rPr>
                <w:rFonts w:hint="eastAsia" w:ascii="メイリオ" w:hAnsi="メイリオ" w:eastAsia="メイリオ"/>
                <w:snapToGrid w:val="0"/>
                <w:color w:val="auto"/>
                <w:kern w:val="0"/>
                <w:sz w:val="18"/>
                <w:u w:val="none" w:color="auto"/>
              </w:rPr>
              <w:t>223</w:t>
            </w:r>
            <w:r>
              <w:rPr>
                <w:rFonts w:hint="eastAsia" w:ascii="メイリオ" w:hAnsi="メイリオ" w:eastAsia="メイリオ"/>
                <w:snapToGrid w:val="0"/>
                <w:color w:val="auto"/>
                <w:kern w:val="0"/>
                <w:sz w:val="18"/>
                <w:u w:val="none" w:color="auto"/>
              </w:rPr>
              <w:t>条）</w:t>
            </w:r>
          </w:p>
        </w:tc>
      </w:tr>
      <w:tr>
        <w:trPr>
          <w:trHeight w:val="850" w:hRule="atLeast"/>
        </w:trPr>
        <w:tc>
          <w:tcPr>
            <w:tcW w:w="73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40" w:lineRule="auto"/>
              <w:ind w:left="240" w:hanging="240" w:hangingChars="100"/>
              <w:jc w:val="both"/>
              <w:rPr>
                <w:rFonts w:hint="eastAsia" w:ascii="メイリオ" w:hAnsi="メイリオ" w:eastAsia="メイリオ"/>
                <w:snapToGrid w:val="0"/>
                <w:color w:val="auto"/>
                <w:kern w:val="0"/>
                <w:sz w:val="18"/>
              </w:rPr>
            </w:pPr>
            <w:r>
              <w:rPr>
                <w:rFonts w:hint="eastAsia" w:ascii="メイリオ" w:hAnsi="メイリオ" w:eastAsia="メイリオ"/>
                <w:snapToGrid w:val="0"/>
                <w:color w:val="auto"/>
                <w:kern w:val="0"/>
                <w:sz w:val="18"/>
              </w:rPr>
              <w:t>○本人の裸などが写った写真・動画をインターネット上で拡散すると脅す。</w:t>
            </w:r>
          </w:p>
        </w:tc>
        <w:tc>
          <w:tcPr>
            <w:tcW w:w="23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40" w:lineRule="auto"/>
              <w:jc w:val="both"/>
              <w:rPr>
                <w:rFonts w:hint="eastAsia" w:ascii="メイリオ" w:hAnsi="メイリオ" w:eastAsia="メイリオ"/>
                <w:snapToGrid w:val="0"/>
                <w:color w:val="auto"/>
                <w:kern w:val="0"/>
                <w:sz w:val="18"/>
                <w:u w:val="none" w:color="auto"/>
              </w:rPr>
            </w:pPr>
            <w:r>
              <w:rPr>
                <w:rFonts w:hint="eastAsia" w:ascii="メイリオ" w:hAnsi="メイリオ" w:eastAsia="メイリオ"/>
                <w:snapToGrid w:val="0"/>
                <w:color w:val="auto"/>
                <w:kern w:val="0"/>
                <w:sz w:val="18"/>
                <w:u w:val="none" w:color="auto"/>
              </w:rPr>
              <w:t>脅迫（刑法第</w:t>
            </w:r>
            <w:r>
              <w:rPr>
                <w:rFonts w:hint="eastAsia" w:ascii="メイリオ" w:hAnsi="メイリオ" w:eastAsia="メイリオ"/>
                <w:snapToGrid w:val="0"/>
                <w:color w:val="auto"/>
                <w:kern w:val="0"/>
                <w:sz w:val="18"/>
                <w:u w:val="none" w:color="auto"/>
              </w:rPr>
              <w:t>222</w:t>
            </w:r>
            <w:r>
              <w:rPr>
                <w:rFonts w:hint="eastAsia" w:ascii="メイリオ" w:hAnsi="メイリオ" w:eastAsia="メイリオ"/>
                <w:snapToGrid w:val="0"/>
                <w:color w:val="auto"/>
                <w:kern w:val="0"/>
                <w:sz w:val="18"/>
                <w:u w:val="none" w:color="auto"/>
              </w:rPr>
              <w:t>条）</w:t>
            </w:r>
          </w:p>
        </w:tc>
      </w:tr>
      <w:tr>
        <w:trPr>
          <w:trHeight w:val="850" w:hRule="atLeast"/>
        </w:trPr>
        <w:tc>
          <w:tcPr>
            <w:tcW w:w="73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40" w:lineRule="auto"/>
              <w:ind w:left="240" w:hanging="240" w:hangingChars="100"/>
              <w:jc w:val="both"/>
              <w:rPr>
                <w:rFonts w:hint="eastAsia" w:ascii="メイリオ" w:hAnsi="メイリオ" w:eastAsia="メイリオ"/>
                <w:snapToGrid w:val="0"/>
                <w:color w:val="auto"/>
                <w:kern w:val="0"/>
                <w:sz w:val="18"/>
              </w:rPr>
            </w:pPr>
            <w:r>
              <w:rPr>
                <w:rFonts w:hint="eastAsia" w:ascii="メイリオ" w:hAnsi="メイリオ" w:eastAsia="メイリオ"/>
                <w:snapToGrid w:val="0"/>
                <w:color w:val="auto"/>
                <w:kern w:val="0"/>
                <w:sz w:val="18"/>
              </w:rPr>
              <w:t>○特定の人物を誹謗中傷するため、インターネット上に実名をあげて、身体的特徴を指摘し、気持ち悪い、不細工などと悪口を書く。</w:t>
            </w:r>
          </w:p>
        </w:tc>
        <w:tc>
          <w:tcPr>
            <w:tcW w:w="23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40" w:lineRule="auto"/>
              <w:jc w:val="both"/>
              <w:rPr>
                <w:rFonts w:hint="eastAsia" w:ascii="メイリオ" w:hAnsi="メイリオ" w:eastAsia="メイリオ"/>
                <w:snapToGrid w:val="0"/>
                <w:color w:val="auto"/>
                <w:kern w:val="0"/>
                <w:sz w:val="18"/>
                <w:u w:val="none" w:color="auto"/>
              </w:rPr>
            </w:pPr>
            <w:r>
              <w:rPr>
                <w:rFonts w:hint="eastAsia" w:ascii="メイリオ" w:hAnsi="メイリオ" w:eastAsia="メイリオ"/>
                <w:snapToGrid w:val="0"/>
                <w:color w:val="auto"/>
                <w:kern w:val="0"/>
                <w:sz w:val="18"/>
                <w:u w:val="none" w:color="auto"/>
              </w:rPr>
              <w:t>名誉毀損、侮辱</w:t>
            </w:r>
          </w:p>
          <w:p>
            <w:pPr>
              <w:pStyle w:val="0"/>
              <w:autoSpaceDE w:val="0"/>
              <w:autoSpaceDN w:val="0"/>
              <w:adjustRightInd w:val="0"/>
              <w:snapToGrid w:val="0"/>
              <w:spacing w:line="240" w:lineRule="auto"/>
              <w:jc w:val="both"/>
              <w:rPr>
                <w:rFonts w:hint="eastAsia" w:ascii="メイリオ" w:hAnsi="メイリオ" w:eastAsia="メイリオ"/>
                <w:snapToGrid w:val="0"/>
                <w:color w:val="auto"/>
                <w:kern w:val="0"/>
                <w:sz w:val="18"/>
                <w:u w:val="none" w:color="auto"/>
              </w:rPr>
            </w:pPr>
            <w:r>
              <w:rPr>
                <w:rFonts w:hint="eastAsia" w:ascii="メイリオ" w:hAnsi="メイリオ" w:eastAsia="メイリオ"/>
                <w:snapToGrid w:val="0"/>
                <w:color w:val="auto"/>
                <w:kern w:val="0"/>
                <w:sz w:val="18"/>
                <w:u w:val="none" w:color="auto"/>
              </w:rPr>
              <w:t>（刑法第</w:t>
            </w:r>
            <w:r>
              <w:rPr>
                <w:rFonts w:hint="eastAsia" w:ascii="メイリオ" w:hAnsi="メイリオ" w:eastAsia="メイリオ"/>
                <w:snapToGrid w:val="0"/>
                <w:color w:val="auto"/>
                <w:kern w:val="0"/>
                <w:sz w:val="18"/>
                <w:u w:val="none" w:color="auto"/>
              </w:rPr>
              <w:t>230</w:t>
            </w:r>
            <w:r>
              <w:rPr>
                <w:rFonts w:hint="eastAsia" w:ascii="メイリオ" w:hAnsi="メイリオ" w:eastAsia="メイリオ"/>
                <w:snapToGrid w:val="0"/>
                <w:color w:val="auto"/>
                <w:kern w:val="0"/>
                <w:sz w:val="18"/>
                <w:u w:val="none" w:color="auto"/>
              </w:rPr>
              <w:t>条、</w:t>
            </w:r>
            <w:r>
              <w:rPr>
                <w:rFonts w:hint="eastAsia" w:ascii="メイリオ" w:hAnsi="メイリオ" w:eastAsia="メイリオ"/>
                <w:snapToGrid w:val="0"/>
                <w:color w:val="auto"/>
                <w:kern w:val="0"/>
                <w:sz w:val="18"/>
                <w:u w:val="none" w:color="auto"/>
              </w:rPr>
              <w:t>231</w:t>
            </w:r>
            <w:r>
              <w:rPr>
                <w:rFonts w:hint="eastAsia" w:ascii="メイリオ" w:hAnsi="メイリオ" w:eastAsia="メイリオ"/>
                <w:snapToGrid w:val="0"/>
                <w:color w:val="auto"/>
                <w:kern w:val="0"/>
                <w:sz w:val="18"/>
                <w:u w:val="none" w:color="auto"/>
              </w:rPr>
              <w:t>条）</w:t>
            </w:r>
          </w:p>
        </w:tc>
      </w:tr>
      <w:tr>
        <w:trPr>
          <w:trHeight w:val="850" w:hRule="atLeast"/>
        </w:trPr>
        <w:tc>
          <w:tcPr>
            <w:tcW w:w="73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40" w:lineRule="auto"/>
              <w:ind w:left="240" w:hanging="240" w:hangingChars="100"/>
              <w:jc w:val="both"/>
              <w:rPr>
                <w:rFonts w:hint="eastAsia" w:ascii="メイリオ" w:hAnsi="メイリオ" w:eastAsia="メイリオ"/>
                <w:snapToGrid w:val="0"/>
                <w:color w:val="auto"/>
                <w:kern w:val="0"/>
                <w:sz w:val="18"/>
              </w:rPr>
            </w:pPr>
            <w:r>
              <w:rPr>
                <w:rFonts w:hint="eastAsia" w:ascii="メイリオ" w:hAnsi="メイリオ" w:eastAsia="メイリオ"/>
                <w:snapToGrid w:val="0"/>
                <w:color w:val="auto"/>
                <w:kern w:val="0"/>
                <w:sz w:val="18"/>
              </w:rPr>
              <w:t>○同級生に対して「死ね」と言ってそそのかし、その同級生が自殺を決意して自殺した。</w:t>
            </w:r>
          </w:p>
        </w:tc>
        <w:tc>
          <w:tcPr>
            <w:tcW w:w="23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40" w:lineRule="auto"/>
              <w:jc w:val="both"/>
              <w:rPr>
                <w:rFonts w:hint="eastAsia" w:ascii="メイリオ" w:hAnsi="メイリオ" w:eastAsia="メイリオ"/>
                <w:snapToGrid w:val="0"/>
                <w:color w:val="auto"/>
                <w:kern w:val="0"/>
                <w:sz w:val="18"/>
                <w:u w:val="none" w:color="auto"/>
              </w:rPr>
            </w:pPr>
            <w:r>
              <w:rPr>
                <w:rFonts w:hint="eastAsia" w:ascii="メイリオ" w:hAnsi="メイリオ" w:eastAsia="メイリオ"/>
                <w:snapToGrid w:val="0"/>
                <w:color w:val="auto"/>
                <w:kern w:val="0"/>
                <w:sz w:val="18"/>
                <w:u w:val="none" w:color="auto"/>
              </w:rPr>
              <w:t>自殺関与（刑法第</w:t>
            </w:r>
            <w:r>
              <w:rPr>
                <w:rFonts w:hint="eastAsia" w:ascii="メイリオ" w:hAnsi="メイリオ" w:eastAsia="メイリオ"/>
                <w:snapToGrid w:val="0"/>
                <w:color w:val="auto"/>
                <w:kern w:val="0"/>
                <w:sz w:val="18"/>
                <w:u w:val="none" w:color="auto"/>
              </w:rPr>
              <w:t>202</w:t>
            </w:r>
            <w:r>
              <w:rPr>
                <w:rFonts w:hint="eastAsia" w:ascii="メイリオ" w:hAnsi="メイリオ" w:eastAsia="メイリオ"/>
                <w:snapToGrid w:val="0"/>
                <w:color w:val="auto"/>
                <w:kern w:val="0"/>
                <w:sz w:val="18"/>
                <w:u w:val="none" w:color="auto"/>
              </w:rPr>
              <w:t>条）</w:t>
            </w:r>
          </w:p>
        </w:tc>
      </w:tr>
      <w:tr>
        <w:trPr>
          <w:trHeight w:val="680" w:hRule="atLeast"/>
        </w:trPr>
        <w:tc>
          <w:tcPr>
            <w:tcW w:w="73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40" w:lineRule="auto"/>
              <w:ind w:left="240" w:hanging="240" w:hangingChars="100"/>
              <w:jc w:val="both"/>
              <w:rPr>
                <w:rFonts w:hint="eastAsia" w:ascii="メイリオ" w:hAnsi="メイリオ" w:eastAsia="メイリオ"/>
                <w:snapToGrid w:val="0"/>
                <w:color w:val="auto"/>
                <w:kern w:val="0"/>
                <w:sz w:val="18"/>
              </w:rPr>
            </w:pPr>
            <w:r>
              <w:rPr>
                <w:rFonts w:hint="eastAsia" w:ascii="メイリオ" w:hAnsi="メイリオ" w:eastAsia="メイリオ"/>
                <w:snapToGrid w:val="0"/>
                <w:color w:val="auto"/>
                <w:kern w:val="0"/>
                <w:sz w:val="18"/>
              </w:rPr>
              <w:t>○同級生に対して、スマートフォンで自身の性器や下着姿などの写真・動画を撮影して送るよう指示し、自己のスマートフォンに送らせる。</w:t>
            </w:r>
          </w:p>
          <w:p>
            <w:pPr>
              <w:pStyle w:val="0"/>
              <w:autoSpaceDE w:val="0"/>
              <w:autoSpaceDN w:val="0"/>
              <w:adjustRightInd w:val="0"/>
              <w:snapToGrid w:val="0"/>
              <w:spacing w:line="240" w:lineRule="auto"/>
              <w:ind w:left="240" w:hanging="240" w:hangingChars="100"/>
              <w:jc w:val="both"/>
              <w:rPr>
                <w:rFonts w:hint="eastAsia" w:ascii="メイリオ" w:hAnsi="メイリオ" w:eastAsia="メイリオ"/>
                <w:snapToGrid w:val="0"/>
                <w:color w:val="auto"/>
                <w:kern w:val="0"/>
                <w:sz w:val="18"/>
              </w:rPr>
            </w:pPr>
            <w:r>
              <w:rPr>
                <w:rFonts w:hint="eastAsia" w:ascii="メイリオ" w:hAnsi="メイリオ" w:eastAsia="メイリオ"/>
                <w:snapToGrid w:val="0"/>
                <w:color w:val="auto"/>
                <w:kern w:val="0"/>
                <w:sz w:val="18"/>
              </w:rPr>
              <w:t>○同級生の裸の写真・動画を友達１人に送信して提供する。</w:t>
            </w:r>
          </w:p>
          <w:p>
            <w:pPr>
              <w:pStyle w:val="0"/>
              <w:autoSpaceDE w:val="0"/>
              <w:autoSpaceDN w:val="0"/>
              <w:adjustRightInd w:val="0"/>
              <w:snapToGrid w:val="0"/>
              <w:spacing w:line="240" w:lineRule="auto"/>
              <w:ind w:left="240" w:hanging="240" w:hangingChars="100"/>
              <w:jc w:val="both"/>
              <w:rPr>
                <w:rFonts w:hint="eastAsia" w:ascii="メイリオ" w:hAnsi="メイリオ" w:eastAsia="メイリオ"/>
                <w:snapToGrid w:val="0"/>
                <w:color w:val="auto"/>
                <w:kern w:val="0"/>
                <w:sz w:val="18"/>
              </w:rPr>
            </w:pPr>
            <w:r>
              <w:rPr>
                <w:rFonts w:hint="eastAsia" w:ascii="メイリオ" w:hAnsi="メイリオ" w:eastAsia="メイリオ"/>
                <w:snapToGrid w:val="0"/>
                <w:color w:val="auto"/>
                <w:kern w:val="0"/>
                <w:sz w:val="18"/>
              </w:rPr>
              <w:t>○同級生の裸の写真・動画を</w:t>
            </w:r>
            <w:r>
              <w:rPr>
                <w:rFonts w:hint="eastAsia" w:ascii="メイリオ" w:hAnsi="メイリオ" w:eastAsia="メイリオ"/>
                <w:snapToGrid w:val="0"/>
                <w:color w:val="auto"/>
                <w:kern w:val="0"/>
                <w:sz w:val="18"/>
              </w:rPr>
              <w:t>SNS</w:t>
            </w:r>
            <w:r>
              <w:rPr>
                <w:rFonts w:hint="eastAsia" w:ascii="メイリオ" w:hAnsi="メイリオ" w:eastAsia="メイリオ"/>
                <w:snapToGrid w:val="0"/>
                <w:color w:val="auto"/>
                <w:kern w:val="0"/>
                <w:sz w:val="18"/>
              </w:rPr>
              <w:t>上のグループに送信して多数の者に提供する。</w:t>
            </w:r>
          </w:p>
          <w:p>
            <w:pPr>
              <w:pStyle w:val="0"/>
              <w:autoSpaceDE w:val="0"/>
              <w:autoSpaceDN w:val="0"/>
              <w:adjustRightInd w:val="0"/>
              <w:snapToGrid w:val="0"/>
              <w:spacing w:line="240" w:lineRule="auto"/>
              <w:ind w:left="240" w:hanging="240" w:hangingChars="100"/>
              <w:jc w:val="both"/>
              <w:rPr>
                <w:rFonts w:hint="eastAsia" w:ascii="メイリオ" w:hAnsi="メイリオ" w:eastAsia="メイリオ"/>
                <w:snapToGrid w:val="0"/>
                <w:color w:val="auto"/>
                <w:kern w:val="0"/>
                <w:sz w:val="18"/>
              </w:rPr>
            </w:pPr>
            <w:r>
              <w:rPr>
                <w:rFonts w:hint="eastAsia" w:ascii="メイリオ" w:hAnsi="メイリオ" w:eastAsia="メイリオ"/>
                <w:snapToGrid w:val="0"/>
                <w:color w:val="auto"/>
                <w:kern w:val="0"/>
                <w:sz w:val="18"/>
              </w:rPr>
              <w:t>○友達から送られてきた児童ポルノの写真・動画を、性的好奇心を満たす目的でスマートフォン等に保存している。</w:t>
            </w:r>
          </w:p>
        </w:tc>
        <w:tc>
          <w:tcPr>
            <w:tcW w:w="23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40" w:lineRule="auto"/>
              <w:jc w:val="both"/>
              <w:rPr>
                <w:rFonts w:hint="eastAsia" w:ascii="メイリオ" w:hAnsi="メイリオ" w:eastAsia="メイリオ"/>
                <w:snapToGrid w:val="0"/>
                <w:color w:val="auto"/>
                <w:kern w:val="0"/>
                <w:sz w:val="18"/>
                <w:u w:val="none" w:color="auto"/>
              </w:rPr>
            </w:pPr>
            <w:r>
              <w:rPr>
                <w:rFonts w:hint="eastAsia" w:ascii="メイリオ" w:hAnsi="メイリオ" w:eastAsia="メイリオ"/>
                <w:snapToGrid w:val="0"/>
                <w:color w:val="auto"/>
                <w:kern w:val="0"/>
                <w:sz w:val="18"/>
                <w:u w:val="none" w:color="auto"/>
              </w:rPr>
              <w:t>児童ポルノ提供等（児童買春、児童ポルノに係る行為等の規制及び処罰並びに児童の保護等に関する法律第７条）</w:t>
            </w:r>
          </w:p>
        </w:tc>
      </w:tr>
      <w:tr>
        <w:trPr>
          <w:trHeight w:val="680" w:hRule="atLeast"/>
        </w:trPr>
        <w:tc>
          <w:tcPr>
            <w:tcW w:w="735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40" w:lineRule="auto"/>
              <w:ind w:left="240" w:hanging="240" w:hangingChars="100"/>
              <w:jc w:val="both"/>
              <w:rPr>
                <w:rFonts w:hint="eastAsia" w:ascii="メイリオ" w:hAnsi="メイリオ" w:eastAsia="メイリオ"/>
                <w:snapToGrid w:val="0"/>
                <w:color w:val="auto"/>
                <w:kern w:val="0"/>
                <w:sz w:val="18"/>
              </w:rPr>
            </w:pPr>
            <w:r>
              <w:rPr>
                <w:rFonts w:hint="eastAsia" w:ascii="メイリオ" w:hAnsi="メイリオ" w:eastAsia="メイリオ"/>
                <w:snapToGrid w:val="0"/>
                <w:color w:val="auto"/>
                <w:kern w:val="0"/>
                <w:sz w:val="18"/>
              </w:rPr>
              <w:t>○元交際相手と別れた腹いせに性的な写真・動画をインターネット上に公表する。</w:t>
            </w:r>
          </w:p>
        </w:tc>
        <w:tc>
          <w:tcPr>
            <w:tcW w:w="231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napToGrid w:val="0"/>
              <w:spacing w:line="240" w:lineRule="auto"/>
              <w:jc w:val="both"/>
              <w:rPr>
                <w:rFonts w:hint="eastAsia" w:ascii="メイリオ" w:hAnsi="メイリオ" w:eastAsia="メイリオ"/>
                <w:snapToGrid w:val="0"/>
                <w:color w:val="auto"/>
                <w:kern w:val="0"/>
                <w:sz w:val="18"/>
                <w:u w:val="none" w:color="auto"/>
              </w:rPr>
            </w:pPr>
            <w:r>
              <w:rPr>
                <w:rFonts w:hint="eastAsia" w:ascii="メイリオ" w:hAnsi="メイリオ" w:eastAsia="メイリオ"/>
                <w:snapToGrid w:val="0"/>
                <w:color w:val="auto"/>
                <w:kern w:val="0"/>
                <w:sz w:val="18"/>
                <w:u w:val="none" w:color="auto"/>
              </w:rPr>
              <w:t>私事性的画像記録提供（リベンジポルノ）（私事性的画像記録の提供等による被害の防止に関する法律第３条）</w:t>
            </w:r>
          </w:p>
        </w:tc>
      </w:tr>
    </w:tbl>
    <w:p>
      <w:pPr>
        <w:pStyle w:val="0"/>
        <w:spacing w:line="240" w:lineRule="auto"/>
        <w:rPr>
          <w:rFonts w:hint="eastAsia" w:ascii="メイリオ" w:hAnsi="メイリオ" w:eastAsia="メイリオ"/>
          <w:snapToGrid w:val="0"/>
          <w:color w:val="auto"/>
          <w:kern w:val="0"/>
          <w:sz w:val="21"/>
        </w:rPr>
      </w:pPr>
    </w:p>
    <w:sectPr>
      <w:pgSz w:w="11906" w:h="16838"/>
      <w:pgMar w:top="850" w:right="1134" w:bottom="850" w:left="1134" w:header="851" w:footer="992" w:gutter="0"/>
      <w:cols w:space="720"/>
      <w:textDirection w:val="lrTb"/>
      <w:docGrid w:type="linesAndChars" w:linePitch="346"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6"/>
  <w:drawingGridHorizontalSpacing w:val="223"/>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Body Text"/>
    <w:basedOn w:val="0"/>
    <w:next w:val="22"/>
    <w:link w:val="23"/>
    <w:uiPriority w:val="0"/>
    <w:qFormat/>
    <w:pPr>
      <w:wordWrap w:val="0"/>
      <w:spacing w:line="520" w:lineRule="exact"/>
      <w:jc w:val="left"/>
    </w:pPr>
    <w:rPr>
      <w:rFonts w:ascii="ＭＳ 明朝" w:hAnsi="ＭＳ 明朝" w:eastAsia="ＭＳ 明朝"/>
      <w:spacing w:val="8"/>
      <w:sz w:val="24"/>
    </w:rPr>
  </w:style>
  <w:style w:type="character" w:styleId="23" w:customStyle="1">
    <w:name w:val="本文 (文字)"/>
    <w:basedOn w:val="10"/>
    <w:next w:val="23"/>
    <w:link w:val="22"/>
    <w:uiPriority w:val="0"/>
    <w:rPr>
      <w:rFonts w:ascii="ＭＳ 明朝" w:hAnsi="ＭＳ 明朝" w:eastAsia="ＭＳ 明朝"/>
      <w:spacing w:val="8"/>
      <w:sz w:val="24"/>
    </w:rPr>
  </w:style>
  <w:style w:type="character" w:styleId="24">
    <w:name w:val="Hyperlink"/>
    <w:basedOn w:val="10"/>
    <w:next w:val="24"/>
    <w:link w:val="0"/>
    <w:uiPriority w:val="0"/>
    <w:rPr>
      <w:color w:val="0000FF" w:themeColor="hyperlink"/>
      <w:u w:val="single" w:color="auto"/>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3644</TotalTime>
  <Pages>2</Pages>
  <Words>35</Words>
  <Characters>2236</Characters>
  <Application>JUST Note</Application>
  <Lines>123</Lines>
  <Paragraphs>68</Paragraphs>
  <CharactersWithSpaces>2236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齋藤　篤</cp:lastModifiedBy>
  <cp:lastPrinted>2023-07-13T00:58:06Z</cp:lastPrinted>
  <dcterms:created xsi:type="dcterms:W3CDTF">2021-06-12T12:51:00Z</dcterms:created>
  <dcterms:modified xsi:type="dcterms:W3CDTF">2023-10-04T05:56:25Z</dcterms:modified>
  <cp:revision>110</cp:revision>
</cp:coreProperties>
</file>