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様式７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参　加　表　明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静岡県知事　様</w:t>
      </w:r>
    </w:p>
    <w:p>
      <w:pPr>
        <w:pStyle w:val="0"/>
        <w:rPr>
          <w:rFonts w:hint="eastAsia"/>
        </w:rPr>
      </w:pP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代表者氏名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下記業務の企画提案に参加します。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公告日　　令和６年</w:t>
      </w:r>
      <w:r>
        <w:rPr>
          <w:rFonts w:hint="eastAsia"/>
        </w:rPr>
        <w:t>10</w:t>
      </w:r>
      <w:r>
        <w:rPr>
          <w:rFonts w:hint="eastAsia"/>
        </w:rPr>
        <w:t>月　日</w:t>
      </w:r>
    </w:p>
    <w:p>
      <w:pPr>
        <w:pStyle w:val="0"/>
        <w:rPr>
          <w:rFonts w:hint="eastAsia"/>
        </w:rPr>
      </w:pPr>
      <w:r>
        <w:rPr>
          <w:rFonts w:hint="eastAsia"/>
        </w:rPr>
        <w:t>２　業務名　　再生可能エネルギー等</w:t>
      </w:r>
      <w:bookmarkStart w:id="0" w:name="_GoBack"/>
      <w:bookmarkEnd w:id="0"/>
      <w:r>
        <w:rPr>
          <w:rFonts w:hint="eastAsia"/>
        </w:rPr>
        <w:t>導入拡大基礎調査業務委託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所　属：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役　職：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氏　名：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電　話：　</w:t>
      </w:r>
    </w:p>
    <w:p>
      <w:pPr>
        <w:pStyle w:val="0"/>
        <w:ind w:left="4400" w:leftChars="200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　</w:t>
      </w: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885</TotalTime>
  <Pages>1</Pages>
  <Words>2</Words>
  <Characters>109</Characters>
  <Application>JUST Note</Application>
  <Lines>34</Lines>
  <Paragraphs>17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静岡県東遠地域水道広域化モデルシミュレーション業務委託　業務説明書（案）</dc:title>
  <dc:creator>望月　大介</dc:creator>
  <cp:lastModifiedBy>尾藤　祐介</cp:lastModifiedBy>
  <cp:lastPrinted>2024-10-10T03:13:37Z</cp:lastPrinted>
  <dcterms:created xsi:type="dcterms:W3CDTF">2019-05-29T05:48:00Z</dcterms:created>
  <dcterms:modified xsi:type="dcterms:W3CDTF">2024-10-18T03:54:50Z</dcterms:modified>
  <cp:revision>53</cp:revision>
</cp:coreProperties>
</file>