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Chars="0" w:firstLine="0" w:firstLineChars="0"/>
        <w:rPr>
          <w:rFonts w:hint="default" w:ascii="UD デジタル 教科書体 NP-B" w:hAnsi="UD デジタル 教科書体 NP-B" w:eastAsia="UD デジタル 教科書体 NP-B"/>
          <w:sz w:val="28"/>
        </w:rPr>
      </w:pPr>
      <w:bookmarkStart w:id="0" w:name="_GoBack"/>
      <w:bookmarkEnd w:id="0"/>
    </w:p>
    <w:p>
      <w:pPr>
        <w:pStyle w:val="0"/>
        <w:spacing w:line="340" w:lineRule="exact"/>
        <w:ind w:firstLine="1568" w:firstLineChars="700"/>
        <w:rPr>
          <w:rFonts w:hint="default" w:ascii="UD デジタル 教科書体 NP-B" w:hAnsi="UD デジタル 教科書体 NP-B" w:eastAsia="UD デジタル 教科書体 NP-B"/>
          <w:sz w:val="28"/>
        </w:rPr>
      </w:pPr>
      <w:r>
        <w:rPr>
          <w:rFonts w:hint="eastAsia" w:ascii="UD デジタル 教科書体 NP-B" w:hAnsi="UD デジタル 教科書体 NP-B" w:eastAsia="UD デジタル 教科書体 NP-B"/>
          <w:color w:val="000000" w:themeColor="text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margin">
                  <wp:posOffset>-2068195</wp:posOffset>
                </wp:positionV>
                <wp:extent cx="6120130" cy="5111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20130" cy="511175"/>
                        </a:xfrm>
                        <a:prstGeom prst="roundRect">
                          <a:avLst>
                            <a:gd name="adj" fmla="val 16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メイリオ" w:hAnsi="メイリオ" w:eastAsia="メイリオ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9pt;mso-wrap-distance-bottom:0pt;margin-top:-162.85pt;mso-position-vertical-relative:margin;mso-position-horizontal-relative:text;position:absolute;height:40.25pt;mso-wrap-distance-top:0pt;width:481.9pt;mso-wrap-distance-left:9pt;margin-left:0pt;z-index:3;" o:spid="_x0000_s1026" o:allowincell="t" o:allowoverlap="t" filled="t" fillcolor="#ffffff" stroked="t" strokecolor="#000000" strokeweight="0.75pt" o:spt="2" arcsize="10935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="メイリオ" w:hAnsi="メイリオ" w:eastAsia="メイリオ"/>
                        </w:rPr>
                      </w:pPr>
                    </w:p>
                  </w:txbxContent>
                </v:textbox>
                <v:imagedata o:title=""/>
                <w10:wrap type="none" anchorx="text" anchory="margin"/>
              </v:roundrect>
            </w:pict>
          </mc:Fallback>
        </mc:AlternateContent>
      </w:r>
      <w:r>
        <w:rPr>
          <w:rFonts w:hint="eastAsia" w:ascii="UD デジタル 教科書体 NP-B" w:hAnsi="UD デジタル 教科書体 NP-B" w:eastAsia="UD デジタル 教科書体 NP-B"/>
          <w:b w:val="1"/>
          <w:color w:val="000000" w:themeColor="text1"/>
          <w:sz w:val="28"/>
        </w:rPr>
        <w:t>ワークシート　</w:t>
      </w:r>
      <w:r>
        <w:rPr>
          <w:rFonts w:hint="eastAsia" w:ascii="UD デジタル 教科書体 NP-B" w:hAnsi="UD デジタル 教科書体 NP-B" w:eastAsia="UD デジタル 教科書体 NP-B"/>
          <w:b w:val="1"/>
          <w:sz w:val="28"/>
        </w:rPr>
        <w:t>「やさしいことばをとどけよう」</w:t>
      </w:r>
    </w:p>
    <w:p>
      <w:pPr>
        <w:pStyle w:val="30"/>
        <w:spacing w:line="360" w:lineRule="exact"/>
        <w:ind w:left="224" w:hanging="224" w:hangingChars="10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205740</wp:posOffset>
                </wp:positionV>
                <wp:extent cx="5846445" cy="73787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846445" cy="73787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6.2pt;mso-position-vertical-relative:text;mso-position-horizontal-relative:text;position:absolute;height:58.1pt;mso-wrap-distance-top:0pt;width:460.35pt;mso-wrap-distance-left:16pt;margin-left:3.2pt;z-index:6;" o:spid="_x0000_s1027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w:t>１　こんなとき、どんなことばをかけますか？</w:t>
      </w:r>
    </w:p>
    <w:p>
      <w:pPr>
        <w:pStyle w:val="30"/>
        <w:spacing w:line="360" w:lineRule="exact"/>
        <w:ind w:left="224" w:hanging="224" w:hangingChars="100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</w:rPr>
        <w:t>【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EQ \* jc2 \* hps11 \o\ad(\s\up 10(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ば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め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ん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場面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2"/>
        </w:rPr>
        <w:t>１】こまっているＡさん</w:t>
      </w:r>
    </w:p>
    <w:p>
      <w:pPr>
        <w:pStyle w:val="30"/>
        <w:spacing w:line="360" w:lineRule="exact"/>
        <w:ind w:left="224" w:leftChars="100" w:firstLine="204" w:firstLineChars="100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EQ \* jc2 \* hps11 \o\ad(\s\up 10(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と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も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友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2"/>
        </w:rPr>
        <w:t>だちとおにごっこをしてあそびたいけれど、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EQ \* jc2 \* hps11 \o\ad(\s\up 10(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と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も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友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2"/>
        </w:rPr>
        <w:t>だちになかなか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EQ \* jc2 \* hps11 \o\ad(\s\up 10(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い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言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2"/>
        </w:rPr>
        <w:t>い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EQ \* jc2 \* hps11 \o\ad(\s\up 10(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だ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出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2"/>
        </w:rPr>
        <w:t>せないＡさん。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EQ \* jc2 \* hps11 \o\ad(\s\up 10(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じ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ぶ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ん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自分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2"/>
        </w:rPr>
        <w:t>が</w:t>
      </w:r>
    </w:p>
    <w:p>
      <w:pPr>
        <w:pStyle w:val="30"/>
        <w:spacing w:line="360" w:lineRule="exact"/>
        <w:ind w:left="224" w:leftChars="100" w:firstLine="0" w:firstLineChars="0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EQ \* jc2 \* hps11 \o\ad(\s\up 10(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い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言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2"/>
        </w:rPr>
        <w:t>うとみんなにいやなかおをされてしまいそうで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EQ \* jc2 \* hps11 \o\ad(\s\up 10(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ふ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あ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ん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不安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2"/>
        </w:rPr>
        <w:t>なんだそうです。</w:t>
      </w:r>
    </w:p>
    <w:p>
      <w:pPr>
        <w:pStyle w:val="0"/>
        <w:spacing w:before="0" w:beforeLines="0" w:beforeAutospacing="0" w:line="14" w:lineRule="auto"/>
        <w:ind w:leftChars="0" w:firstLine="0" w:firstLineChars="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324485</wp:posOffset>
                </wp:positionV>
                <wp:extent cx="4152900" cy="797560"/>
                <wp:effectExtent l="681990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152900" cy="797560"/>
                        </a:xfrm>
                        <a:prstGeom prst="wedgeRoundRectCallout">
                          <a:avLst>
                            <a:gd name="adj1" fmla="val -66364"/>
                            <a:gd name="adj2" fmla="val -1930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んっっｓ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25.55pt;mso-position-vertical-relative:text;mso-position-horizontal-relative:text;v-text-anchor:middle;position:absolute;height:62.8pt;mso-wrap-distance-top:0pt;width:327pt;mso-wrap-distance-left:16pt;margin-left:136.55000000000001pt;z-index:-503316478;" o:spid="_x0000_s1028" o:allowincell="t" o:allowoverlap="t" filled="f" stroked="t" strokecolor="#000000 [3213]" strokeweight="1pt" o:spt="62" type="#_x0000_t62" adj="-3535,663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んっっｓ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①　やさしくはなしかけることばを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4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sz w:val="12"/>
        </w:rPr>
        <w:instrText>か</w:instrText>
      </w:r>
      <w:r>
        <w:rPr>
          <w:rFonts w:hint="eastAsia" w:ascii="UD デジタル 教科書体 NP-R" w:hAnsi="UD デジタル 教科書体 NP-R" w:eastAsia="UD デジタル 教科書体 NP-R"/>
          <w:sz w:val="12"/>
        </w:rPr>
        <w:instrText>ん</w:instrText>
      </w:r>
      <w:r>
        <w:rPr>
          <w:rFonts w:hint="eastAsia" w:ascii="UD デジタル 教科書体 NP-R" w:hAnsi="UD デジタル 教科書体 NP-R" w:eastAsia="UD デジタル 教科書体 NP-R"/>
          <w:sz w:val="12"/>
        </w:rPr>
        <w:instrText>が</w:instrText>
      </w:r>
      <w:r>
        <w:rPr>
          <w:rFonts w:hint="eastAsia" w:ascii="UD デジタル 教科書体 NP-R" w:hAnsi="UD デジタル 教科書体 NP-R" w:eastAsia="UD デジタル 教科書体 NP-R"/>
          <w:sz w:val="24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4"/>
        </w:rPr>
        <w:instrText>考</w:instrText>
      </w:r>
      <w:r>
        <w:rPr>
          <w:rFonts w:hint="eastAsia" w:ascii="UD デジタル 教科書体 NP-R" w:hAnsi="UD デジタル 教科書体 NP-R" w:eastAsia="UD デジタル 教科書体 NP-R"/>
          <w:sz w:val="24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4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4"/>
        </w:rPr>
        <w:t>えましょう。</w:t>
      </w:r>
    </w:p>
    <w:p>
      <w:pPr>
        <w:pStyle w:val="0"/>
        <w:spacing w:before="0" w:beforeLines="0" w:beforeAutospacing="0" w:line="14" w:lineRule="auto"/>
        <w:ind w:leftChars="0" w:firstLine="0" w:firstLineChars="0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635</wp:posOffset>
                </wp:positionV>
                <wp:extent cx="617220" cy="58737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617220" cy="587375"/>
                        </a:xfrm>
                        <a:prstGeom prst="smileyFac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オブジェクト 0" style="mso-wrap-distance-right:16pt;mso-wrap-distance-bottom:0pt;margin-top:5.e-002pt;mso-position-vertical-relative:text;mso-position-horizontal-relative:text;position:absolute;height:46.25pt;mso-wrap-distance-top:0pt;width:48.6pt;mso-wrap-distance-left:16pt;margin-left:29.6pt;z-index:4;" o:spid="_x0000_s1029" o:allowincell="t" o:allowoverlap="t" filled="f" stroked="t" strokecolor="#000000 [3213]" strokeweight="1pt" o:spt="96" type="#_x0000_t96" adj="1752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30"/>
        <w:spacing w:before="0" w:beforeLines="0" w:beforeAutospacing="0" w:line="14" w:lineRule="auto"/>
        <w:ind w:left="224" w:hanging="224" w:hangingChars="100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30"/>
        <w:spacing w:before="0" w:beforeLines="0" w:beforeAutospacing="0" w:line="14" w:lineRule="auto"/>
        <w:ind w:left="224" w:hanging="224" w:hangingChars="100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30"/>
        <w:spacing w:before="0" w:beforeLines="0" w:beforeAutospacing="0" w:line="14" w:lineRule="auto"/>
        <w:ind w:left="224" w:hanging="224" w:hangingChars="100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382270</wp:posOffset>
                </wp:positionV>
                <wp:extent cx="5941695" cy="86487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5941695" cy="86487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30.1pt;mso-position-vertical-relative:text;mso-position-horizontal-relative:text;position:absolute;height:68.09pt;mso-wrap-distance-top:0pt;width:467.85pt;mso-wrap-distance-left:16pt;margin-left:3.2pt;z-index:7;" o:spid="_x0000_s1030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②　みんなの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4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sz w:val="12"/>
        </w:rPr>
        <w:instrText>か</w:instrText>
      </w:r>
      <w:r>
        <w:rPr>
          <w:rFonts w:hint="eastAsia" w:ascii="UD デジタル 教科書体 NP-R" w:hAnsi="UD デジタル 教科書体 NP-R" w:eastAsia="UD デジタル 教科書体 NP-R"/>
          <w:sz w:val="12"/>
        </w:rPr>
        <w:instrText>ん</w:instrText>
      </w:r>
      <w:r>
        <w:rPr>
          <w:rFonts w:hint="eastAsia" w:ascii="UD デジタル 教科書体 NP-R" w:hAnsi="UD デジタル 教科書体 NP-R" w:eastAsia="UD デジタル 教科書体 NP-R"/>
          <w:sz w:val="12"/>
        </w:rPr>
        <w:instrText>が</w:instrText>
      </w:r>
      <w:r>
        <w:rPr>
          <w:rFonts w:hint="eastAsia" w:ascii="UD デジタル 教科書体 NP-R" w:hAnsi="UD デジタル 教科書体 NP-R" w:eastAsia="UD デジタル 教科書体 NP-R"/>
          <w:sz w:val="12"/>
        </w:rPr>
        <w:instrText>　</w:instrText>
      </w:r>
      <w:r>
        <w:rPr>
          <w:rFonts w:hint="eastAsia" w:ascii="UD デジタル 教科書体 NP-R" w:hAnsi="UD デジタル 教科書体 NP-R" w:eastAsia="UD デジタル 教科書体 NP-R"/>
          <w:sz w:val="12"/>
        </w:rPr>
        <w:instrText>　</w:instrText>
      </w:r>
      <w:r>
        <w:rPr>
          <w:rFonts w:hint="eastAsia" w:ascii="UD デジタル 教科書体 NP-R" w:hAnsi="UD デジタル 教科書体 NP-R" w:eastAsia="UD デジタル 教科書体 NP-R"/>
          <w:sz w:val="24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4"/>
        </w:rPr>
        <w:instrText>考え</w:instrText>
      </w:r>
      <w:r>
        <w:rPr>
          <w:rFonts w:hint="eastAsia" w:ascii="UD デジタル 教科書体 NP-R" w:hAnsi="UD デジタル 教科書体 NP-R" w:eastAsia="UD デジタル 教科書体 NP-R"/>
          <w:sz w:val="24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4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4"/>
        </w:rPr>
        <w:t>をきいてみましょう。</w:t>
      </w:r>
    </w:p>
    <w:p>
      <w:pPr>
        <w:pStyle w:val="30"/>
        <w:spacing w:before="0" w:beforeLines="0" w:beforeAutospacing="0" w:line="0" w:lineRule="atLeast"/>
        <w:ind w:left="0" w:leftChars="0" w:hanging="204" w:hangingChars="100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【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EQ \* jc2 \* hps11 \o\ad(\s\up 10(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ば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め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ん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場面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2"/>
        </w:rPr>
        <w:t>２】こまっているＢさん</w:t>
      </w:r>
    </w:p>
    <w:p>
      <w:pPr>
        <w:pStyle w:val="30"/>
        <w:spacing w:before="0" w:beforeLines="0" w:beforeAutospacing="0" w:line="0" w:lineRule="atLeast"/>
        <w:ind w:left="224" w:leftChars="100" w:firstLine="204" w:firstLineChars="100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EQ \* jc2 \* hps11 \o\ad(\s\up 10(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お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な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同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2"/>
        </w:rPr>
        <w:t>じクラスの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EQ \* jc2 \* hps11 \o\ad(\s\up 10(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こ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子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2"/>
        </w:rPr>
        <w:t>が、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EQ \* jc2 \* hps11 \o\ad(\s\up 10(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じ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ぶ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ん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自分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2"/>
        </w:rPr>
        <w:t>の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EQ \* jc2 \* hps11 \o\ad(\s\up 10(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ほ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う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方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2"/>
        </w:rPr>
        <w:t>を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EQ \* jc2 \* hps11 \o\ad(\s\up 10(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み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見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2"/>
        </w:rPr>
        <w:t>て、ひそひそ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EQ \* jc2 \* hps11 \o\ad(\s\up 10(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ば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な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し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話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2"/>
        </w:rPr>
        <w:t>をしている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EQ \* jc2 \* hps11 \o\ad(\s\up 10(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よ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う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す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様子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2"/>
        </w:rPr>
        <w:t>が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EQ \* jc2 \* hps11 \o\ad(\s\up 10(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き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気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2"/>
        </w:rPr>
        <w:t>になるＢさん。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EQ \* jc2 \* hps11 \o\ad(\s\up 10(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す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こ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　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　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少し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EQ \* jc2 \* hps11 \o\ad(\s\up 10(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ま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え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前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2"/>
        </w:rPr>
        <w:t>に、</w:t>
      </w:r>
    </w:p>
    <w:p>
      <w:pPr>
        <w:pStyle w:val="0"/>
        <w:spacing w:before="0" w:beforeLines="0" w:beforeAutospacing="0" w:line="0" w:lineRule="atLeast"/>
        <w:ind w:left="224" w:leftChars="100" w:firstLine="0" w:firstLineChars="0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EQ \* jc2 \* hps11 \o\ad(\s\up 10(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じ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ぶ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ん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自分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2"/>
        </w:rPr>
        <w:t>の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EQ \* jc2 \* hps11 \o\ad(\s\up 10(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も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持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2"/>
        </w:rPr>
        <w:t>ち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EQ \* jc2 \* hps11 \o\ad(\s\up 10(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も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の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物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2"/>
        </w:rPr>
        <w:t>に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EQ \* jc2 \* hps11 \o\ad(\s\up 10(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ら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く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が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　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　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落書き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2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2"/>
        </w:rPr>
        <w:t>がされていたり、くつがかくされたりすることがあったようです。</w:t>
      </w:r>
    </w:p>
    <w:p>
      <w:pPr>
        <w:pStyle w:val="0"/>
        <w:spacing w:before="0" w:beforeLines="0" w:beforeAutospacing="0" w:line="14" w:lineRule="auto"/>
        <w:rPr>
          <w:rFonts w:hint="eastAsia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③　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やさしくはなしかけることばを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4"/>
        </w:rPr>
        <w:instrText>EQ \* jc2 \* hps11 \o\ad(\s\up 11(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か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ん</w:instrText>
      </w:r>
      <w:r>
        <w:rPr>
          <w:rFonts w:hint="eastAsia" w:ascii="UD デジタル 教科書体 NP-R" w:hAnsi="UD デジタル 教科書体 NP-R" w:eastAsia="UD デジタル 教科書体 NP-R"/>
          <w:sz w:val="11"/>
        </w:rPr>
        <w:instrText>が</w:instrText>
      </w:r>
      <w:r>
        <w:rPr>
          <w:rFonts w:hint="eastAsia" w:ascii="UD デジタル 教科書体 NP-R" w:hAnsi="UD デジタル 教科書体 NP-R" w:eastAsia="UD デジタル 教科書体 NP-R"/>
          <w:sz w:val="24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4"/>
        </w:rPr>
        <w:instrText>考</w:instrText>
      </w:r>
      <w:r>
        <w:rPr>
          <w:rFonts w:hint="eastAsia" w:ascii="UD デジタル 教科書体 NP-R" w:hAnsi="UD デジタル 教科書体 NP-R" w:eastAsia="UD デジタル 教科書体 NP-R"/>
          <w:sz w:val="24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4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4"/>
        </w:rPr>
        <w:t>えましょう。</w:t>
      </w:r>
    </w:p>
    <w:p>
      <w:pPr>
        <w:pStyle w:val="30"/>
        <w:spacing w:before="0" w:beforeLines="0" w:beforeAutospacing="0" w:line="14" w:lineRule="auto"/>
        <w:ind w:left="224" w:hanging="224" w:hangingChars="10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1" locked="0" layoutInCell="1" hidden="0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50800</wp:posOffset>
                </wp:positionV>
                <wp:extent cx="4152900" cy="749935"/>
                <wp:effectExtent l="681990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4152900" cy="749935"/>
                        </a:xfrm>
                        <a:prstGeom prst="wedgeRoundRectCallout">
                          <a:avLst>
                            <a:gd name="adj1" fmla="val -66364"/>
                            <a:gd name="adj2" fmla="val -1930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んっっｓ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4pt;mso-position-vertical-relative:text;mso-position-horizontal-relative:text;v-text-anchor:middle;position:absolute;height:59.05pt;mso-wrap-distance-top:0pt;width:327pt;mso-wrap-distance-left:16pt;margin-left:141.19pt;z-index:-503316475;" o:spid="_x0000_s1031" o:allowincell="t" o:allowoverlap="t" filled="f" stroked="t" strokecolor="#000000 [3213]" strokeweight="1pt" o:spt="62" type="#_x0000_t62" adj="-3535,663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んっっｓ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30"/>
        <w:spacing w:before="0" w:beforeLines="0" w:beforeAutospacing="0" w:line="14" w:lineRule="auto"/>
        <w:ind w:left="224" w:hanging="224" w:hangingChars="10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1270</wp:posOffset>
                </wp:positionV>
                <wp:extent cx="617220" cy="58737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617220" cy="587375"/>
                        </a:xfrm>
                        <a:prstGeom prst="smileyFac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オブジェクト 0" style="mso-wrap-distance-right:16pt;mso-wrap-distance-bottom:0pt;margin-top:0.1pt;mso-position-vertical-relative:text;mso-position-horizontal-relative:text;position:absolute;height:46.25pt;mso-wrap-distance-top:0pt;width:48.6pt;mso-wrap-distance-left:16pt;margin-left:29.6pt;z-index:10;" o:spid="_x0000_s1032" o:allowincell="t" o:allowoverlap="t" filled="f" stroked="t" strokecolor="#000000 [3213]" strokeweight="1pt" o:spt="96" type="#_x0000_t96" adj="1752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30"/>
        <w:spacing w:before="0" w:beforeLines="0" w:beforeAutospacing="0" w:line="14" w:lineRule="auto"/>
        <w:ind w:left="224" w:hanging="224" w:hangingChars="100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30"/>
        <w:spacing w:before="0" w:beforeLines="0" w:beforeAutospacing="0" w:line="14" w:lineRule="auto"/>
        <w:ind w:left="224" w:hanging="224" w:hangingChars="100"/>
        <w:rPr>
          <w:rFonts w:hint="eastAsia" w:ascii="UD デジタル 教科書体 NK-R" w:hAnsi="UD デジタル 教科書体 NK-R" w:eastAsia="UD デジタル 教科書体 NK-R"/>
          <w:sz w:val="16"/>
        </w:rPr>
      </w:pPr>
    </w:p>
    <w:p>
      <w:pPr>
        <w:pStyle w:val="30"/>
        <w:spacing w:before="0" w:beforeLines="0" w:beforeAutospacing="0" w:line="14" w:lineRule="auto"/>
        <w:ind w:left="224" w:hanging="224" w:hangingChars="1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④　みんなの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sz w:val="24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sz w:val="12"/>
        </w:rPr>
        <w:instrText>か</w:instrText>
      </w:r>
      <w:r>
        <w:rPr>
          <w:rFonts w:hint="eastAsia" w:ascii="UD デジタル 教科書体 NP-R" w:hAnsi="UD デジタル 教科書体 NP-R" w:eastAsia="UD デジタル 教科書体 NP-R"/>
          <w:sz w:val="12"/>
        </w:rPr>
        <w:instrText>ん</w:instrText>
      </w:r>
      <w:r>
        <w:rPr>
          <w:rFonts w:hint="eastAsia" w:ascii="UD デジタル 教科書体 NP-R" w:hAnsi="UD デジタル 教科書体 NP-R" w:eastAsia="UD デジタル 教科書体 NP-R"/>
          <w:sz w:val="12"/>
        </w:rPr>
        <w:instrText>が</w:instrText>
      </w:r>
      <w:r>
        <w:rPr>
          <w:rFonts w:hint="eastAsia" w:ascii="UD デジタル 教科書体 NP-R" w:hAnsi="UD デジタル 教科書体 NP-R" w:eastAsia="UD デジタル 教科書体 NP-R"/>
          <w:sz w:val="24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sz w:val="24"/>
        </w:rPr>
        <w:instrText>考</w:instrText>
      </w:r>
      <w:r>
        <w:rPr>
          <w:rFonts w:hint="eastAsia" w:ascii="UD デジタル 教科書体 NP-R" w:hAnsi="UD デジタル 教科書体 NP-R" w:eastAsia="UD デジタル 教科書体 NP-R"/>
          <w:sz w:val="24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sz w:val="24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sz w:val="24"/>
        </w:rPr>
        <w:t>えをきいてみましょう。</w:t>
      </w:r>
    </w:p>
    <w:p>
      <w:pPr>
        <w:pStyle w:val="30"/>
        <w:spacing w:line="360" w:lineRule="exact"/>
        <w:ind w:left="224" w:hanging="224" w:hangingChars="100"/>
        <w:rPr>
          <w:rFonts w:hint="eastAsia" w:ascii="UD デジタル 教科書体 NP-B" w:hAnsi="UD デジタル 教科書体 NP-B" w:eastAsia="UD デジタル 教科書体 NP-B"/>
        </w:rPr>
      </w:pPr>
    </w:p>
    <w:p>
      <w:pPr>
        <w:pStyle w:val="30"/>
        <w:spacing w:line="360" w:lineRule="exact"/>
        <w:ind w:left="224" w:hanging="224" w:hangingChars="100"/>
        <w:rPr>
          <w:rFonts w:hint="eastAsia" w:ascii="UD デジタル 教科書体 NP-B" w:hAnsi="UD デジタル 教科書体 NP-B" w:eastAsia="UD デジタル 教科書体 NP-B"/>
        </w:rPr>
      </w:pPr>
      <w:r>
        <w:rPr>
          <w:rFonts w:hint="eastAsia" w:ascii="UD デジタル 教科書体 NP-R" w:hAnsi="UD デジタル 教科書体 NP-R" w:eastAsia="UD デジタル 教科書体 NP-R"/>
        </w:rPr>
        <w:t>２　みんなが</w:t>
      </w:r>
      <w:r>
        <w:rPr>
          <w:rFonts w:hint="eastAsia" w:ascii="UD デジタル 教科書体 NP-R" w:hAnsi="UD デジタル 教科書体 NP-R" w:eastAsia="UD デジタル 教科書体 NP-R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</w:rPr>
        <w:instrText>EQ \* jc2 \* hps12 \o\ad(\s\up 11(</w:instrText>
      </w:r>
      <w:r>
        <w:rPr>
          <w:rFonts w:hint="eastAsia" w:ascii="UD デジタル 教科書体 NP-B" w:hAnsi="UD デジタル 教科書体 NP-B" w:eastAsia="UD デジタル 教科書体 NP-B"/>
          <w:sz w:val="12"/>
        </w:rPr>
        <w:instrText>た</w:instrText>
      </w:r>
      <w:r>
        <w:rPr>
          <w:rFonts w:hint="eastAsia" w:ascii="UD デジタル 教科書体 NP-B" w:hAnsi="UD デジタル 教科書体 NP-B" w:eastAsia="UD デジタル 教科書体 NP-B"/>
          <w:sz w:val="12"/>
        </w:rPr>
        <w:instrText>の</w:instrText>
      </w:r>
      <w:r>
        <w:rPr>
          <w:rFonts w:hint="eastAsia" w:ascii="UD デジタル 教科書体 NP-R" w:hAnsi="UD デジタル 教科書体 NP-R" w:eastAsia="UD デジタル 教科書体 NP-R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</w:rPr>
        <w:instrText>楽</w:instrText>
      </w:r>
      <w:r>
        <w:rPr>
          <w:rFonts w:hint="eastAsia" w:ascii="UD デジタル 教科書体 NP-R" w:hAnsi="UD デジタル 教科書体 NP-R" w:eastAsia="UD デジタル 教科書体 NP-R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</w:rPr>
        <w:t>しくすごすためには、どうすればよいでしょうか。</w:t>
      </w:r>
    </w:p>
    <w:p>
      <w:pPr>
        <w:pStyle w:val="30"/>
        <w:spacing w:before="0" w:beforeLines="0" w:beforeAutospacing="0" w:line="14" w:lineRule="auto"/>
        <w:ind w:left="224" w:hanging="224" w:hangingChars="1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62230</wp:posOffset>
                </wp:positionV>
                <wp:extent cx="5903595" cy="57150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5903595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4.9000000000000004pt;mso-position-vertical-relative:text;mso-position-horizontal-relative:text;position:absolute;height:45pt;mso-wrap-distance-top:0pt;width:464.85pt;mso-wrap-distance-left:16pt;margin-left:3.2pt;z-index:11;" o:spid="_x0000_s1033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30"/>
        <w:spacing w:line="360" w:lineRule="exact"/>
        <w:ind w:left="224" w:hanging="224" w:hangingChars="100"/>
        <w:rPr>
          <w:rFonts w:hint="eastAsia" w:ascii="UD デジタル 教科書体 NP-B" w:hAnsi="UD デジタル 教科書体 NP-B" w:eastAsia="UD デジタル 教科書体 NP-B"/>
        </w:rPr>
      </w:pPr>
    </w:p>
    <w:p>
      <w:pPr>
        <w:pStyle w:val="30"/>
        <w:spacing w:line="360" w:lineRule="exact"/>
        <w:ind w:left="224" w:hanging="224" w:hangingChars="100"/>
        <w:rPr>
          <w:rFonts w:hint="eastAsia" w:ascii="UD デジタル 教科書体 NP-B" w:hAnsi="UD デジタル 教科書体 NP-B" w:eastAsia="UD デジタル 教科書体 NP-B"/>
        </w:rPr>
      </w:pPr>
    </w:p>
    <w:p>
      <w:pPr>
        <w:pStyle w:val="30"/>
        <w:spacing w:line="360" w:lineRule="exact"/>
        <w:ind w:left="224" w:hanging="224" w:hangingChars="100"/>
        <w:rPr>
          <w:rFonts w:hint="eastAsia" w:ascii="UD デジタル 教科書体 NP-B" w:hAnsi="UD デジタル 教科書体 NP-B" w:eastAsia="UD デジタル 教科書体 NP-B"/>
          <w:color w:val="auto"/>
        </w:rPr>
      </w:pPr>
      <w:r>
        <w:rPr>
          <w:rFonts w:hint="eastAsia" w:ascii="UD デジタル 教科書体 NP-R" w:hAnsi="UD デジタル 教科書体 NP-R" w:eastAsia="UD デジタル 教科書体 NP-R"/>
        </w:rPr>
        <w:t>３　｢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B" w:hAnsi="UD デジタル 教科書体 NP-B" w:eastAsia="UD デジタル 教科書体 NP-B"/>
          <w:color w:val="auto"/>
          <w:sz w:val="12"/>
        </w:rPr>
        <w:instrText>こ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子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どもの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B" w:hAnsi="UD デジタル 教科書体 NP-B" w:eastAsia="UD デジタル 教科書体 NP-B"/>
          <w:color w:val="auto"/>
          <w:sz w:val="12"/>
        </w:rPr>
        <w:instrText>け</w:instrText>
      </w:r>
      <w:r>
        <w:rPr>
          <w:rFonts w:hint="eastAsia" w:ascii="UD デジタル 教科書体 NP-B" w:hAnsi="UD デジタル 教科書体 NP-B" w:eastAsia="UD デジタル 教科書体 NP-B"/>
          <w:color w:val="auto"/>
          <w:sz w:val="12"/>
        </w:rPr>
        <w:instrText>ん</w:instrText>
      </w:r>
      <w:r>
        <w:rPr>
          <w:rFonts w:hint="eastAsia" w:ascii="UD デジタル 教科書体 NP-B" w:hAnsi="UD デジタル 教科書体 NP-B" w:eastAsia="UD デジタル 教科書体 NP-B"/>
          <w:color w:val="auto"/>
          <w:sz w:val="12"/>
        </w:rPr>
        <w:instrText>り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権利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B" w:hAnsi="UD デジタル 教科書体 NP-B" w:eastAsia="UD デジタル 教科書体 NP-B"/>
          <w:color w:val="auto"/>
          <w:sz w:val="12"/>
        </w:rPr>
        <w:instrText>じ</w:instrText>
      </w:r>
      <w:r>
        <w:rPr>
          <w:rFonts w:hint="eastAsia" w:ascii="UD デジタル 教科書体 NP-B" w:hAnsi="UD デジタル 教科書体 NP-B" w:eastAsia="UD デジタル 教科書体 NP-B"/>
          <w:color w:val="auto"/>
          <w:sz w:val="12"/>
        </w:rPr>
        <w:instrText>ょ</w:instrText>
      </w:r>
      <w:r>
        <w:rPr>
          <w:rFonts w:hint="eastAsia" w:ascii="UD デジタル 教科書体 NP-B" w:hAnsi="UD デジタル 教科書体 NP-B" w:eastAsia="UD デジタル 教科書体 NP-B"/>
          <w:color w:val="auto"/>
          <w:sz w:val="12"/>
        </w:rPr>
        <w:instrText>う</w:instrText>
      </w:r>
      <w:r>
        <w:rPr>
          <w:rFonts w:hint="eastAsia" w:ascii="UD デジタル 教科書体 NP-B" w:hAnsi="UD デジタル 教科書体 NP-B" w:eastAsia="UD デジタル 教科書体 NP-B"/>
          <w:color w:val="auto"/>
          <w:sz w:val="12"/>
        </w:rPr>
        <w:instrText>や</w:instrText>
      </w:r>
      <w:r>
        <w:rPr>
          <w:rFonts w:hint="eastAsia" w:ascii="UD デジタル 教科書体 NP-B" w:hAnsi="UD デジタル 教科書体 NP-B" w:eastAsia="UD デジタル 教科書体 NP-B"/>
          <w:color w:val="auto"/>
          <w:sz w:val="12"/>
        </w:rPr>
        <w:instrText>く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条約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｣を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B" w:hAnsi="UD デジタル 教科書体 NP-B" w:eastAsia="UD デジタル 教科書体 NP-B"/>
          <w:color w:val="auto"/>
          <w:sz w:val="12"/>
        </w:rPr>
        <w:instrText>し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知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ろう。</w:t>
      </w:r>
    </w:p>
    <w:p>
      <w:pPr>
        <w:pStyle w:val="30"/>
        <w:spacing w:line="360" w:lineRule="exact"/>
        <w:ind w:left="224" w:hanging="224" w:hangingChars="100"/>
        <w:rPr>
          <w:rFonts w:hint="eastAsia" w:ascii="UD デジタル 教科書体 NP-R" w:hAnsi="UD デジタル 教科書体 NP-R" w:eastAsia="UD デジタル 教科書体 NP-R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46990</wp:posOffset>
                </wp:positionV>
                <wp:extent cx="5979795" cy="1630045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5979795" cy="16300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3.7pt;mso-position-vertical-relative:text;mso-position-horizontal-relative:text;position:absolute;height:128.35pt;mso-wrap-distance-top:0pt;width:470.85pt;mso-wrap-distance-left:16pt;margin-left:3.2pt;z-index:8;" o:spid="_x0000_s1034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　　</w:t>
      </w:r>
    </w:p>
    <w:p>
      <w:pPr>
        <w:pStyle w:val="30"/>
        <w:spacing w:line="360" w:lineRule="exact"/>
        <w:ind w:left="224" w:hanging="224" w:hangingChars="100"/>
        <w:rPr>
          <w:rFonts w:hint="eastAsia" w:ascii="UD デジタル 教科書体 NP-R" w:hAnsi="UD デジタル 教科書体 NP-R" w:eastAsia="UD デジタル 教科書体 NP-R"/>
          <w:color w:val="auto"/>
        </w:rPr>
      </w:pPr>
      <w:r>
        <w:rPr>
          <w:rFonts w:hint="eastAsia" w:ascii="UD デジタル 教科書体 NP-R" w:hAnsi="UD デジタル 教科書体 NP-R" w:eastAsia="UD デジタル 教科書体 NP-R"/>
          <w:color w:val="auto"/>
        </w:rPr>
        <w:t>　　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せ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か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い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じ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ゅ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う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世界中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の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こ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子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どもの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い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の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ち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命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と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せ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い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ち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ょ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う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成長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を守りたいという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ね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が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願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いから、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せ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か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い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世界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の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く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に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ぐ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に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国々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が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ち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か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ら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力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を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あ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合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わせて</w:t>
      </w:r>
    </w:p>
    <w:p>
      <w:pPr>
        <w:pStyle w:val="30"/>
        <w:spacing w:line="360" w:lineRule="exact"/>
        <w:ind w:left="224" w:leftChars="100" w:firstLine="0" w:firstLineChars="0"/>
        <w:rPr>
          <w:rFonts w:hint="eastAsia" w:ascii="UD デジタル 教科書体 NP-R" w:hAnsi="UD デジタル 教科書体 NP-R" w:eastAsia="UD デジタル 教科書体 NP-R"/>
          <w:color w:val="auto"/>
        </w:rPr>
      </w:pP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き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決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めた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や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く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約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そ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く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束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のことです。</w:t>
      </w:r>
    </w:p>
    <w:p>
      <w:pPr>
        <w:pStyle w:val="30"/>
        <w:spacing w:line="360" w:lineRule="exact"/>
        <w:ind w:left="224" w:hanging="224" w:hangingChars="100"/>
        <w:rPr>
          <w:rFonts w:hint="eastAsia" w:ascii="UD デジタル 教科書体 NP-R" w:hAnsi="UD デジタル 教科書体 NP-R" w:eastAsia="UD デジタル 教科書体 NP-R"/>
          <w:color w:val="auto"/>
        </w:rPr>
      </w:pPr>
      <w:r>
        <w:rPr>
          <w:rFonts w:hint="eastAsia" w:ascii="UD デジタル 教科書体 NP-R" w:hAnsi="UD デジタル 教科書体 NP-R" w:eastAsia="UD デジタル 教科書体 NP-R"/>
          <w:color w:val="auto"/>
        </w:rPr>
        <w:t>　○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こ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子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どもは、みんな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い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の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ち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命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を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た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い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せ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つ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大切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にされ、すこやかに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そ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だ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育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ち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い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生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きることができます。</w:t>
      </w:r>
    </w:p>
    <w:p>
      <w:pPr>
        <w:pStyle w:val="30"/>
        <w:spacing w:line="360" w:lineRule="exact"/>
        <w:ind w:left="224" w:hanging="224" w:hangingChars="100"/>
        <w:rPr>
          <w:rFonts w:hint="eastAsia" w:ascii="UD デジタル 教科書体 NP-R" w:hAnsi="UD デジタル 教科書体 NP-R" w:eastAsia="UD デジタル 教科書体 NP-R"/>
          <w:color w:val="auto"/>
        </w:rPr>
      </w:pPr>
      <w:r>
        <w:rPr>
          <w:rFonts w:hint="eastAsia" w:ascii="UD デジタル 教科書体 NP-R" w:hAnsi="UD デジタル 教科書体 NP-R" w:eastAsia="UD デジタル 教科書体 NP-R"/>
          <w:color w:val="auto"/>
        </w:rPr>
        <w:t>　○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く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に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国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のちがいや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は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な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話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す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こ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と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ば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言葉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やはだの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い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ろ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色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、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お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と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こ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男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か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お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ん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な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女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かなどによって、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さ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べ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つ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差別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されません。</w:t>
      </w:r>
    </w:p>
    <w:p>
      <w:pPr>
        <w:pStyle w:val="30"/>
        <w:spacing w:line="360" w:lineRule="exact"/>
        <w:ind w:left="224" w:hanging="224" w:hangingChars="100"/>
        <w:rPr>
          <w:rFonts w:hint="eastAsia" w:ascii="UD デジタル 教科書体 NP-R" w:hAnsi="UD デジタル 教科書体 NP-R" w:eastAsia="UD デジタル 教科書体 NP-R"/>
          <w:color w:val="auto"/>
        </w:rPr>
      </w:pPr>
      <w:r>
        <w:rPr>
          <w:rFonts w:hint="eastAsia" w:ascii="UD デジタル 教科書体 NP-R" w:hAnsi="UD デジタル 教科書体 NP-R" w:eastAsia="UD デジタル 教科書体 NP-R"/>
          <w:color w:val="auto"/>
        </w:rPr>
        <w:t>　○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ぼ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う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り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ょ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く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暴力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やいじめから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ま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も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守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られます。</w:t>
      </w:r>
    </w:p>
    <w:p>
      <w:pPr>
        <w:pStyle w:val="30"/>
        <w:spacing w:line="360" w:lineRule="exact"/>
        <w:ind w:left="224" w:hanging="224" w:hangingChars="10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  <w:color w:val="auto"/>
        </w:rPr>
        <w:t>　○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よ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良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さが</w: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み</w:instrText>
      </w:r>
      <w:r>
        <w:rPr>
          <w:rFonts w:hint="eastAsia" w:ascii="UD デジタル 教科書体 NP-R" w:hAnsi="UD デジタル 教科書体 NP-R" w:eastAsia="UD デジタル 教科書体 NP-R"/>
          <w:color w:val="auto"/>
          <w:sz w:val="12"/>
        </w:rPr>
        <w:instrText>と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認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  <w:color w:val="auto"/>
        </w:rPr>
        <w:t>められ、</w:t>
      </w:r>
      <w:r>
        <w:rPr>
          <w:rFonts w:hint="eastAsia" w:ascii="UD デジタル 教科書体 NP-R" w:hAnsi="UD デジタル 教科書体 NP-R" w:eastAsia="UD デジタル 教科書体 NP-R"/>
        </w:rPr>
        <w:t>みんなの</w:t>
      </w:r>
      <w:r>
        <w:rPr>
          <w:rFonts w:hint="eastAsia" w:ascii="UD デジタル 教科書体 NP-R" w:hAnsi="UD デジタル 教科書体 NP-R" w:eastAsia="UD デジタル 教科書体 NP-R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sz w:val="12"/>
        </w:rPr>
        <w:instrText>き</w:instrText>
      </w:r>
      <w:r>
        <w:rPr>
          <w:rFonts w:hint="eastAsia" w:ascii="UD デジタル 教科書体 NP-R" w:hAnsi="UD デジタル 教科書体 NP-R" w:eastAsia="UD デジタル 教科書体 NP-R"/>
          <w:sz w:val="12"/>
        </w:rPr>
        <w:instrText>も</w:instrText>
      </w:r>
      <w:r>
        <w:rPr>
          <w:rFonts w:hint="eastAsia" w:ascii="UD デジタル 教科書体 NP-R" w:hAnsi="UD デジタル 教科書体 NP-R" w:eastAsia="UD デジタル 教科書体 NP-R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</w:rPr>
        <w:instrText>気持</w:instrText>
      </w:r>
      <w:r>
        <w:rPr>
          <w:rFonts w:hint="eastAsia" w:ascii="UD デジタル 教科書体 NP-R" w:hAnsi="UD デジタル 教科書体 NP-R" w:eastAsia="UD デジタル 教科書体 NP-R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</w:rPr>
        <w:t>ちや</w:t>
      </w:r>
      <w:r>
        <w:rPr>
          <w:rFonts w:hint="eastAsia" w:ascii="UD デジタル 教科書体 NP-R" w:hAnsi="UD デジタル 教科書体 NP-R" w:eastAsia="UD デジタル 教科書体 NP-R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sz w:val="12"/>
        </w:rPr>
        <w:instrText>か</w:instrText>
      </w:r>
      <w:r>
        <w:rPr>
          <w:rFonts w:hint="eastAsia" w:ascii="UD デジタル 教科書体 NP-R" w:hAnsi="UD デジタル 教科書体 NP-R" w:eastAsia="UD デジタル 教科書体 NP-R"/>
          <w:sz w:val="12"/>
        </w:rPr>
        <w:instrText>ん</w:instrText>
      </w:r>
      <w:r>
        <w:rPr>
          <w:rFonts w:hint="eastAsia" w:ascii="UD デジタル 教科書体 NP-R" w:hAnsi="UD デジタル 教科書体 NP-R" w:eastAsia="UD デジタル 教科書体 NP-R"/>
          <w:sz w:val="12"/>
        </w:rPr>
        <w:instrText>が</w:instrText>
      </w:r>
      <w:r>
        <w:rPr>
          <w:rFonts w:hint="eastAsia" w:ascii="UD デジタル 教科書体 NP-R" w:hAnsi="UD デジタル 教科書体 NP-R" w:eastAsia="UD デジタル 教科書体 NP-R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</w:rPr>
        <w:instrText>考</w:instrText>
      </w:r>
      <w:r>
        <w:rPr>
          <w:rFonts w:hint="eastAsia" w:ascii="UD デジタル 教科書体 NP-R" w:hAnsi="UD デジタル 教科書体 NP-R" w:eastAsia="UD デジタル 教科書体 NP-R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</w:rPr>
        <w:t>えは、</w:t>
      </w:r>
      <w:r>
        <w:rPr>
          <w:rFonts w:hint="eastAsia" w:ascii="UD デジタル 教科書体 NP-R" w:hAnsi="UD デジタル 教科書体 NP-R" w:eastAsia="UD デジタル 教科書体 NP-R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</w:rPr>
        <w:instrText>EQ \* jc2 \* hps12 \o\ad(\s\up 11(</w:instrText>
      </w:r>
      <w:r>
        <w:rPr>
          <w:rFonts w:hint="eastAsia" w:ascii="UD デジタル 教科書体 NP-R" w:hAnsi="UD デジタル 教科書体 NP-R" w:eastAsia="UD デジタル 教科書体 NP-R"/>
          <w:sz w:val="12"/>
        </w:rPr>
        <w:instrText>た</w:instrText>
      </w:r>
      <w:r>
        <w:rPr>
          <w:rFonts w:hint="eastAsia" w:ascii="UD デジタル 教科書体 NP-R" w:hAnsi="UD デジタル 教科書体 NP-R" w:eastAsia="UD デジタル 教科書体 NP-R"/>
          <w:sz w:val="12"/>
        </w:rPr>
        <w:instrText>い</w:instrText>
      </w:r>
      <w:r>
        <w:rPr>
          <w:rFonts w:hint="eastAsia" w:ascii="UD デジタル 教科書体 NP-R" w:hAnsi="UD デジタル 教科書体 NP-R" w:eastAsia="UD デジタル 教科書体 NP-R"/>
          <w:sz w:val="12"/>
        </w:rPr>
        <w:instrText>せ</w:instrText>
      </w:r>
      <w:r>
        <w:rPr>
          <w:rFonts w:hint="eastAsia" w:ascii="UD デジタル 教科書体 NP-R" w:hAnsi="UD デジタル 教科書体 NP-R" w:eastAsia="UD デジタル 教科書体 NP-R"/>
          <w:sz w:val="12"/>
        </w:rPr>
        <w:instrText>つ</w:instrText>
      </w:r>
      <w:r>
        <w:rPr>
          <w:rFonts w:hint="eastAsia" w:ascii="UD デジタル 教科書体 NP-R" w:hAnsi="UD デジタル 教科書体 NP-R" w:eastAsia="UD デジタル 教科書体 NP-R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</w:rPr>
        <w:instrText>大切</w:instrText>
      </w:r>
      <w:r>
        <w:rPr>
          <w:rFonts w:hint="eastAsia" w:ascii="UD デジタル 教科書体 NP-R" w:hAnsi="UD デジタル 教科書体 NP-R" w:eastAsia="UD デジタル 教科書体 NP-R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</w:rPr>
        <w:t>にされます。</w:t>
      </w:r>
    </w:p>
    <w:p>
      <w:pPr>
        <w:pStyle w:val="30"/>
        <w:spacing w:line="360" w:lineRule="exact"/>
        <w:ind w:left="224" w:hanging="224" w:hangingChars="10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30"/>
        <w:spacing w:line="360" w:lineRule="exact"/>
        <w:ind w:left="224" w:hanging="224" w:hangingChars="10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４　</w:t>
      </w:r>
      <w:r>
        <w:rPr>
          <w:rFonts w:hint="eastAsia" w:ascii="UD デジタル 教科書体 NP-R" w:hAnsi="UD デジタル 教科書体 NP-R" w:eastAsia="UD デジタル 教科書体 NP-R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</w:rPr>
        <w:instrText>EQ \* jc2 \* hps12 \o\ad(\s\up 11(</w:instrText>
      </w:r>
      <w:r>
        <w:rPr>
          <w:rFonts w:hint="eastAsia" w:ascii="UD デジタル 教科書体 NP-B" w:hAnsi="UD デジタル 教科書体 NP-B" w:eastAsia="UD デジタル 教科書体 NP-B"/>
          <w:sz w:val="12"/>
        </w:rPr>
        <w:instrText>き</w:instrText>
      </w:r>
      <w:r>
        <w:rPr>
          <w:rFonts w:hint="eastAsia" w:ascii="UD デジタル 教科書体 NP-R" w:hAnsi="UD デジタル 教科書体 NP-R" w:eastAsia="UD デジタル 教科書体 NP-R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</w:rPr>
        <w:instrText>気</w:instrText>
      </w:r>
      <w:r>
        <w:rPr>
          <w:rFonts w:hint="eastAsia" w:ascii="UD デジタル 教科書体 NP-R" w:hAnsi="UD デジタル 教科書体 NP-R" w:eastAsia="UD デジタル 教科書体 NP-R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</w:rPr>
        <w:t>づいたことや</w:t>
      </w:r>
      <w:r>
        <w:rPr>
          <w:rFonts w:hint="eastAsia" w:ascii="UD デジタル 教科書体 NP-R" w:hAnsi="UD デジタル 教科書体 NP-R" w:eastAsia="UD デジタル 教科書体 NP-R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</w:rPr>
        <w:instrText>EQ \* jc2 \* hps12 \o\ad(\s\up 11(</w:instrText>
      </w:r>
      <w:r>
        <w:rPr>
          <w:rFonts w:hint="eastAsia" w:ascii="UD デジタル 教科書体 NP-B" w:hAnsi="UD デジタル 教科書体 NP-B" w:eastAsia="UD デジタル 教科書体 NP-B"/>
          <w:sz w:val="12"/>
        </w:rPr>
        <w:instrText>か</w:instrText>
      </w:r>
      <w:r>
        <w:rPr>
          <w:rFonts w:hint="eastAsia" w:ascii="UD デジタル 教科書体 NP-B" w:hAnsi="UD デジタル 教科書体 NP-B" w:eastAsia="UD デジタル 教科書体 NP-B"/>
          <w:sz w:val="12"/>
        </w:rPr>
        <w:instrText>ん</w:instrText>
      </w:r>
      <w:r>
        <w:rPr>
          <w:rFonts w:hint="eastAsia" w:ascii="UD デジタル 教科書体 NP-B" w:hAnsi="UD デジタル 教科書体 NP-B" w:eastAsia="UD デジタル 教科書体 NP-B"/>
          <w:sz w:val="12"/>
        </w:rPr>
        <w:instrText>が</w:instrText>
      </w:r>
      <w:r>
        <w:rPr>
          <w:rFonts w:hint="eastAsia" w:ascii="UD デジタル 教科書体 NP-R" w:hAnsi="UD デジタル 教科書体 NP-R" w:eastAsia="UD デジタル 教科書体 NP-R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</w:rPr>
        <w:instrText>考</w:instrText>
      </w:r>
      <w:r>
        <w:rPr>
          <w:rFonts w:hint="eastAsia" w:ascii="UD デジタル 教科書体 NP-R" w:hAnsi="UD デジタル 教科書体 NP-R" w:eastAsia="UD デジタル 教科書体 NP-R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</w:rPr>
        <w:t>えたことを</w:t>
      </w:r>
      <w:r>
        <w:rPr>
          <w:rFonts w:hint="eastAsia" w:ascii="UD デジタル 教科書体 NP-R" w:hAnsi="UD デジタル 教科書体 NP-R" w:eastAsia="UD デジタル 教科書体 NP-R"/>
        </w:rPr>
        <w:fldChar w:fldCharType="begin"/>
      </w:r>
      <w:r>
        <w:rPr>
          <w:rFonts w:hint="eastAsia" w:ascii="UD デジタル 教科書体 NP-R" w:hAnsi="UD デジタル 教科書体 NP-R" w:eastAsia="UD デジタル 教科書体 NP-R"/>
        </w:rPr>
        <w:instrText>EQ \* jc2 \* hps12 \o\ad(\s\up 11(</w:instrText>
      </w:r>
      <w:r>
        <w:rPr>
          <w:rFonts w:hint="eastAsia" w:ascii="UD デジタル 教科書体 NP-B" w:hAnsi="UD デジタル 教科書体 NP-B" w:eastAsia="UD デジタル 教科書体 NP-B"/>
          <w:sz w:val="12"/>
        </w:rPr>
        <w:instrText>か</w:instrText>
      </w:r>
      <w:r>
        <w:rPr>
          <w:rFonts w:hint="eastAsia" w:ascii="UD デジタル 教科書体 NP-R" w:hAnsi="UD デジタル 教科書体 NP-R" w:eastAsia="UD デジタル 教科書体 NP-R"/>
        </w:rPr>
        <w:instrText>),</w:instrText>
      </w:r>
      <w:r>
        <w:rPr>
          <w:rFonts w:hint="eastAsia" w:ascii="UD デジタル 教科書体 NP-R" w:hAnsi="UD デジタル 教科書体 NP-R" w:eastAsia="UD デジタル 教科書体 NP-R"/>
        </w:rPr>
        <w:instrText>書</w:instrText>
      </w:r>
      <w:r>
        <w:rPr>
          <w:rFonts w:hint="eastAsia" w:ascii="UD デジタル 教科書体 NP-R" w:hAnsi="UD デジタル 教科書体 NP-R" w:eastAsia="UD デジタル 教科書体 NP-R"/>
        </w:rPr>
        <w:instrText>)</w:instrText>
      </w:r>
      <w:r>
        <w:rPr>
          <w:rFonts w:hint="eastAsia" w:ascii="UD デジタル 教科書体 NP-R" w:hAnsi="UD デジタル 教科書体 NP-R" w:eastAsia="UD デジタル 教科書体 NP-R"/>
        </w:rPr>
        <w:fldChar w:fldCharType="end"/>
      </w:r>
      <w:r>
        <w:rPr>
          <w:rFonts w:hint="eastAsia" w:ascii="UD デジタル 教科書体 NP-R" w:hAnsi="UD デジタル 教科書体 NP-R" w:eastAsia="UD デジタル 教科書体 NP-R"/>
        </w:rPr>
        <w:t>きましょう。</w:t>
      </w:r>
    </w:p>
    <w:p>
      <w:pPr>
        <w:pStyle w:val="30"/>
        <w:spacing w:line="360" w:lineRule="exact"/>
        <w:ind w:left="224" w:hanging="224" w:hangingChars="10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52070</wp:posOffset>
                </wp:positionV>
                <wp:extent cx="5979795" cy="600075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5979795" cy="6000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4.09pt;mso-position-vertical-relative:text;mso-position-horizontal-relative:text;position:absolute;height:47.25pt;mso-wrap-distance-top:0pt;width:470.85pt;mso-wrap-distance-left:16pt;margin-left:3.2pt;z-index:9;" o:spid="_x0000_s1035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sectPr>
      <w:footerReference r:id="rId5" w:type="even"/>
      <w:pgSz w:w="11906" w:h="16838"/>
      <w:pgMar w:top="1020" w:right="1134" w:bottom="737" w:left="1134" w:header="851" w:footer="992" w:gutter="0"/>
      <w:pgNumType w:fmt="numberInDash"/>
      <w:cols w:space="720"/>
      <w:textDirection w:val="lrTb"/>
      <w:docGrid w:type="linesAndChars" w:linePitch="338" w:charSpace="-32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T平成明朝体W3 JIS X 0213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MT平成明朝体W3 JIS X 0208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95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efaultTabStop w:val="840"/>
  <w:defaultTableStyle w:val="32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 w:customStyle="1">
    <w:name w:val="一太郎８/９"/>
    <w:next w:val="23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hAnsi="ＭＳ 明朝"/>
      <w:sz w:val="22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paragraph" w:styleId="25" w:customStyle="1">
    <w:name w:val="リスト段落1"/>
    <w:basedOn w:val="0"/>
    <w:next w:val="25"/>
    <w:link w:val="0"/>
    <w:uiPriority w:val="0"/>
    <w:qFormat/>
    <w:pPr>
      <w:ind w:left="840" w:leftChars="400"/>
    </w:pPr>
    <w:rPr>
      <w:sz w:val="21"/>
    </w:rPr>
  </w:style>
  <w:style w:type="character" w:styleId="26">
    <w:name w:val="Emphasis"/>
    <w:next w:val="26"/>
    <w:link w:val="0"/>
    <w:uiPriority w:val="0"/>
    <w:qFormat/>
    <w:rPr>
      <w:i w:val="1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paragraph" w:styleId="30">
    <w:name w:val="No Spacing"/>
    <w:next w:val="3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5797</TotalTime>
  <Pages>2</Pages>
  <Words>5</Words>
  <Characters>1116</Characters>
  <Application>JUST Note</Application>
  <Lines>87</Lines>
  <Paragraphs>57</Paragraphs>
  <Company>静岡県</Company>
  <CharactersWithSpaces>1139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中村　友美</cp:lastModifiedBy>
  <cp:lastPrinted>2022-12-22T09:52:50Z</cp:lastPrinted>
  <dcterms:created xsi:type="dcterms:W3CDTF">2019-01-10T10:16:00Z</dcterms:created>
  <dcterms:modified xsi:type="dcterms:W3CDTF">2023-02-20T23:05:27Z</dcterms:modified>
  <cp:revision>251</cp:revision>
</cp:coreProperties>
</file>