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ascii="UD デジタル 教科書体 NP-R" w:hAnsi="UD デジタル 教科書体 NP-R" w:eastAsia="UD デジタル 教科書体 NP-R"/>
          <w:b w:val="1"/>
          <w:color w:val="000000" w:themeColor="text1"/>
          <w:sz w:val="28"/>
        </w:rPr>
      </w:pPr>
      <w:bookmarkStart w:id="0" w:name="_GoBack"/>
      <w:bookmarkEnd w:id="0"/>
      <w:r>
        <w:rPr>
          <w:rFonts w:hint="eastAsia" w:ascii="UD デジタル 教科書体 NP-B" w:hAnsi="UD デジタル 教科書体 NP-B" w:eastAsia="UD デジタル 教科書体 NP-B"/>
          <w:b w:val="1"/>
          <w:color w:val="000000" w:themeColor="text1"/>
          <w:sz w:val="28"/>
        </w:rPr>
        <w:t>ワークシート</w:t>
      </w:r>
      <w:r>
        <w:rPr>
          <w:rFonts w:hint="eastAsia" w:ascii="UD デジタル 教科書体 NP-B" w:hAnsi="UD デジタル 教科書体 NP-B" w:eastAsia="UD デジタル 教科書体 NP-B"/>
          <w:b w:val="1"/>
          <w:sz w:val="28"/>
        </w:rPr>
        <w:t>「新型コロナウイルス感染症に負けない心」</w:t>
      </w:r>
    </w:p>
    <w:p>
      <w:pPr>
        <w:pStyle w:val="0"/>
        <w:spacing w:line="280" w:lineRule="exact"/>
        <w:jc w:val="center"/>
        <w:rPr>
          <w:rFonts w:hint="default" w:ascii="UD デジタル 教科書体 NP-R" w:hAnsi="UD デジタル 教科書体 NP-R" w:eastAsia="UD デジタル 教科書体 NP-R"/>
          <w:b w:val="1"/>
          <w:color w:val="000000" w:themeColor="text1"/>
          <w:sz w:val="28"/>
        </w:rPr>
      </w:pPr>
    </w:p>
    <w:p>
      <w:pPr>
        <w:pStyle w:val="0"/>
        <w:tabs>
          <w:tab w:val="left" w:leader="none" w:pos="224"/>
        </w:tabs>
        <w:spacing w:line="280" w:lineRule="exact"/>
        <w:jc w:val="left"/>
        <w:rPr>
          <w:rFonts w:hint="default" w:ascii="UD デジタル 教科書体 NP-R" w:hAnsi="UD デジタル 教科書体 NP-R" w:eastAsia="UD デジタル 教科書体 NP-R"/>
          <w:b w:val="1"/>
          <w:color w:val="000000" w:themeColor="text1"/>
        </w:rPr>
      </w:pPr>
      <w:r>
        <w:rPr>
          <w:rFonts w:hint="eastAsia" w:ascii="UD デジタル 教科書体 NP-R" w:hAnsi="UD デジタル 教科書体 NP-R" w:eastAsia="UD デジタル 教科書体 NP-R"/>
          <w:kern w:val="0"/>
        </w:rPr>
        <w:t>１　新型コロナウイルス禍で見つけたほっとエピソード</w:t>
      </w:r>
    </w:p>
    <w:p>
      <w:pPr>
        <w:pStyle w:val="0"/>
        <w:tabs>
          <w:tab w:val="left" w:leader="none" w:pos="224"/>
        </w:tabs>
        <w:spacing w:line="280" w:lineRule="exact"/>
        <w:ind w:firstLine="224" w:firstLineChars="100"/>
        <w:jc w:val="left"/>
        <w:rPr>
          <w:rFonts w:hint="default" w:ascii="UD デジタル 教科書体 NP-R" w:hAnsi="UD デジタル 教科書体 NP-R" w:eastAsia="UD デジタル 教科書体 NP-R"/>
          <w:b w:val="1"/>
          <w:color w:val="000000" w:themeColor="text1"/>
          <w:sz w:val="28"/>
        </w:rPr>
      </w:pPr>
      <w:r>
        <w:rPr>
          <w:rFonts w:hint="eastAsia"/>
        </w:rPr>
        <mc:AlternateContent>
          <mc:Choice Requires="wps">
            <w:drawing>
              <wp:anchor distT="0" distB="0" distL="203200" distR="203200" simplePos="0" relativeHeight="4" behindDoc="0" locked="0" layoutInCell="1" hidden="0" allowOverlap="1">
                <wp:simplePos x="0" y="0"/>
                <wp:positionH relativeFrom="margin">
                  <wp:align>center</wp:align>
                </wp:positionH>
                <wp:positionV relativeFrom="paragraph">
                  <wp:posOffset>80645</wp:posOffset>
                </wp:positionV>
                <wp:extent cx="6019800" cy="1930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19800" cy="193040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6.35pt;mso-position-vertical-relative:text;mso-position-horizontal:center;mso-position-horizontal-relative:margin;position:absolute;height:152pt;mso-wrap-distance-top:0pt;width:474pt;mso-wrap-distance-left:16pt;z-index:4;" o:spid="_x0000_s1026" o:allowincell="t" o:allowoverlap="t" filled="f" stroked="t" strokecolor="#000000 [3213]" strokeweight="1pt" o:spt="2" arcsize="10923f">
                <v:fill/>
                <v:stroke linestyle="single" miterlimit="8" endcap="flat" dashstyle="solid" filltype="solid"/>
                <v:textbox style="layout-flow:horizontal;"/>
                <v:imagedata o:title=""/>
                <w10:wrap type="none" anchorx="margin" anchory="text"/>
              </v:roundrect>
            </w:pict>
          </mc:Fallback>
        </mc:AlternateContent>
      </w:r>
    </w:p>
    <w:p>
      <w:pPr>
        <w:pStyle w:val="0"/>
        <w:tabs>
          <w:tab w:val="left" w:leader="none" w:pos="224"/>
        </w:tabs>
        <w:spacing w:line="360" w:lineRule="exact"/>
        <w:ind w:firstLine="448" w:firstLineChars="200"/>
        <w:jc w:val="left"/>
        <w:rPr>
          <w:rFonts w:hint="default" w:ascii="UD デジタル 教科書体 NP-R" w:hAnsi="UD デジタル 教科書体 NP-R" w:eastAsia="UD デジタル 教科書体 NP-R"/>
          <w:b w:val="1"/>
          <w:color w:val="000000" w:themeColor="text1"/>
          <w:sz w:val="28"/>
        </w:rPr>
      </w:pPr>
      <w:r>
        <w:rPr>
          <w:rFonts w:hint="eastAsia" w:ascii="UD デジタル 教科書体 NP-R" w:hAnsi="UD デジタル 教科書体 NP-R" w:eastAsia="UD デジタル 教科書体 NP-R"/>
        </w:rPr>
        <w:t>令和３年２月、新型コロナウイルスのクラスターが発生したことで、心無い誹謗中傷に</w:t>
      </w:r>
    </w:p>
    <w:p>
      <w:pPr>
        <w:pStyle w:val="0"/>
        <w:tabs>
          <w:tab w:val="left" w:leader="none" w:pos="224"/>
        </w:tabs>
        <w:spacing w:line="360" w:lineRule="exact"/>
        <w:ind w:firstLine="224" w:firstLineChars="100"/>
        <w:jc w:val="left"/>
        <w:rPr>
          <w:rFonts w:hint="default" w:ascii="UD デジタル 教科書体 NP-R" w:hAnsi="UD デジタル 教科書体 NP-R" w:eastAsia="UD デジタル 教科書体 NP-R"/>
          <w:b w:val="1"/>
          <w:color w:val="000000" w:themeColor="text1"/>
          <w:sz w:val="28"/>
        </w:rPr>
      </w:pPr>
      <w:r>
        <w:rPr>
          <w:rFonts w:hint="eastAsia" w:ascii="UD デジタル 教科書体 NP-R" w:hAnsi="UD デジタル 教科書体 NP-R" w:eastAsia="UD デジタル 教科書体 NP-R"/>
        </w:rPr>
        <w:t>苦しんだある学校に、匿名の方から、すべてのクラスと職員室に宛てた計</w:t>
      </w:r>
      <w:r>
        <w:rPr>
          <w:rFonts w:hint="eastAsia" w:ascii="UD デジタル 教科書体 NP-R" w:hAnsi="UD デジタル 教科書体 NP-R" w:eastAsia="UD デジタル 教科書体 NP-R"/>
        </w:rPr>
        <w:t>22</w:t>
      </w:r>
      <w:r>
        <w:rPr>
          <w:rFonts w:hint="eastAsia" w:ascii="UD デジタル 教科書体 NP-R" w:hAnsi="UD デジタル 教科書体 NP-R" w:eastAsia="UD デジタル 教科書体 NP-R"/>
        </w:rPr>
        <w:t>個の花束が</w:t>
      </w:r>
    </w:p>
    <w:p>
      <w:pPr>
        <w:pStyle w:val="0"/>
        <w:tabs>
          <w:tab w:val="left" w:leader="none" w:pos="224"/>
        </w:tabs>
        <w:spacing w:line="360" w:lineRule="exact"/>
        <w:ind w:firstLine="224" w:firstLineChars="100"/>
        <w:jc w:val="left"/>
        <w:rPr>
          <w:rFonts w:hint="default" w:ascii="UD デジタル 教科書体 NP-R" w:hAnsi="UD デジタル 教科書体 NP-R" w:eastAsia="UD デジタル 教科書体 NP-R"/>
          <w:b w:val="1"/>
          <w:color w:val="000000" w:themeColor="text1"/>
          <w:sz w:val="28"/>
        </w:rPr>
      </w:pPr>
      <w:r>
        <w:rPr>
          <w:rFonts w:hint="eastAsia" w:ascii="UD デジタル 教科書体 NP-R" w:hAnsi="UD デジタル 教科書体 NP-R" w:eastAsia="UD デジタル 教科書体 NP-R"/>
        </w:rPr>
        <w:t>届きました。花束には、一通の手紙が添えられていました。以下は、その手紙の一部です。</w:t>
      </w:r>
    </w:p>
    <w:p>
      <w:pPr>
        <w:pStyle w:val="0"/>
        <w:spacing w:line="300" w:lineRule="exact"/>
        <w:ind w:firstLine="224"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3" behindDoc="0" locked="0" layoutInCell="1" hidden="0" allowOverlap="1">
                <wp:simplePos x="0" y="0"/>
                <wp:positionH relativeFrom="margin">
                  <wp:posOffset>213360</wp:posOffset>
                </wp:positionH>
                <wp:positionV relativeFrom="paragraph">
                  <wp:posOffset>143510</wp:posOffset>
                </wp:positionV>
                <wp:extent cx="5756910" cy="787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56910" cy="787400"/>
                        </a:xfrm>
                        <a:prstGeom prst="rect">
                          <a:avLst/>
                        </a:prstGeom>
                        <a:noFill/>
                        <a:ln w="9525" cap="flat" cmpd="sng" algn="ctr">
                          <a:solidFill>
                            <a:sysClr val="windowText" lastClr="000000">
                              <a:lumMod val="65000"/>
                              <a:lumOff val="35000"/>
                            </a:sysClr>
                          </a:solidFill>
                          <a:prstDash val="sysDot"/>
                          <a:miter lim="800000"/>
                        </a:ln>
                        <a:effectLst/>
                      </wps:spPr>
                      <wps:txbx>
                        <w:txbxContent>
                          <w:p>
                            <w:pPr>
                              <w:pStyle w:val="0"/>
                              <w:spacing w:line="320" w:lineRule="exact"/>
                              <w:ind w:firstLine="224" w:firstLineChars="100"/>
                              <w:jc w:val="left"/>
                              <w:rPr>
                                <w:rFonts w:hint="default"/>
                                <w:color w:val="000000" w:themeColor="text1"/>
                              </w:rPr>
                            </w:pPr>
                            <w:r>
                              <w:rPr>
                                <w:rFonts w:hint="eastAsia" w:ascii="UD デジタル 教科書体 NP-R" w:hAnsi="UD デジタル 教科書体 NP-R" w:eastAsia="UD デジタル 教科書体 NP-R"/>
                                <w:color w:val="000000" w:themeColor="text1"/>
                              </w:rPr>
                              <w:t>社会に出ると、理不尽なことでお心を痛めることが、きっとたくさんあるでしょう。でも、味方になってくれるひと、支え励ましてくれるひとは、必ずいます。夢と希望を抱き続けて、ご自身の道をたゆまず歩んで行ってくださいね。</w:t>
                            </w:r>
                          </w:p>
                        </w:txbxContent>
                      </wps:txbx>
                      <wps:bodyPr vertOverflow="overflow" horzOverflow="overflow" wrap="square"/>
                    </wps:wsp>
                  </a:graphicData>
                </a:graphic>
              </wp:anchor>
            </w:drawing>
          </mc:Choice>
          <mc:Fallback>
            <w:pict>
              <v:rect id="オブジェクト 0" style="mso-wrap-distance-right:16pt;mso-wrap-distance-bottom:0pt;margin-top:11.3pt;mso-position-vertical-relative:text;mso-position-horizontal-relative:margin;position:absolute;height:62pt;mso-wrap-distance-top:0pt;width:453.3pt;mso-wrap-distance-left:16pt;margin-left:16.8pt;z-index:3;" o:spid="_x0000_s1027" o:allowincell="t" o:allowoverlap="t" filled="f" stroked="t" strokecolor="#595959" strokeweight="0.75pt" o:spt="1">
                <v:fill/>
                <v:stroke linestyle="single" miterlimit="8" endcap="flat" dashstyle="shortdot" filltype="solid"/>
                <v:textbox style="layout-flow:horizontal;">
                  <w:txbxContent>
                    <w:p>
                      <w:pPr>
                        <w:pStyle w:val="0"/>
                        <w:spacing w:line="320" w:lineRule="exact"/>
                        <w:ind w:firstLine="224" w:firstLineChars="100"/>
                        <w:jc w:val="left"/>
                        <w:rPr>
                          <w:rFonts w:hint="default"/>
                          <w:color w:val="000000" w:themeColor="text1"/>
                        </w:rPr>
                      </w:pPr>
                      <w:r>
                        <w:rPr>
                          <w:rFonts w:hint="eastAsia" w:ascii="UD デジタル 教科書体 NP-R" w:hAnsi="UD デジタル 教科書体 NP-R" w:eastAsia="UD デジタル 教科書体 NP-R"/>
                          <w:color w:val="000000" w:themeColor="text1"/>
                        </w:rPr>
                        <w:t>社会に出ると、理不尽なことでお心を痛めることが、きっとたくさんあるでしょう。でも、味方になってくれるひと、支え励ましてくれるひとは、必ずいます。夢と希望を抱き続けて、ご自身の道をたゆまず歩んで行ってくださいね。</w:t>
                      </w:r>
                    </w:p>
                  </w:txbxContent>
                </v:textbox>
                <v:imagedata o:title=""/>
                <w10:wrap type="none" anchorx="margin" anchory="text"/>
              </v:rect>
            </w:pict>
          </mc:Fallback>
        </mc:AlternateContent>
      </w:r>
    </w:p>
    <w:p>
      <w:pPr>
        <w:pStyle w:val="0"/>
        <w:spacing w:line="300" w:lineRule="exact"/>
        <w:jc w:val="center"/>
        <w:rPr>
          <w:rFonts w:hint="default" w:ascii="UD デジタル 教科書体 NP-B" w:hAnsi="UD デジタル 教科書体 NP-B" w:eastAsia="UD デジタル 教科書体 NP-B"/>
          <w:b w:val="1"/>
          <w:color w:val="000000" w:themeColor="text1"/>
          <w:sz w:val="28"/>
        </w:rPr>
      </w:pPr>
    </w:p>
    <w:p>
      <w:pPr>
        <w:pStyle w:val="0"/>
        <w:jc w:val="center"/>
        <w:rPr>
          <w:rFonts w:hint="default" w:ascii="UD デジタル 教科書体 NP-B" w:hAnsi="UD デジタル 教科書体 NP-B" w:eastAsia="UD デジタル 教科書体 NP-B"/>
          <w:sz w:val="28"/>
        </w:rPr>
      </w:pPr>
    </w:p>
    <w:p>
      <w:pPr>
        <w:pStyle w:val="0"/>
        <w:spacing w:line="340" w:lineRule="exact"/>
        <w:rPr>
          <w:rFonts w:hint="default" w:ascii="UD デジタル 教科書体 NP-B" w:hAnsi="UD デジタル 教科書体 NP-B" w:eastAsia="UD デジタル 教科書体 NP-B"/>
        </w:rPr>
      </w:pPr>
    </w:p>
    <w:p>
      <w:pPr>
        <w:pStyle w:val="0"/>
        <w:spacing w:line="340" w:lineRule="exact"/>
        <w:rPr>
          <w:rFonts w:hint="default" w:ascii="UD デジタル 教科書体 NP-B" w:hAnsi="UD デジタル 教科書体 NP-B" w:eastAsia="UD デジタル 教科書体 NP-B"/>
        </w:rPr>
      </w:pP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8"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R" w:hAnsi="UD デジタル 教科書体 NP-R" w:eastAsia="UD デジタル 教科書体 NP-R"/>
        </w:rPr>
        <w:t>２</w:t>
      </w:r>
    </w:p>
    <w:tbl>
      <w:tblPr>
        <w:tblStyle w:val="32"/>
        <w:tblpPr w:leftFromText="142" w:rightFromText="142" w:topFromText="0" w:bottomFromText="0" w:vertAnchor="text" w:horzAnchor="margin" w:tblpX="319" w:tblpY="50"/>
        <w:tblW w:w="8848" w:type="dxa"/>
        <w:tblLayout w:type="fixed"/>
        <w:tblLook w:firstRow="1" w:lastRow="0" w:firstColumn="1" w:lastColumn="0" w:noHBand="0" w:noVBand="1" w:val="04A0"/>
      </w:tblPr>
      <w:tblGrid>
        <w:gridCol w:w="8848"/>
      </w:tblGrid>
      <w:tr>
        <w:trPr>
          <w:trHeight w:val="338" w:hRule="atLeast"/>
        </w:trPr>
        <w:tc>
          <w:tcPr>
            <w:tcW w:w="88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学校が受けた心無い誹謗中傷とはどのようなものだったのでしょうか。</w:t>
            </w:r>
          </w:p>
          <w:p>
            <w:pPr>
              <w:pStyle w:val="30"/>
              <w:spacing w:line="300" w:lineRule="exact"/>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想像してみましょう。</w:t>
            </w:r>
          </w:p>
        </w:tc>
      </w:tr>
      <w:tr>
        <w:trPr>
          <w:trHeight w:val="1493" w:hRule="atLeast"/>
        </w:trPr>
        <w:tc>
          <w:tcPr>
            <w:tcW w:w="88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p>
        </w:tc>
      </w:tr>
      <w:tr>
        <w:trPr>
          <w:trHeight w:val="338" w:hRule="atLeast"/>
        </w:trPr>
        <w:tc>
          <w:tcPr>
            <w:tcW w:w="88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UD デジタル 教科書体 NP-R" w:hAnsi="UD デジタル 教科書体 NP-R" w:eastAsia="UD デジタル 教科書体 NP-R"/>
              </w:rPr>
              <w:t>匿名の方の行動について、学校の人たちはどのように感じたでしょうか。</w:t>
            </w:r>
          </w:p>
        </w:tc>
      </w:tr>
      <w:tr>
        <w:trPr>
          <w:trHeight w:val="1514" w:hRule="atLeast"/>
        </w:trPr>
        <w:tc>
          <w:tcPr>
            <w:tcW w:w="88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p>
        </w:tc>
      </w:tr>
    </w:tbl>
    <w:p>
      <w:pPr>
        <w:pStyle w:val="0"/>
        <w:spacing w:line="300" w:lineRule="exact"/>
        <w:rPr>
          <w:rFonts w:hint="default" w:ascii="UD デジタル 教科書体 NP-R" w:hAnsi="UD デジタル 教科書体 NP-R" w:eastAsia="UD デジタル 教科書体 NP-R"/>
        </w:rPr>
      </w:pPr>
    </w:p>
    <w:p>
      <w:pPr>
        <w:pStyle w:val="0"/>
        <w:rPr>
          <w:rFonts w:hint="default"/>
        </w:rPr>
      </w:pPr>
      <w:r>
        <w:rPr>
          <w:rFonts w:hint="eastAsia" w:ascii="UD デジタル 教科書体 NP-R" w:hAnsi="UD デジタル 教科書体 NP-R" w:eastAsia="UD デジタル 教科書体 NP-R"/>
        </w:rPr>
        <w:t>３　２で考えたことを、グループのメンバーに伝えましょう。</w:t>
      </w:r>
    </w:p>
    <w:tbl>
      <w:tblPr>
        <w:tblStyle w:val="32"/>
        <w:tblpPr w:leftFromText="142" w:rightFromText="142" w:topFromText="0" w:bottomFromText="0" w:vertAnchor="text" w:horzAnchor="margin" w:tblpXSpec="center" w:tblpY="57"/>
        <w:tblW w:w="8930" w:type="dxa"/>
        <w:tblLayout w:type="fixed"/>
        <w:tblLook w:firstRow="1" w:lastRow="0" w:firstColumn="1" w:lastColumn="0" w:noHBand="0" w:noVBand="1" w:val="04A0"/>
      </w:tblPr>
      <w:tblGrid>
        <w:gridCol w:w="8930"/>
      </w:tblGrid>
      <w:tr>
        <w:trPr>
          <w:trHeight w:val="2117"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25"/>
        <w:spacing w:line="300" w:lineRule="exact"/>
        <w:ind w:left="0" w:leftChars="0"/>
        <w:rPr>
          <w:rFonts w:hint="default" w:ascii="UD デジタル 教科書体 NP-R" w:hAnsi="UD デジタル 教科書体 NP-R" w:eastAsia="UD デジタル 教科書体 NP-R"/>
          <w:sz w:val="24"/>
        </w:rPr>
      </w:pPr>
    </w:p>
    <w:p>
      <w:pPr>
        <w:pStyle w:val="25"/>
        <w:ind w:left="0"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４　どのようなことに気付き、どう考えましたか。</w:t>
      </w:r>
    </w:p>
    <w:tbl>
      <w:tblPr>
        <w:tblStyle w:val="32"/>
        <w:tblpPr w:leftFromText="142" w:rightFromText="142" w:topFromText="0" w:bottomFromText="0" w:vertAnchor="text" w:horzAnchor="margin" w:tblpXSpec="center" w:tblpY="57"/>
        <w:tblW w:w="8930" w:type="dxa"/>
        <w:tblLayout w:type="fixed"/>
        <w:tblLook w:firstRow="1" w:lastRow="0" w:firstColumn="1" w:lastColumn="0" w:noHBand="0" w:noVBand="1" w:val="04A0"/>
      </w:tblPr>
      <w:tblGrid>
        <w:gridCol w:w="8930"/>
      </w:tblGrid>
      <w:tr>
        <w:trPr>
          <w:trHeight w:val="50"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30"/>
        <w:spacing w:line="300" w:lineRule="exact"/>
        <w:ind w:left="224" w:hanging="224" w:hangingChars="100"/>
        <w:rPr>
          <w:rFonts w:hint="default" w:ascii="UD デジタル 教科書体 NP-R" w:hAnsi="UD デジタル 教科書体 NP-R" w:eastAsia="UD デジタル 教科書体 NP-R"/>
        </w:rPr>
      </w:pPr>
    </w:p>
    <w:sectPr>
      <w:footerReference r:id="rId5" w:type="even"/>
      <w:pgSz w:w="11906" w:h="16838"/>
      <w:pgMar w:top="1134" w:right="1134" w:bottom="567" w:left="1134" w:header="851" w:footer="992" w:gutter="0"/>
      <w:pgNumType w:fmt="numberInDash"/>
      <w:cols w:space="720"/>
      <w:textDirection w:val="lrTb"/>
      <w:docGrid w:type="linesAndChars" w:linePitch="336"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2"/>
  <w:drawingGridHorizontalSpacing w:val="112"/>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165</Words>
  <Characters>943</Characters>
  <Application>JUST Note</Application>
  <Lines>7</Lines>
  <Paragraphs>2</Paragraphs>
  <Company>静岡県</Company>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tetsuji nakaya</dc:creator>
  <cp:lastModifiedBy>中谷　哲司</cp:lastModifiedBy>
  <cp:lastPrinted>2021-11-19T06:57:00Z</cp:lastPrinted>
  <dcterms:created xsi:type="dcterms:W3CDTF">2022-02-03T07:26:00Z</dcterms:created>
  <dcterms:modified xsi:type="dcterms:W3CDTF">2022-02-22T00:12:46Z</dcterms:modified>
  <cp:revision>11</cp:revision>
</cp:coreProperties>
</file>