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topLinePunct w:val="1"/>
        <w:autoSpaceDE w:val="0"/>
        <w:autoSpaceDN w:val="0"/>
        <w:rPr>
          <w:rFonts w:hint="eastAsia" w:ascii="ＭＳ 明朝" w:hAnsi="ＭＳ 明朝" w:eastAsia="ＭＳ 明朝"/>
          <w:color w:val="auto"/>
          <w:sz w:val="24"/>
        </w:rPr>
      </w:pPr>
      <w:bookmarkStart w:id="0" w:name="C0_2"/>
      <w:bookmarkEnd w:id="0"/>
      <w:r>
        <w:rPr>
          <w:rFonts w:hint="eastAsia"/>
        </w:rPr>
        <mc:AlternateContent>
          <mc:Choice Requires="wps">
            <w:drawing>
              <wp:anchor distT="0" distB="0" distL="203200" distR="203200" simplePos="0" relativeHeight="2" behindDoc="0" locked="0" layoutInCell="1" hidden="0" allowOverlap="1">
                <wp:simplePos x="0" y="0"/>
                <wp:positionH relativeFrom="column">
                  <wp:posOffset>2688590</wp:posOffset>
                </wp:positionH>
                <wp:positionV relativeFrom="paragraph">
                  <wp:posOffset>-587375</wp:posOffset>
                </wp:positionV>
                <wp:extent cx="765810" cy="549910"/>
                <wp:effectExtent l="0" t="0" r="635" b="635"/>
                <wp:wrapNone/>
                <wp:docPr id="1026" name="オブジェクト 0"/>
                <a:graphic xmlns:a="http://schemas.openxmlformats.org/drawingml/2006/main">
                  <a:graphicData uri="http://schemas.microsoft.com/office/word/2010/wordprocessingShape">
                    <wps:wsp>
                      <wps:cNvPr id="1026" name="オブジェクト 0"/>
                      <wps:cNvSpPr/>
                      <wps:spPr>
                        <a:xfrm>
                          <a:off x="0" y="0"/>
                          <a:ext cx="765810" cy="549910"/>
                        </a:xfrm>
                        <a:prstGeom prst="rect">
                          <a:avLst/>
                        </a:prstGeom>
                        <a:ln w="12700" cap="flat" cmpd="sng" algn="ctr">
                          <a:noFill/>
                          <a:prstDash val="solid"/>
                          <a:miter lim="800000"/>
                        </a:ln>
                      </wps:spPr>
                      <wps:style>
                        <a:lnRef idx="2">
                          <a:schemeClr val="accent1"/>
                        </a:lnRef>
                        <a:fillRef idx="1">
                          <a:schemeClr val="lt1"/>
                        </a:fillRef>
                        <a:effectRef idx="0">
                          <a:schemeClr val="accent1"/>
                        </a:effectRef>
                        <a:fontRef idx="none">
                          <a:schemeClr val="dk1"/>
                        </a:fontRef>
                      </wps:style>
                      <wps:txbx>
                        <w:txbxContent>
                          <w:p>
                            <w:pPr>
                              <w:pStyle w:val="0"/>
                              <w:jc w:val="center"/>
                              <w:rPr>
                                <w:rFonts w:hint="eastAsia"/>
                                <w:color w:val="auto"/>
                              </w:rPr>
                            </w:pPr>
                            <w:r>
                              <w:rPr>
                                <w:rFonts w:hint="eastAsia" w:ascii="AR Pゴシック体S" w:hAnsi="AR Pゴシック体S" w:eastAsia="AR Pゴシック体S"/>
                                <w:color w:val="auto"/>
                                <w:sz w:val="32"/>
                              </w:rPr>
                              <w:t>（表）</w:t>
                            </w:r>
                          </w:p>
                        </w:txbxContent>
                      </wps:txbx>
                      <wps:bodyPr vertOverflow="overflow" horzOverflow="overflow" wrap="square" anchor="ctr"/>
                    </wps:wsp>
                  </a:graphicData>
                </a:graphic>
              </wp:anchor>
            </w:drawing>
          </mc:Choice>
          <mc:Fallback>
            <w:pict>
              <v:rect id="オブジェクト 0" style="mso-wrap-distance-right:16pt;mso-wrap-distance-bottom:0pt;margin-top:-46.25pt;mso-position-vertical-relative:text;mso-position-horizontal-relative:text;v-text-anchor:middle;position:absolute;height:43.3pt;mso-wrap-distance-top:0pt;width:60.3pt;mso-wrap-distance-left:16pt;margin-left:211.7pt;z-index:2;" o:spid="_x0000_s1026" o:allowincell="t" o:allowoverlap="t" filled="t" fillcolor="#ffffff [3201]" stroked="f" strokecolor="#5b9bd5 [3204]" strokeweight="1pt" o:spt="1">
                <v:fill/>
                <v:stroke linestyle="single" miterlimit="8" endcap="flat" dashstyle="solid"/>
                <v:textbox style="layout-flow:horizontal;">
                  <w:txbxContent>
                    <w:p>
                      <w:pPr>
                        <w:pStyle w:val="0"/>
                        <w:jc w:val="center"/>
                        <w:rPr>
                          <w:rFonts w:hint="eastAsia"/>
                          <w:color w:val="auto"/>
                        </w:rPr>
                      </w:pPr>
                      <w:r>
                        <w:rPr>
                          <w:rFonts w:hint="eastAsia" w:ascii="AR Pゴシック体S" w:hAnsi="AR Pゴシック体S" w:eastAsia="AR Pゴシック体S"/>
                          <w:color w:val="auto"/>
                          <w:sz w:val="32"/>
                        </w:rPr>
                        <w:t>（表）</w:t>
                      </w:r>
                    </w:p>
                  </w:txbxContent>
                </v:textbox>
                <v:imagedata o:title=""/>
                <w10:wrap type="none" anchorx="text" anchory="text"/>
              </v:rect>
            </w:pict>
          </mc:Fallback>
        </mc:AlternateContent>
      </w:r>
      <w:r>
        <w:rPr>
          <w:rFonts w:hint="eastAsia" w:ascii="ＭＳ 明朝" w:hAnsi="ＭＳ 明朝" w:eastAsia="ＭＳ 明朝"/>
          <w:color w:val="auto"/>
          <w:sz w:val="24"/>
        </w:rPr>
        <w:t>様式第２号</w:t>
      </w:r>
    </w:p>
    <w:p>
      <w:pPr>
        <w:pStyle w:val="0"/>
        <w:topLinePunct w:val="1"/>
        <w:autoSpaceDE w:val="0"/>
        <w:autoSpaceDN w:val="0"/>
        <w:jc w:val="center"/>
        <w:rPr>
          <w:rFonts w:hint="eastAsia" w:ascii="ＭＳ 明朝" w:hAnsi="ＭＳ 明朝" w:eastAsia="ＭＳ 明朝"/>
          <w:color w:val="auto"/>
          <w:sz w:val="36"/>
        </w:rPr>
      </w:pPr>
      <w:r>
        <w:rPr>
          <w:rFonts w:hint="eastAsia" w:ascii="ＭＳ 明朝" w:hAnsi="ＭＳ 明朝" w:eastAsia="ＭＳ 明朝"/>
          <w:color w:val="auto"/>
          <w:sz w:val="32"/>
        </w:rPr>
        <w:t>誓　　約　　書</w:t>
      </w:r>
    </w:p>
    <w:p>
      <w:pPr>
        <w:pStyle w:val="0"/>
        <w:topLinePunct w:val="1"/>
        <w:autoSpaceDE w:val="0"/>
        <w:autoSpaceDN w:val="0"/>
        <w:jc w:val="center"/>
        <w:rPr>
          <w:rFonts w:hint="eastAsia" w:ascii="ＭＳ 明朝" w:hAnsi="ＭＳ 明朝" w:eastAsia="ＭＳ 明朝"/>
          <w:color w:val="auto"/>
          <w:sz w:val="24"/>
        </w:rPr>
      </w:pPr>
    </w:p>
    <w:p>
      <w:pPr>
        <w:pStyle w:val="0"/>
        <w:topLinePunct w:val="1"/>
        <w:autoSpaceDE w:val="0"/>
        <w:autoSpaceDN w:val="0"/>
        <w:spacing w:line="0" w:lineRule="atLeast"/>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下記１に基づく業務の履行に際し、下記２の事項を誓約します。</w:t>
      </w:r>
    </w:p>
    <w:p>
      <w:pPr>
        <w:pStyle w:val="0"/>
        <w:topLinePunct w:val="1"/>
        <w:autoSpaceDE w:val="0"/>
        <w:autoSpaceDN w:val="0"/>
        <w:spacing w:line="0" w:lineRule="atLeast"/>
        <w:ind w:leftChars="0" w:firstLine="209" w:firstLineChars="87"/>
        <w:rPr>
          <w:rFonts w:hint="eastAsia" w:ascii="ＭＳ 明朝" w:hAnsi="ＭＳ 明朝" w:eastAsia="ＭＳ 明朝"/>
          <w:color w:val="auto"/>
          <w:sz w:val="28"/>
        </w:rPr>
      </w:pPr>
      <w:r>
        <w:rPr>
          <w:rFonts w:hint="eastAsia" w:ascii="ＭＳ 明朝" w:hAnsi="ＭＳ 明朝" w:eastAsia="ＭＳ 明朝"/>
          <w:color w:val="auto"/>
          <w:sz w:val="24"/>
        </w:rPr>
        <w:t>この誓約に反したことにより入札参加停止等の処分を受けても異議は一切申し立てません。</w:t>
      </w:r>
    </w:p>
    <w:p>
      <w:pPr>
        <w:pStyle w:val="0"/>
        <w:topLinePunct w:val="1"/>
        <w:autoSpaceDE w:val="0"/>
        <w:autoSpaceDN w:val="0"/>
        <w:spacing w:after="240" w:afterLines="0" w:afterAutospacing="0" w:line="240" w:lineRule="atLeast"/>
        <w:jc w:val="center"/>
        <w:rPr>
          <w:rFonts w:hint="eastAsia" w:ascii="ＭＳ 明朝" w:hAnsi="ＭＳ 明朝" w:eastAsia="ＭＳ 明朝"/>
          <w:color w:val="auto"/>
          <w:sz w:val="24"/>
        </w:rPr>
      </w:pPr>
    </w:p>
    <w:p>
      <w:pPr>
        <w:pStyle w:val="0"/>
        <w:topLinePunct w:val="1"/>
        <w:autoSpaceDE w:val="0"/>
        <w:autoSpaceDN w:val="0"/>
        <w:spacing w:after="240" w:afterLines="0" w:afterAutospacing="0" w:line="24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１　契約名</w:t>
      </w:r>
    </w:p>
    <w:p>
      <w:pPr>
        <w:pStyle w:val="0"/>
        <w:topLinePunct w:val="1"/>
        <w:autoSpaceDE w:val="0"/>
        <w:autoSpaceDN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〇〇〇〇契約　　　　　　　（当初契約日　　年　　月　　日）</w:t>
      </w:r>
    </w:p>
    <w:p>
      <w:pPr>
        <w:pStyle w:val="0"/>
        <w:topLinePunct w:val="1"/>
        <w:autoSpaceDE w:val="0"/>
        <w:autoSpaceDN w:val="0"/>
        <w:rPr>
          <w:rFonts w:hint="eastAsia" w:ascii="ＭＳ 明朝" w:hAnsi="ＭＳ 明朝" w:eastAsia="ＭＳ 明朝"/>
          <w:color w:val="auto"/>
          <w:sz w:val="24"/>
        </w:rPr>
      </w:pP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２　誓約事項</w:t>
      </w: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（１）本契約に基づく業務の履行に際し、別表に掲げる法律その他の労働環境の整備等に関する法令を遵守すること。</w:t>
      </w:r>
    </w:p>
    <w:p>
      <w:pPr>
        <w:pStyle w:val="0"/>
        <w:numPr>
          <w:numId w:val="0"/>
        </w:numPr>
        <w:topLinePunct w:val="1"/>
        <w:autoSpaceDE w:val="0"/>
        <w:autoSpaceDN w:val="0"/>
        <w:ind w:left="0" w:leftChars="0" w:hanging="720" w:hangingChars="300"/>
        <w:rPr>
          <w:rFonts w:hint="eastAsia" w:ascii="ＭＳ 明朝" w:hAnsi="ＭＳ 明朝" w:eastAsia="ＭＳ 明朝"/>
          <w:color w:val="auto"/>
          <w:sz w:val="24"/>
        </w:rPr>
      </w:pP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（２）本契約に基づく業務の履行に際し、別表に掲げる法律に違反し、所管行政庁の処分を受けたときは、処分の内容及び対応方針を速やかに</w:t>
      </w:r>
      <w:r>
        <w:rPr>
          <w:rFonts w:hint="eastAsia" w:ascii="ＭＳ 明朝" w:hAnsi="ＭＳ 明朝" w:eastAsia="ＭＳ 明朝"/>
          <w:strike w:val="0"/>
          <w:dstrike w:val="0"/>
          <w:color w:val="auto"/>
          <w:sz w:val="24"/>
        </w:rPr>
        <w:t>県</w:t>
      </w:r>
      <w:r>
        <w:rPr>
          <w:rFonts w:hint="eastAsia" w:ascii="ＭＳ 明朝" w:hAnsi="ＭＳ 明朝" w:eastAsia="ＭＳ 明朝"/>
          <w:color w:val="auto"/>
          <w:sz w:val="24"/>
        </w:rPr>
        <w:t>に報告し、是正のために必要な措置を講ずること。また、所管行政庁に是正の報告を行ったときは、その内容を速やかに県に報告すること。</w:t>
      </w:r>
    </w:p>
    <w:p>
      <w:pPr>
        <w:pStyle w:val="0"/>
        <w:numPr>
          <w:numId w:val="0"/>
        </w:numPr>
        <w:topLinePunct w:val="1"/>
        <w:autoSpaceDE w:val="0"/>
        <w:autoSpaceDN w:val="0"/>
        <w:ind w:left="0" w:leftChars="0" w:hanging="720" w:hangingChars="300"/>
        <w:rPr>
          <w:rFonts w:hint="eastAsia" w:ascii="ＭＳ 明朝" w:hAnsi="ＭＳ 明朝" w:eastAsia="ＭＳ 明朝"/>
          <w:color w:val="auto"/>
          <w:sz w:val="24"/>
        </w:rPr>
      </w:pP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（３）本契約に基づく業務の履行に際し、</w:t>
      </w:r>
      <w:r>
        <w:rPr>
          <w:rFonts w:hint="eastAsia" w:ascii="ＭＳ 明朝" w:hAnsi="ＭＳ 明朝" w:eastAsia="ＭＳ 明朝"/>
          <w:strike w:val="0"/>
          <w:dstrike w:val="0"/>
          <w:color w:val="auto"/>
          <w:sz w:val="24"/>
        </w:rPr>
        <w:t>下請</w:t>
      </w:r>
      <w:r>
        <w:rPr>
          <w:rFonts w:hint="eastAsia" w:ascii="ＭＳ 明朝" w:hAnsi="ＭＳ 明朝" w:eastAsia="ＭＳ 明朝"/>
          <w:color w:val="auto"/>
          <w:sz w:val="24"/>
        </w:rPr>
        <w:t>契約（再委託契約及び労働者派遣契約を含む。以下同じ。）を締結するときは、適正な見積りを基に、対等な立場における合意に基づいた公正な契約を締結するよう努めるとともに、次の事項に留意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ア　下請負者から誓約書を提出させ、その写しを県に提出すること。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イ　下請負者が、本契約に基づく業務の履行に際し別表に掲げる法律に違反し、所管行政庁の処分を受けたときは、（２）の例により、それらの内容を速やかに報告させるとともに、その内容を県に報告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ウ　下請負者がさらに第三者と下請契約を締結したときは、当該下請負者を通じて、ア及びイと同様に、当該第三者からの誓約書の写しの提出等を行うこと。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p>
    <w:p>
      <w:pPr>
        <w:pStyle w:val="0"/>
        <w:topLinePunct w:val="1"/>
        <w:autoSpaceDE w:val="0"/>
        <w:autoSpaceDN w:val="0"/>
        <w:jc w:val="right"/>
        <w:rPr>
          <w:rFonts w:hint="eastAsia" w:ascii="ＭＳ 明朝" w:hAnsi="ＭＳ 明朝" w:eastAsia="ＭＳ 明朝"/>
          <w:color w:val="auto"/>
          <w:sz w:val="24"/>
        </w:rPr>
      </w:pPr>
      <w:r>
        <w:rPr>
          <w:rFonts w:hint="eastAsia" w:ascii="ＭＳ 明朝" w:hAnsi="ＭＳ 明朝" w:eastAsia="ＭＳ 明朝"/>
          <w:color w:val="auto"/>
          <w:sz w:val="24"/>
        </w:rPr>
        <w:t>年　　　月　　　日</w:t>
      </w:r>
    </w:p>
    <w:p>
      <w:pPr>
        <w:pStyle w:val="0"/>
        <w:topLinePunct w:val="1"/>
        <w:autoSpaceDE w:val="0"/>
        <w:autoSpaceDN w:val="0"/>
        <w:jc w:val="right"/>
        <w:rPr>
          <w:rFonts w:hint="eastAsia" w:ascii="ＭＳ 明朝" w:hAnsi="ＭＳ 明朝" w:eastAsia="ＭＳ 明朝"/>
          <w:color w:val="auto"/>
          <w:sz w:val="24"/>
        </w:rPr>
      </w:pP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静岡県知事（かい長）　様</w:t>
      </w: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（静岡県公営企業管理者（所長）様）</w:t>
      </w: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（がんセンター局長　様）</w:t>
      </w:r>
    </w:p>
    <w:p>
      <w:pPr>
        <w:pStyle w:val="0"/>
        <w:topLinePunct w:val="1"/>
        <w:autoSpaceDE w:val="0"/>
        <w:autoSpaceDN w:val="0"/>
        <w:ind w:firstLine="1200" w:firstLineChars="500"/>
        <w:rPr>
          <w:rFonts w:hint="eastAsia" w:ascii="ＭＳ 明朝" w:hAnsi="ＭＳ 明朝" w:eastAsia="ＭＳ 明朝"/>
          <w:color w:val="auto"/>
          <w:sz w:val="24"/>
        </w:rPr>
      </w:pPr>
      <w:r>
        <w:rPr>
          <w:rFonts w:hint="eastAsia" w:ascii="ＭＳ 明朝" w:hAnsi="ＭＳ 明朝" w:eastAsia="ＭＳ 明朝"/>
          <w:color w:val="auto"/>
          <w:spacing w:val="20"/>
          <w:kern w:val="0"/>
          <w:sz w:val="24"/>
          <w:fitText w:val="1920" w:id="1"/>
        </w:rPr>
        <w:t>所在地又は住</w:t>
      </w:r>
      <w:r>
        <w:rPr>
          <w:rFonts w:hint="eastAsia" w:ascii="ＭＳ 明朝" w:hAnsi="ＭＳ 明朝" w:eastAsia="ＭＳ 明朝"/>
          <w:color w:val="auto"/>
          <w:kern w:val="0"/>
          <w:sz w:val="24"/>
          <w:fitText w:val="1920" w:id="1"/>
        </w:rPr>
        <w:t>所</w:t>
      </w:r>
      <w:r>
        <w:rPr>
          <w:rFonts w:hint="eastAsia" w:ascii="ＭＳ 明朝" w:hAnsi="ＭＳ 明朝" w:eastAsia="ＭＳ 明朝"/>
          <w:color w:val="auto"/>
          <w:sz w:val="24"/>
        </w:rPr>
        <w:t>　</w:t>
      </w:r>
    </w:p>
    <w:p>
      <w:pPr>
        <w:pStyle w:val="0"/>
        <w:topLinePunct w:val="1"/>
        <w:autoSpaceDE w:val="0"/>
        <w:autoSpaceDN w:val="0"/>
        <w:ind w:firstLine="960" w:firstLineChars="400"/>
        <w:rPr>
          <w:rFonts w:hint="eastAsia" w:ascii="ＭＳ 明朝" w:hAnsi="ＭＳ 明朝" w:eastAsia="ＭＳ 明朝"/>
          <w:color w:val="auto"/>
          <w:sz w:val="24"/>
        </w:rPr>
      </w:pPr>
      <w:r>
        <w:rPr>
          <w:rFonts w:hint="eastAsia" w:ascii="ＭＳ 明朝" w:hAnsi="ＭＳ 明朝" w:eastAsia="ＭＳ 明朝"/>
          <w:color w:val="auto"/>
          <w:spacing w:val="60"/>
          <w:kern w:val="0"/>
          <w:sz w:val="24"/>
          <w:fitText w:val="1920" w:id="2"/>
        </w:rPr>
        <w:t>商号</w:t>
      </w:r>
      <w:r>
        <w:rPr>
          <w:rFonts w:hint="eastAsia" w:ascii="ＭＳ 明朝" w:hAnsi="ＭＳ 明朝" w:eastAsia="ＭＳ 明朝"/>
          <w:color w:val="auto"/>
          <w:spacing w:val="60"/>
          <w:w w:val="88"/>
          <w:kern w:val="0"/>
          <w:sz w:val="24"/>
          <w:fitText w:val="1920" w:id="2"/>
        </w:rPr>
        <w:t>又は名</w:t>
      </w:r>
      <w:r>
        <w:rPr>
          <w:rFonts w:hint="eastAsia" w:ascii="ＭＳ 明朝" w:hAnsi="ＭＳ 明朝" w:eastAsia="ＭＳ 明朝"/>
          <w:color w:val="auto"/>
          <w:spacing w:val="2"/>
          <w:w w:val="88"/>
          <w:kern w:val="0"/>
          <w:sz w:val="24"/>
          <w:fitText w:val="1920" w:id="2"/>
        </w:rPr>
        <w:t>称</w:t>
      </w:r>
    </w:p>
    <w:p>
      <w:pPr>
        <w:pStyle w:val="0"/>
        <w:topLinePunct w:val="1"/>
        <w:autoSpaceDE w:val="0"/>
        <w:autoSpaceDN w:val="0"/>
        <w:ind w:firstLine="960" w:firstLineChars="400"/>
        <w:rPr>
          <w:rFonts w:hint="eastAsia" w:ascii="ＭＳ 明朝" w:hAnsi="ＭＳ 明朝" w:eastAsia="ＭＳ 明朝"/>
          <w:color w:val="auto"/>
          <w:sz w:val="24"/>
        </w:rPr>
      </w:pPr>
    </w:p>
    <w:p>
      <w:pPr>
        <w:pStyle w:val="0"/>
        <w:topLinePunct w:val="1"/>
        <w:autoSpaceDE w:val="0"/>
        <w:autoSpaceDN w:val="0"/>
        <w:ind w:firstLine="1440" w:firstLineChars="600"/>
        <w:rPr>
          <w:rFonts w:hint="eastAsia" w:ascii="Arial" w:hAnsi="Arial"/>
          <w:color w:val="auto"/>
          <w:sz w:val="24"/>
        </w:rPr>
      </w:pPr>
      <w:r>
        <w:rPr>
          <w:rFonts w:hint="eastAsia" w:ascii="ＭＳ 明朝" w:hAnsi="ＭＳ 明朝" w:eastAsia="ＭＳ 明朝"/>
          <w:color w:val="auto"/>
          <w:sz w:val="24"/>
        </w:rPr>
        <w:t>代表者の職・氏名　　　　　　　　　　　　　　　　　　　</w:t>
      </w:r>
      <w:r>
        <w:rPr>
          <w:rFonts w:hint="eastAsia" w:ascii="ＭＳ 明朝" w:hAnsi="ＭＳ 明朝" w:eastAsia="ＭＳ 明朝"/>
          <w:color w:val="auto"/>
          <w:bdr w:val="single" w:color="auto" w:sz="4" w:space="0"/>
        </w:rPr>
        <w:t>印</w:t>
      </w:r>
    </w:p>
    <w:p>
      <w:pPr>
        <w:pStyle w:val="0"/>
        <w:topLinePunct w:val="1"/>
        <w:autoSpaceDE w:val="0"/>
        <w:autoSpaceDN w:val="0"/>
        <w:rPr>
          <w:rFonts w:hint="default" w:ascii="ＭＳ 明朝" w:hAnsi="ＭＳ 明朝" w:eastAsia="ＭＳ 明朝"/>
          <w:color w:val="auto"/>
          <w:sz w:val="24"/>
        </w:rPr>
      </w:pPr>
      <w:r>
        <w:rPr>
          <w:rFonts w:hint="eastAsia"/>
        </w:rPr>
        <mc:AlternateContent>
          <mc:Choice Requires="wps">
            <w:drawing>
              <wp:anchor distT="0" distB="0" distL="203200" distR="203200" simplePos="0" relativeHeight="3" behindDoc="0" locked="0" layoutInCell="1" hidden="0" allowOverlap="1">
                <wp:simplePos x="0" y="0"/>
                <wp:positionH relativeFrom="column">
                  <wp:posOffset>2688590</wp:posOffset>
                </wp:positionH>
                <wp:positionV relativeFrom="paragraph">
                  <wp:posOffset>-317500</wp:posOffset>
                </wp:positionV>
                <wp:extent cx="765810" cy="431800"/>
                <wp:effectExtent l="0" t="0" r="635" b="635"/>
                <wp:wrapNone/>
                <wp:docPr id="1027" name="オブジェクト 0"/>
                <a:graphic xmlns:a="http://schemas.openxmlformats.org/drawingml/2006/main">
                  <a:graphicData uri="http://schemas.microsoft.com/office/word/2010/wordprocessingShape">
                    <wps:wsp>
                      <wps:cNvPr id="1027" name="オブジェクト 0"/>
                      <wps:cNvSpPr/>
                      <wps:spPr>
                        <a:xfrm>
                          <a:off x="0" y="0"/>
                          <a:ext cx="765810" cy="431800"/>
                        </a:xfrm>
                        <a:prstGeom prst="rect">
                          <a:avLst/>
                        </a:prstGeom>
                        <a:ln w="12700" cap="flat" cmpd="sng" algn="ctr">
                          <a:noFill/>
                          <a:prstDash val="solid"/>
                          <a:miter lim="800000"/>
                        </a:ln>
                      </wps:spPr>
                      <wps:style>
                        <a:lnRef idx="2">
                          <a:schemeClr val="accent1"/>
                        </a:lnRef>
                        <a:fillRef idx="1">
                          <a:schemeClr val="lt1"/>
                        </a:fillRef>
                        <a:effectRef idx="0">
                          <a:schemeClr val="accent1"/>
                        </a:effectRef>
                        <a:fontRef idx="none">
                          <a:schemeClr val="dk1"/>
                        </a:fontRef>
                      </wps:style>
                      <wps:txbx>
                        <w:txbxContent>
                          <w:p>
                            <w:pPr>
                              <w:pStyle w:val="0"/>
                              <w:jc w:val="center"/>
                              <w:rPr>
                                <w:rFonts w:hint="eastAsia"/>
                                <w:color w:val="auto"/>
                              </w:rPr>
                            </w:pPr>
                            <w:r>
                              <w:rPr>
                                <w:rFonts w:hint="eastAsia" w:ascii="AR Pゴシック体S" w:hAnsi="AR Pゴシック体S" w:eastAsia="AR Pゴシック体S"/>
                                <w:color w:val="auto"/>
                                <w:sz w:val="32"/>
                              </w:rPr>
                              <w:t>（裏）</w:t>
                            </w:r>
                          </w:p>
                        </w:txbxContent>
                      </wps:txbx>
                      <wps:bodyPr vertOverflow="overflow" horzOverflow="overflow" anchor="ctr"/>
                    </wps:wsp>
                  </a:graphicData>
                </a:graphic>
              </wp:anchor>
            </w:drawing>
          </mc:Choice>
          <mc:Fallback>
            <w:pict>
              <v:rect id="オブジェクト 0" style="mso-wrap-distance-right:16pt;mso-wrap-distance-bottom:0pt;margin-top:-25pt;mso-position-vertical-relative:text;mso-position-horizontal-relative:text;v-text-anchor:middle;position:absolute;height:34pt;mso-wrap-distance-top:0pt;width:60.3pt;mso-wrap-distance-left:16pt;margin-left:211.7pt;z-index:3;" o:spid="_x0000_s1027" o:allowincell="t" o:allowoverlap="t" filled="t" fillcolor="#ffffff [3201]" stroked="f" strokecolor="#5b9bd5 [3204]" strokeweight="1pt" o:spt="1">
                <v:fill/>
                <v:stroke linestyle="single" miterlimit="8" endcap="flat" dashstyle="solid"/>
                <v:textbox style="layout-flow:horizontal;">
                  <w:txbxContent>
                    <w:p>
                      <w:pPr>
                        <w:pStyle w:val="0"/>
                        <w:jc w:val="center"/>
                        <w:rPr>
                          <w:rFonts w:hint="eastAsia"/>
                          <w:color w:val="auto"/>
                        </w:rPr>
                      </w:pPr>
                      <w:r>
                        <w:rPr>
                          <w:rFonts w:hint="eastAsia" w:ascii="AR Pゴシック体S" w:hAnsi="AR Pゴシック体S" w:eastAsia="AR Pゴシック体S"/>
                          <w:color w:val="auto"/>
                          <w:sz w:val="32"/>
                        </w:rPr>
                        <w:t>（裏）</w:t>
                      </w:r>
                    </w:p>
                  </w:txbxContent>
                </v:textbox>
                <v:imagedata o:title=""/>
                <w10:wrap type="none" anchorx="text" anchory="text"/>
              </v:rect>
            </w:pict>
          </mc:Fallback>
        </mc:AlternateContent>
      </w: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eastAsia" w:ascii="ＭＳ 明朝" w:hAnsi="ＭＳ 明朝"/>
          <w:color w:val="auto"/>
          <w:sz w:val="24"/>
        </w:rPr>
      </w:pPr>
      <w:r>
        <w:rPr>
          <w:rFonts w:hint="eastAsia" w:ascii="ＭＳ Ｐゴシック" w:hAnsi="ＭＳ Ｐゴシック" w:eastAsia="ＭＳ Ｐゴシック"/>
          <w:color w:val="auto"/>
          <w:sz w:val="24"/>
        </w:rPr>
        <w:t>別表　労働関係及び公正な取引に関する主な法律</w:t>
      </w:r>
    </w:p>
    <w:tbl>
      <w:tblPr>
        <w:tblStyle w:val="11"/>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0075"/>
      </w:tblGrid>
      <w:tr>
        <w:trPr/>
        <w:tc>
          <w:tcPr>
            <w:tcW w:w="100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topLinePunct w:val="1"/>
              <w:autoSpaceDE w:val="0"/>
              <w:autoSpaceDN w:val="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１　労働関係</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労働基準法（昭和</w:t>
            </w:r>
            <w:r>
              <w:rPr>
                <w:rFonts w:hint="eastAsia" w:ascii="ＭＳ Ｐゴシック" w:hAnsi="ＭＳ Ｐゴシック" w:eastAsia="ＭＳ Ｐゴシック"/>
                <w:color w:val="auto"/>
                <w:kern w:val="0"/>
                <w:sz w:val="24"/>
              </w:rPr>
              <w:t>22</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49</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労働契約法（平成</w:t>
            </w:r>
            <w:r>
              <w:rPr>
                <w:rFonts w:hint="eastAsia" w:ascii="ＭＳ Ｐゴシック" w:hAnsi="ＭＳ Ｐゴシック" w:eastAsia="ＭＳ Ｐゴシック"/>
                <w:color w:val="auto"/>
                <w:kern w:val="0"/>
                <w:sz w:val="24"/>
              </w:rPr>
              <w:t>19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128</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最低賃金法（昭和</w:t>
            </w:r>
            <w:r>
              <w:rPr>
                <w:rFonts w:hint="eastAsia" w:ascii="ＭＳ Ｐゴシック" w:hAnsi="ＭＳ Ｐゴシック" w:eastAsia="ＭＳ Ｐゴシック"/>
                <w:color w:val="auto"/>
                <w:kern w:val="0"/>
                <w:sz w:val="24"/>
              </w:rPr>
              <w:t>34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137</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労働安全衛生法（昭和</w:t>
            </w:r>
            <w:r>
              <w:rPr>
                <w:rFonts w:hint="eastAsia" w:ascii="ＭＳ Ｐゴシック" w:hAnsi="ＭＳ Ｐゴシック" w:eastAsia="ＭＳ Ｐゴシック"/>
                <w:color w:val="auto"/>
                <w:kern w:val="0"/>
                <w:sz w:val="24"/>
              </w:rPr>
              <w:t>47</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57</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労働者災害補償保険法（昭和</w:t>
            </w:r>
            <w:r>
              <w:rPr>
                <w:rFonts w:hint="eastAsia" w:ascii="ＭＳ Ｐゴシック" w:hAnsi="ＭＳ Ｐゴシック" w:eastAsia="ＭＳ Ｐゴシック"/>
                <w:color w:val="auto"/>
                <w:kern w:val="0"/>
                <w:sz w:val="24"/>
              </w:rPr>
              <w:t>22</w:t>
            </w:r>
            <w:r>
              <w:rPr>
                <w:rFonts w:hint="eastAsia" w:ascii="ＭＳ Ｐゴシック" w:hAnsi="ＭＳ Ｐゴシック" w:eastAsia="ＭＳ Ｐゴシック"/>
                <w:color w:val="auto"/>
                <w:kern w:val="0"/>
                <w:sz w:val="24"/>
              </w:rPr>
              <w:t>年　法律</w:t>
            </w:r>
            <w:r>
              <w:rPr>
                <w:rFonts w:hint="eastAsia" w:ascii="ＭＳ Ｐゴシック" w:hAnsi="ＭＳ Ｐゴシック" w:eastAsia="ＭＳ Ｐゴシック"/>
                <w:color w:val="auto"/>
                <w:kern w:val="0"/>
                <w:sz w:val="24"/>
              </w:rPr>
              <w:t>50</w:t>
            </w:r>
            <w:r>
              <w:rPr>
                <w:rFonts w:hint="eastAsia" w:ascii="ＭＳ Ｐゴシック" w:hAnsi="ＭＳ Ｐゴシック" w:eastAsia="ＭＳ Ｐゴシック"/>
                <w:color w:val="auto"/>
                <w:kern w:val="0"/>
                <w:sz w:val="24"/>
              </w:rPr>
              <w:t>号）</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雇用保険法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昭和</w:t>
            </w:r>
            <w:r>
              <w:rPr>
                <w:rFonts w:hint="eastAsia" w:ascii="ＭＳ Ｐゴシック" w:hAnsi="ＭＳ Ｐゴシック" w:eastAsia="ＭＳ Ｐゴシック"/>
                <w:color w:val="auto"/>
                <w:kern w:val="0"/>
                <w:sz w:val="24"/>
              </w:rPr>
              <w:t>49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116</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健康保険法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大正</w:t>
            </w:r>
            <w:r>
              <w:rPr>
                <w:rFonts w:hint="eastAsia" w:ascii="ＭＳ Ｐゴシック" w:hAnsi="ＭＳ Ｐゴシック" w:eastAsia="ＭＳ Ｐゴシック"/>
                <w:color w:val="auto"/>
                <w:kern w:val="0"/>
                <w:sz w:val="24"/>
              </w:rPr>
              <w:t>11</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70</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厚生年金保険法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昭和</w:t>
            </w:r>
            <w:r>
              <w:rPr>
                <w:rFonts w:hint="eastAsia" w:ascii="ＭＳ Ｐゴシック" w:hAnsi="ＭＳ Ｐゴシック" w:eastAsia="ＭＳ Ｐゴシック"/>
                <w:color w:val="auto"/>
                <w:kern w:val="0"/>
                <w:sz w:val="24"/>
              </w:rPr>
              <w:t>29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115</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1"/>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労働組合法（昭和</w:t>
            </w:r>
            <w:r>
              <w:rPr>
                <w:rFonts w:hint="eastAsia" w:ascii="ＭＳ Ｐゴシック" w:hAnsi="ＭＳ Ｐゴシック" w:eastAsia="ＭＳ Ｐゴシック"/>
                <w:color w:val="auto"/>
                <w:kern w:val="0"/>
                <w:sz w:val="24"/>
              </w:rPr>
              <w:t>24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174</w:t>
            </w:r>
            <w:r>
              <w:rPr>
                <w:rFonts w:hint="eastAsia" w:ascii="ＭＳ Ｐゴシック" w:hAnsi="ＭＳ Ｐゴシック" w:eastAsia="ＭＳ Ｐゴシック"/>
                <w:color w:val="auto"/>
                <w:kern w:val="0"/>
                <w:sz w:val="24"/>
              </w:rPr>
              <w:t>号）</w:t>
            </w:r>
          </w:p>
          <w:p>
            <w:pPr>
              <w:pStyle w:val="0"/>
              <w:widowControl w:val="0"/>
              <w:topLinePunct w:val="1"/>
              <w:autoSpaceDE w:val="0"/>
              <w:autoSpaceDN w:val="0"/>
              <w:jc w:val="both"/>
              <w:rPr>
                <w:rFonts w:hint="eastAsia" w:ascii="ＭＳ Ｐゴシック" w:hAnsi="ＭＳ Ｐゴシック" w:eastAsia="ＭＳ Ｐゴシック"/>
                <w:color w:val="auto"/>
                <w:kern w:val="2"/>
                <w:sz w:val="24"/>
              </w:rPr>
            </w:pPr>
          </w:p>
          <w:p>
            <w:pPr>
              <w:pStyle w:val="0"/>
              <w:widowControl w:val="0"/>
              <w:topLinePunct w:val="1"/>
              <w:autoSpaceDE w:val="0"/>
              <w:autoSpaceDN w:val="0"/>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２　公正な取引等</w:t>
            </w:r>
          </w:p>
          <w:p>
            <w:pPr>
              <w:pStyle w:val="0"/>
              <w:widowControl w:val="0"/>
              <w:numPr>
                <w:ilvl w:val="0"/>
                <w:numId w:val="2"/>
              </w:numPr>
              <w:topLinePunct w:val="1"/>
              <w:autoSpaceDE w:val="0"/>
              <w:autoSpaceDN w:val="0"/>
              <w:ind w:left="567" w:hanging="567"/>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私的独占の禁止及び公正取引の確保に関する法律（昭和</w:t>
            </w:r>
            <w:r>
              <w:rPr>
                <w:rFonts w:hint="eastAsia" w:ascii="ＭＳ Ｐゴシック" w:hAnsi="ＭＳ Ｐゴシック" w:eastAsia="ＭＳ Ｐゴシック"/>
                <w:color w:val="auto"/>
                <w:kern w:val="2"/>
                <w:sz w:val="24"/>
              </w:rPr>
              <w:t>22</w:t>
            </w:r>
            <w:r>
              <w:rPr>
                <w:rFonts w:hint="eastAsia" w:ascii="ＭＳ Ｐゴシック" w:hAnsi="ＭＳ Ｐゴシック" w:eastAsia="ＭＳ Ｐゴシック"/>
                <w:color w:val="auto"/>
                <w:kern w:val="2"/>
                <w:sz w:val="24"/>
              </w:rPr>
              <w:t>年法律第</w:t>
            </w:r>
            <w:r>
              <w:rPr>
                <w:rFonts w:hint="eastAsia" w:ascii="ＭＳ Ｐゴシック" w:hAnsi="ＭＳ Ｐゴシック" w:eastAsia="ＭＳ Ｐゴシック"/>
                <w:color w:val="auto"/>
                <w:kern w:val="2"/>
                <w:sz w:val="24"/>
              </w:rPr>
              <w:t>54</w:t>
            </w:r>
            <w:r>
              <w:rPr>
                <w:rFonts w:hint="eastAsia" w:ascii="ＭＳ Ｐゴシック" w:hAnsi="ＭＳ Ｐゴシック" w:eastAsia="ＭＳ Ｐゴシック"/>
                <w:color w:val="auto"/>
                <w:kern w:val="2"/>
                <w:sz w:val="24"/>
              </w:rPr>
              <w:t>号）</w:t>
            </w:r>
          </w:p>
          <w:p>
            <w:pPr>
              <w:pStyle w:val="0"/>
              <w:widowControl w:val="0"/>
              <w:numPr>
                <w:ilvl w:val="0"/>
                <w:numId w:val="2"/>
              </w:numPr>
              <w:topLinePunct w:val="1"/>
              <w:autoSpaceDE w:val="0"/>
              <w:autoSpaceDN w:val="0"/>
              <w:ind w:left="567" w:hanging="567"/>
              <w:jc w:val="both"/>
              <w:rPr>
                <w:rFonts w:hint="default" w:ascii="Arial" w:hAnsi="Arial" w:eastAsia="ＭＳ Ｐゴシック"/>
                <w:color w:val="auto"/>
                <w:kern w:val="2"/>
                <w:sz w:val="24"/>
              </w:rPr>
            </w:pPr>
            <w:r>
              <w:rPr>
                <w:rFonts w:hint="eastAsia" w:ascii="ＭＳ Ｐゴシック" w:hAnsi="ＭＳ Ｐゴシック" w:eastAsia="ＭＳ Ｐゴシック"/>
                <w:color w:val="auto"/>
                <w:kern w:val="2"/>
                <w:sz w:val="24"/>
              </w:rPr>
              <w:t>製造委託等に係る中小受託事業者に対する代金の支払の遅延等の防止に関する法律（昭和</w:t>
            </w:r>
            <w:r>
              <w:rPr>
                <w:rFonts w:hint="eastAsia" w:ascii="ＭＳ Ｐゴシック" w:hAnsi="ＭＳ Ｐゴシック" w:eastAsia="ＭＳ Ｐゴシック"/>
                <w:color w:val="auto"/>
                <w:kern w:val="2"/>
                <w:sz w:val="24"/>
              </w:rPr>
              <w:t>31</w:t>
            </w:r>
            <w:r>
              <w:rPr>
                <w:rFonts w:hint="eastAsia" w:ascii="ＭＳ Ｐゴシック" w:hAnsi="ＭＳ Ｐゴシック" w:eastAsia="ＭＳ Ｐゴシック"/>
                <w:color w:val="auto"/>
                <w:kern w:val="2"/>
                <w:sz w:val="24"/>
              </w:rPr>
              <w:t>年法律第</w:t>
            </w:r>
            <w:r>
              <w:rPr>
                <w:rFonts w:hint="eastAsia" w:ascii="ＭＳ Ｐゴシック" w:hAnsi="ＭＳ Ｐゴシック" w:eastAsia="ＭＳ Ｐゴシック"/>
                <w:color w:val="auto"/>
                <w:kern w:val="2"/>
                <w:sz w:val="24"/>
              </w:rPr>
              <w:t>120</w:t>
            </w:r>
            <w:r>
              <w:rPr>
                <w:rFonts w:hint="eastAsia" w:ascii="ＭＳ Ｐゴシック" w:hAnsi="ＭＳ Ｐゴシック" w:eastAsia="ＭＳ Ｐゴシック"/>
                <w:color w:val="auto"/>
                <w:kern w:val="2"/>
                <w:sz w:val="24"/>
              </w:rPr>
              <w:t>号）</w:t>
            </w:r>
          </w:p>
          <w:p>
            <w:pPr>
              <w:pStyle w:val="0"/>
              <w:widowControl w:val="0"/>
              <w:numPr>
                <w:numId w:val="0"/>
              </w:numPr>
              <w:topLinePunct w:val="1"/>
              <w:autoSpaceDE w:val="0"/>
              <w:autoSpaceDN w:val="0"/>
              <w:ind w:leftChars="0" w:firstLineChars="0"/>
              <w:jc w:val="both"/>
              <w:rPr>
                <w:rFonts w:hint="default" w:ascii="Arial" w:hAnsi="Arial" w:eastAsia="ＭＳ Ｐゴシック"/>
                <w:color w:val="auto"/>
                <w:kern w:val="2"/>
                <w:sz w:val="24"/>
              </w:rPr>
            </w:pPr>
            <w:r>
              <w:rPr>
                <w:rFonts w:hint="eastAsia" w:ascii="ＭＳ Ｐゴシック" w:hAnsi="ＭＳ Ｐゴシック" w:eastAsia="ＭＳ Ｐゴシック"/>
                <w:color w:val="auto"/>
                <w:kern w:val="0"/>
                <w:sz w:val="24"/>
              </w:rPr>
              <w:t>（３）　特定受託事業者に係る取引の適正化等に関する法律（令和５年法律第</w:t>
            </w:r>
            <w:r>
              <w:rPr>
                <w:rFonts w:hint="eastAsia" w:ascii="ＭＳ Ｐゴシック" w:hAnsi="ＭＳ Ｐゴシック" w:eastAsia="ＭＳ Ｐゴシック"/>
                <w:color w:val="auto"/>
                <w:kern w:val="0"/>
                <w:sz w:val="24"/>
              </w:rPr>
              <w:t>25</w:t>
            </w:r>
            <w:r>
              <w:rPr>
                <w:rFonts w:hint="eastAsia" w:ascii="ＭＳ Ｐゴシック" w:hAnsi="ＭＳ Ｐゴシック" w:eastAsia="ＭＳ Ｐゴシック"/>
                <w:color w:val="auto"/>
                <w:kern w:val="0"/>
                <w:sz w:val="24"/>
              </w:rPr>
              <w:t>号）</w:t>
            </w:r>
          </w:p>
          <w:p>
            <w:pPr>
              <w:pStyle w:val="0"/>
              <w:widowControl w:val="0"/>
              <w:numPr>
                <w:numId w:val="0"/>
              </w:numPr>
              <w:topLinePunct w:val="1"/>
              <w:autoSpaceDE w:val="0"/>
              <w:autoSpaceDN w:val="0"/>
              <w:ind w:leftChars="0" w:firstLineChars="0"/>
              <w:jc w:val="both"/>
              <w:rPr>
                <w:rFonts w:hint="default" w:ascii="Arial" w:hAnsi="Arial" w:eastAsia="ＭＳ Ｐゴシック"/>
                <w:color w:val="auto"/>
                <w:kern w:val="2"/>
                <w:sz w:val="24"/>
              </w:rPr>
            </w:pPr>
            <w:r>
              <w:rPr>
                <w:rFonts w:hint="eastAsia" w:ascii="ＭＳ Ｐゴシック" w:hAnsi="ＭＳ Ｐゴシック" w:eastAsia="ＭＳ Ｐゴシック"/>
                <w:color w:val="auto"/>
                <w:kern w:val="0"/>
                <w:sz w:val="24"/>
              </w:rPr>
              <w:t>（４）　建設業法（昭和</w:t>
            </w:r>
            <w:r>
              <w:rPr>
                <w:rFonts w:hint="eastAsia" w:ascii="ＭＳ Ｐゴシック" w:hAnsi="ＭＳ Ｐゴシック" w:eastAsia="ＭＳ Ｐゴシック"/>
                <w:color w:val="auto"/>
                <w:kern w:val="0"/>
                <w:sz w:val="24"/>
              </w:rPr>
              <w:t>24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100</w:t>
            </w:r>
            <w:r>
              <w:rPr>
                <w:rFonts w:hint="eastAsia" w:ascii="ＭＳ Ｐゴシック" w:hAnsi="ＭＳ Ｐゴシック" w:eastAsia="ＭＳ Ｐゴシック"/>
                <w:color w:val="auto"/>
                <w:kern w:val="0"/>
                <w:sz w:val="24"/>
              </w:rPr>
              <w:t>号）　※建設業の場合</w:t>
            </w:r>
          </w:p>
          <w:p>
            <w:pPr>
              <w:pStyle w:val="0"/>
              <w:rPr>
                <w:rFonts w:hint="default" w:ascii="Arial" w:hAnsi="Arial" w:eastAsia="ＭＳ Ｐゴシック"/>
                <w:color w:val="auto"/>
                <w:kern w:val="2"/>
                <w:sz w:val="24"/>
              </w:rPr>
            </w:pPr>
          </w:p>
        </w:tc>
      </w:tr>
    </w:tbl>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p>
    <w:p>
      <w:pPr>
        <w:pStyle w:val="0"/>
        <w:topLinePunct w:val="1"/>
        <w:autoSpaceDE w:val="0"/>
        <w:autoSpaceDN w:val="0"/>
        <w:rPr>
          <w:rFonts w:hint="default" w:ascii="ＭＳ 明朝" w:hAnsi="ＭＳ 明朝" w:eastAsia="ＭＳ 明朝"/>
          <w:color w:val="auto"/>
          <w:sz w:val="24"/>
        </w:rPr>
      </w:pPr>
      <w:r>
        <w:rPr>
          <w:rFonts w:hint="eastAsia" w:ascii="ＭＳ 明朝" w:hAnsi="ＭＳ 明朝" w:eastAsia="ＭＳ 明朝"/>
          <w:color w:val="auto"/>
          <w:sz w:val="16"/>
        </w:rPr>
        <w:t>.</w:t>
      </w:r>
      <w:r>
        <w:rPr>
          <w:rFonts w:hint="eastAsia"/>
        </w:rPr>
        <mc:AlternateContent>
          <mc:Choice Requires="wps">
            <w:drawing>
              <wp:anchor distT="0" distB="0" distL="203200" distR="203200" simplePos="0" relativeHeight="4" behindDoc="0" locked="0" layoutInCell="1" hidden="0" allowOverlap="1">
                <wp:simplePos x="0" y="0"/>
                <wp:positionH relativeFrom="column">
                  <wp:posOffset>2860040</wp:posOffset>
                </wp:positionH>
                <wp:positionV relativeFrom="paragraph">
                  <wp:posOffset>-655320</wp:posOffset>
                </wp:positionV>
                <wp:extent cx="765810" cy="607060"/>
                <wp:effectExtent l="0" t="0" r="635" b="635"/>
                <wp:wrapNone/>
                <wp:docPr id="1028" name="オブジェクト 0"/>
                <a:graphic xmlns:a="http://schemas.openxmlformats.org/drawingml/2006/main">
                  <a:graphicData uri="http://schemas.microsoft.com/office/word/2010/wordprocessingShape">
                    <wps:wsp>
                      <wps:cNvPr id="1028" name="オブジェクト 0"/>
                      <wps:cNvSpPr/>
                      <wps:spPr>
                        <a:xfrm>
                          <a:off x="0" y="0"/>
                          <a:ext cx="765810" cy="607060"/>
                        </a:xfrm>
                        <a:prstGeom prst="rect">
                          <a:avLst/>
                        </a:prstGeom>
                        <a:ln w="12700" cap="flat" cmpd="sng" algn="ctr">
                          <a:noFill/>
                          <a:prstDash val="solid"/>
                          <a:miter lim="800000"/>
                        </a:ln>
                      </wps:spPr>
                      <wps:style>
                        <a:lnRef idx="2">
                          <a:schemeClr val="accent1"/>
                        </a:lnRef>
                        <a:fillRef idx="1">
                          <a:schemeClr val="lt1"/>
                        </a:fillRef>
                        <a:effectRef idx="0">
                          <a:schemeClr val="accent1"/>
                        </a:effectRef>
                        <a:fontRef idx="none">
                          <a:schemeClr val="dk1"/>
                        </a:fontRef>
                      </wps:style>
                      <wps:txbx>
                        <w:txbxContent>
                          <w:p>
                            <w:pPr>
                              <w:pStyle w:val="0"/>
                              <w:jc w:val="center"/>
                              <w:rPr>
                                <w:rFonts w:hint="eastAsia"/>
                                <w:color w:val="auto"/>
                              </w:rPr>
                            </w:pPr>
                            <w:r>
                              <w:rPr>
                                <w:rFonts w:hint="eastAsia" w:ascii="AR Pゴシック体S" w:hAnsi="AR Pゴシック体S" w:eastAsia="AR Pゴシック体S"/>
                                <w:color w:val="auto"/>
                                <w:sz w:val="32"/>
                              </w:rPr>
                              <w:t>（表）</w:t>
                            </w:r>
                          </w:p>
                        </w:txbxContent>
                      </wps:txbx>
                      <wps:bodyPr vertOverflow="overflow" horzOverflow="overflow" anchor="ctr"/>
                    </wps:wsp>
                  </a:graphicData>
                </a:graphic>
              </wp:anchor>
            </w:drawing>
          </mc:Choice>
          <mc:Fallback>
            <w:pict>
              <v:rect id="オブジェクト 0" style="mso-wrap-distance-right:16pt;mso-wrap-distance-bottom:0pt;margin-top:-51.6pt;mso-position-vertical-relative:text;mso-position-horizontal-relative:text;v-text-anchor:middle;position:absolute;height:47.8pt;mso-wrap-distance-top:0pt;width:60.3pt;mso-wrap-distance-left:16pt;margin-left:225.2pt;z-index:4;" o:spid="_x0000_s1028" o:allowincell="t" o:allowoverlap="t" filled="t" fillcolor="#ffffff [3201]" stroked="f" strokecolor="#5b9bd5 [3204]" strokeweight="1pt" o:spt="1">
                <v:fill/>
                <v:stroke linestyle="single" miterlimit="8" endcap="flat" dashstyle="solid"/>
                <v:textbox style="layout-flow:horizontal;">
                  <w:txbxContent>
                    <w:p>
                      <w:pPr>
                        <w:pStyle w:val="0"/>
                        <w:jc w:val="center"/>
                        <w:rPr>
                          <w:rFonts w:hint="eastAsia"/>
                          <w:color w:val="auto"/>
                        </w:rPr>
                      </w:pPr>
                      <w:r>
                        <w:rPr>
                          <w:rFonts w:hint="eastAsia" w:ascii="AR Pゴシック体S" w:hAnsi="AR Pゴシック体S" w:eastAsia="AR Pゴシック体S"/>
                          <w:color w:val="auto"/>
                          <w:sz w:val="32"/>
                        </w:rPr>
                        <w:t>（表）</w:t>
                      </w:r>
                    </w:p>
                  </w:txbxContent>
                </v:textbox>
                <v:imagedata o:title=""/>
                <w10:wrap type="none" anchorx="text" anchory="text"/>
              </v:rect>
            </w:pict>
          </mc:Fallback>
        </mc:AlternateContent>
      </w:r>
      <w:r>
        <w:rPr>
          <w:rFonts w:hint="eastAsia" w:ascii="ＭＳ 明朝" w:hAnsi="ＭＳ 明朝" w:eastAsia="ＭＳ 明朝"/>
          <w:color w:val="auto"/>
          <w:sz w:val="24"/>
        </w:rPr>
        <w:t>様式第３号</w:t>
      </w:r>
    </w:p>
    <w:p>
      <w:pPr>
        <w:pStyle w:val="0"/>
        <w:topLinePunct w:val="1"/>
        <w:autoSpaceDE w:val="0"/>
        <w:autoSpaceDN w:val="0"/>
        <w:spacing w:line="240" w:lineRule="exact"/>
        <w:rPr>
          <w:rFonts w:hint="default" w:ascii="ＭＳ 明朝" w:hAnsi="ＭＳ 明朝" w:eastAsia="ＭＳ 明朝"/>
          <w:color w:val="auto"/>
          <w:sz w:val="24"/>
        </w:rPr>
      </w:pPr>
    </w:p>
    <w:p>
      <w:pPr>
        <w:pStyle w:val="0"/>
        <w:topLinePunct w:val="1"/>
        <w:autoSpaceDE w:val="0"/>
        <w:autoSpaceDN w:val="0"/>
        <w:jc w:val="center"/>
        <w:rPr>
          <w:rFonts w:hint="eastAsia" w:ascii="ＭＳ 明朝" w:hAnsi="ＭＳ 明朝" w:eastAsia="ＭＳ 明朝"/>
          <w:color w:val="auto"/>
          <w:sz w:val="36"/>
        </w:rPr>
      </w:pPr>
      <w:r>
        <w:rPr>
          <w:rFonts w:hint="eastAsia" w:ascii="ＭＳ 明朝" w:hAnsi="ＭＳ 明朝" w:eastAsia="ＭＳ 明朝"/>
          <w:color w:val="auto"/>
          <w:sz w:val="32"/>
        </w:rPr>
        <w:t>誓　　約　　書</w:t>
      </w:r>
    </w:p>
    <w:p>
      <w:pPr>
        <w:pStyle w:val="0"/>
        <w:topLinePunct w:val="1"/>
        <w:autoSpaceDE w:val="0"/>
        <w:autoSpaceDN w:val="0"/>
        <w:spacing w:line="300" w:lineRule="exact"/>
        <w:jc w:val="center"/>
        <w:rPr>
          <w:rFonts w:hint="eastAsia" w:ascii="ＭＳ 明朝" w:hAnsi="ＭＳ 明朝" w:eastAsia="ＭＳ 明朝"/>
          <w:color w:val="auto"/>
          <w:sz w:val="24"/>
        </w:rPr>
      </w:pPr>
    </w:p>
    <w:p>
      <w:pPr>
        <w:pStyle w:val="0"/>
        <w:topLinePunct w:val="1"/>
        <w:autoSpaceDE w:val="0"/>
        <w:autoSpaceDN w:val="0"/>
        <w:spacing w:line="0" w:lineRule="atLeast"/>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下記１に基づく業務の履行に際し、下記２の事項を誓約します。</w:t>
      </w:r>
    </w:p>
    <w:p>
      <w:pPr>
        <w:pStyle w:val="0"/>
        <w:topLinePunct w:val="1"/>
        <w:autoSpaceDE w:val="0"/>
        <w:autoSpaceDN w:val="0"/>
        <w:spacing w:line="0" w:lineRule="atLeast"/>
        <w:ind w:firstLine="240" w:firstLineChars="100"/>
        <w:rPr>
          <w:rFonts w:hint="eastAsia" w:ascii="ＭＳ 明朝" w:hAnsi="ＭＳ 明朝" w:eastAsia="ＭＳ 明朝"/>
          <w:color w:val="auto"/>
          <w:sz w:val="28"/>
        </w:rPr>
      </w:pPr>
      <w:r>
        <w:rPr>
          <w:rFonts w:hint="eastAsia" w:ascii="ＭＳ 明朝" w:hAnsi="ＭＳ 明朝" w:eastAsia="ＭＳ 明朝"/>
          <w:color w:val="auto"/>
          <w:sz w:val="24"/>
        </w:rPr>
        <w:t>この誓約に反したことにより入札参加停止等の処分を受けても異議は一切申し立てません。</w:t>
      </w:r>
    </w:p>
    <w:p>
      <w:pPr>
        <w:pStyle w:val="0"/>
        <w:topLinePunct w:val="1"/>
        <w:autoSpaceDE w:val="0"/>
        <w:autoSpaceDN w:val="0"/>
        <w:spacing w:after="240" w:afterLines="0" w:afterAutospacing="0" w:line="300" w:lineRule="exact"/>
        <w:jc w:val="center"/>
        <w:rPr>
          <w:rFonts w:hint="eastAsia" w:ascii="ＭＳ 明朝" w:hAnsi="ＭＳ 明朝" w:eastAsia="ＭＳ 明朝"/>
          <w:color w:val="auto"/>
          <w:sz w:val="24"/>
        </w:rPr>
      </w:pPr>
    </w:p>
    <w:p>
      <w:pPr>
        <w:pStyle w:val="0"/>
        <w:topLinePunct w:val="1"/>
        <w:autoSpaceDE w:val="0"/>
        <w:autoSpaceDN w:val="0"/>
        <w:spacing w:after="240" w:afterLines="0" w:afterAutospacing="0" w:line="240" w:lineRule="atLeast"/>
        <w:jc w:val="center"/>
        <w:rPr>
          <w:rFonts w:hint="eastAsia" w:ascii="ＭＳ 明朝" w:hAnsi="ＭＳ 明朝" w:eastAsia="ＭＳ 明朝"/>
          <w:color w:val="auto"/>
          <w:sz w:val="24"/>
        </w:rPr>
      </w:pPr>
      <w:r>
        <w:rPr>
          <w:rFonts w:hint="eastAsia" w:ascii="ＭＳ 明朝" w:hAnsi="ＭＳ 明朝" w:eastAsia="ＭＳ 明朝"/>
          <w:color w:val="auto"/>
          <w:sz w:val="24"/>
        </w:rPr>
        <w:t>記</w:t>
      </w: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１　元請契約名</w:t>
      </w:r>
    </w:p>
    <w:p>
      <w:pPr>
        <w:pStyle w:val="0"/>
        <w:topLinePunct w:val="1"/>
        <w:autoSpaceDE w:val="0"/>
        <w:autoSpaceDN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〇〇〇〇契約　　　　　　　　　　（当初契約日　　年　　月　　日）</w:t>
      </w:r>
    </w:p>
    <w:p>
      <w:pPr>
        <w:pStyle w:val="0"/>
        <w:topLinePunct w:val="1"/>
        <w:autoSpaceDE w:val="0"/>
        <w:autoSpaceDN w:val="0"/>
        <w:rPr>
          <w:rFonts w:hint="eastAsia" w:ascii="AR Pゴシック体S" w:hAnsi="AR Pゴシック体S" w:eastAsia="AR Pゴシック体S"/>
          <w:color w:val="auto"/>
          <w:sz w:val="24"/>
        </w:rPr>
      </w:pPr>
      <w:r>
        <w:rPr>
          <w:rFonts w:hint="eastAsia" w:ascii="ＭＳ 明朝" w:hAnsi="ＭＳ 明朝" w:eastAsia="ＭＳ 明朝"/>
          <w:color w:val="auto"/>
          <w:sz w:val="24"/>
        </w:rPr>
        <w:t>　　　　</w:t>
      </w:r>
      <w:r>
        <w:rPr>
          <w:rFonts w:hint="eastAsia" w:ascii="AR Pゴシック体S" w:hAnsi="AR Pゴシック体S" w:eastAsia="AR Pゴシック体S"/>
          <w:color w:val="auto"/>
          <w:sz w:val="24"/>
        </w:rPr>
        <w:t>＊元請者が記載</w:t>
      </w: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２　誓約事項</w:t>
      </w:r>
    </w:p>
    <w:p>
      <w:pPr>
        <w:pStyle w:val="0"/>
        <w:topLinePunct w:val="1"/>
        <w:autoSpaceDE w:val="0"/>
        <w:autoSpaceDN w:val="0"/>
        <w:rPr>
          <w:rFonts w:hint="eastAsia" w:ascii="ＭＳ 明朝" w:hAnsi="ＭＳ 明朝" w:eastAsia="ＭＳ 明朝"/>
          <w:color w:val="auto"/>
          <w:sz w:val="24"/>
        </w:rPr>
      </w:pP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（１）本契約に基づく業務の履行に際し、別表に掲げる法律その他の労働環境の整備等に関する法令を遵守すること。</w:t>
      </w:r>
    </w:p>
    <w:p>
      <w:pPr>
        <w:pStyle w:val="0"/>
        <w:numPr>
          <w:numId w:val="0"/>
        </w:numPr>
        <w:topLinePunct w:val="1"/>
        <w:autoSpaceDE w:val="0"/>
        <w:autoSpaceDN w:val="0"/>
        <w:ind w:left="0" w:leftChars="0" w:hanging="720" w:hangingChars="300"/>
        <w:rPr>
          <w:rFonts w:hint="eastAsia" w:ascii="ＭＳ 明朝" w:hAnsi="ＭＳ 明朝" w:eastAsia="ＭＳ 明朝"/>
          <w:color w:val="auto"/>
          <w:sz w:val="24"/>
        </w:rPr>
      </w:pP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２）本契約に基づく業務の履行に際し、別表に掲げる法律に違反し、所管行政庁の処分を受けたときは、処分の内容及び対応方針を速やかに下請契約（再委託契約及び労働者派遣契約を含む。以下同じ。）の発注者に報告し、是正のために必要な措置を講ずること。また、所管行政庁に是正の報告を行ったときは、その内容を速やかに下請契約の発注者に報告すること。</w:t>
      </w:r>
    </w:p>
    <w:p>
      <w:pPr>
        <w:pStyle w:val="0"/>
        <w:numPr>
          <w:numId w:val="0"/>
        </w:numPr>
        <w:topLinePunct w:val="1"/>
        <w:autoSpaceDE w:val="0"/>
        <w:autoSpaceDN w:val="0"/>
        <w:ind w:left="0" w:leftChars="0" w:hanging="720" w:hangingChars="300"/>
        <w:rPr>
          <w:rFonts w:hint="eastAsia" w:ascii="ＭＳ 明朝" w:hAnsi="ＭＳ 明朝" w:eastAsia="ＭＳ 明朝"/>
          <w:color w:val="auto"/>
          <w:sz w:val="24"/>
        </w:rPr>
      </w:pPr>
    </w:p>
    <w:p>
      <w:pPr>
        <w:pStyle w:val="0"/>
        <w:numPr>
          <w:numId w:val="0"/>
        </w:numPr>
        <w:topLinePunct w:val="1"/>
        <w:autoSpaceDE w:val="0"/>
        <w:autoSpaceDN w:val="0"/>
        <w:ind w:leftChars="0" w:hanging="420" w:hangingChars="175"/>
        <w:rPr>
          <w:rFonts w:hint="eastAsia" w:ascii="ＭＳ 明朝" w:hAnsi="ＭＳ 明朝" w:eastAsia="ＭＳ 明朝"/>
          <w:color w:val="auto"/>
          <w:sz w:val="24"/>
        </w:rPr>
      </w:pPr>
      <w:r>
        <w:rPr>
          <w:rFonts w:hint="eastAsia" w:ascii="ＭＳ 明朝" w:hAnsi="ＭＳ 明朝" w:eastAsia="ＭＳ 明朝"/>
          <w:color w:val="auto"/>
          <w:sz w:val="24"/>
        </w:rPr>
        <w:t>（３）本契約に基づく業務の履行に際し、再</w:t>
      </w:r>
      <w:r>
        <w:rPr>
          <w:rFonts w:hint="eastAsia" w:ascii="ＭＳ 明朝" w:hAnsi="ＭＳ 明朝" w:eastAsia="ＭＳ 明朝"/>
          <w:strike w:val="0"/>
          <w:dstrike w:val="0"/>
          <w:color w:val="auto"/>
          <w:sz w:val="24"/>
        </w:rPr>
        <w:t>下請</w:t>
      </w:r>
      <w:r>
        <w:rPr>
          <w:rFonts w:hint="eastAsia" w:ascii="ＭＳ 明朝" w:hAnsi="ＭＳ 明朝" w:eastAsia="ＭＳ 明朝"/>
          <w:color w:val="auto"/>
          <w:sz w:val="24"/>
        </w:rPr>
        <w:t>契約を締結するときは、適正な見積りを基に、対等な立場における合意に基づいた公正な契約を締結するよう努めるとともに、次の事項に留意すること。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ア　再下請負者から誓約書を提出させ、その写しを下請契約の発注者に提出すること。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イ　再下請負者が、本契約に基づく業務の履行に際し別表に掲げる法律に違反し、所管行政庁の処分を受けたときは、（２）の例により、それらの内容を速やかに報告させるとともに、その内容を下請契約の発注者に報告すること。</w:t>
      </w:r>
    </w:p>
    <w:p>
      <w:pPr>
        <w:pStyle w:val="0"/>
        <w:numPr>
          <w:numId w:val="0"/>
        </w:numPr>
        <w:topLinePunct w:val="1"/>
        <w:autoSpaceDE w:val="0"/>
        <w:autoSpaceDN w:val="0"/>
        <w:ind w:left="870" w:leftChars="300" w:hanging="240" w:hangingChars="100"/>
        <w:rPr>
          <w:rFonts w:hint="eastAsia" w:ascii="ＭＳ 明朝" w:hAnsi="ＭＳ 明朝" w:eastAsia="ＭＳ 明朝"/>
          <w:color w:val="auto"/>
          <w:sz w:val="24"/>
        </w:rPr>
      </w:pPr>
      <w:r>
        <w:rPr>
          <w:rFonts w:hint="eastAsia" w:ascii="ＭＳ 明朝" w:hAnsi="ＭＳ 明朝" w:eastAsia="ＭＳ 明朝"/>
          <w:color w:val="auto"/>
          <w:sz w:val="24"/>
        </w:rPr>
        <w:t>ウ　再下請負者がさらに第三者と下請契約を締結したときは、当該再下請負者を通じてア及びイと同様に、当該第三者からの誓約書の写しの提出等を行うこと。</w:t>
      </w:r>
    </w:p>
    <w:p>
      <w:pPr>
        <w:pStyle w:val="0"/>
        <w:numPr>
          <w:numId w:val="0"/>
        </w:numPr>
        <w:topLinePunct w:val="1"/>
        <w:autoSpaceDE w:val="0"/>
        <w:autoSpaceDN w:val="0"/>
        <w:ind w:left="0" w:leftChars="0" w:hanging="720" w:hangingChars="300"/>
        <w:rPr>
          <w:rFonts w:hint="eastAsia" w:ascii="ＭＳ 明朝" w:hAnsi="ＭＳ 明朝" w:eastAsia="ＭＳ 明朝"/>
          <w:color w:val="auto"/>
          <w:sz w:val="24"/>
        </w:rPr>
      </w:pPr>
    </w:p>
    <w:p>
      <w:pPr>
        <w:pStyle w:val="0"/>
        <w:numPr>
          <w:numId w:val="0"/>
        </w:numPr>
        <w:topLinePunct w:val="1"/>
        <w:autoSpaceDE w:val="0"/>
        <w:autoSpaceDN w:val="0"/>
        <w:ind w:left="630" w:leftChars="300" w:firstLine="6480" w:firstLineChars="2700"/>
        <w:rPr>
          <w:rFonts w:hint="eastAsia" w:ascii="ＭＳ 明朝" w:hAnsi="ＭＳ 明朝" w:eastAsia="ＭＳ 明朝"/>
          <w:color w:val="auto"/>
          <w:sz w:val="24"/>
        </w:rPr>
      </w:pPr>
      <w:r>
        <w:rPr>
          <w:rFonts w:hint="eastAsia" w:ascii="ＭＳ 明朝" w:hAnsi="ＭＳ 明朝" w:eastAsia="ＭＳ 明朝"/>
          <w:color w:val="auto"/>
          <w:sz w:val="24"/>
        </w:rPr>
        <w:t>年　　　月　　　日</w:t>
      </w:r>
    </w:p>
    <w:p>
      <w:pPr>
        <w:pStyle w:val="0"/>
        <w:topLinePunct w:val="1"/>
        <w:autoSpaceDE w:val="0"/>
        <w:autoSpaceDN w:val="0"/>
        <w:rPr>
          <w:rFonts w:hint="eastAsia" w:ascii="ＭＳ 明朝" w:hAnsi="ＭＳ 明朝" w:eastAsia="ＭＳ 明朝"/>
          <w:color w:val="auto"/>
          <w:sz w:val="24"/>
        </w:rPr>
      </w:pPr>
      <w:r>
        <w:rPr>
          <w:rFonts w:hint="eastAsia" w:ascii="ＭＳ 明朝" w:hAnsi="ＭＳ 明朝" w:eastAsia="ＭＳ 明朝"/>
          <w:color w:val="auto"/>
          <w:sz w:val="24"/>
        </w:rPr>
        <w:t>下請契約の発注者　様</w:t>
      </w:r>
    </w:p>
    <w:p>
      <w:pPr>
        <w:pStyle w:val="0"/>
        <w:topLinePunct w:val="1"/>
        <w:autoSpaceDE w:val="0"/>
        <w:autoSpaceDN w:val="0"/>
        <w:rPr>
          <w:rFonts w:hint="eastAsia" w:ascii="ＭＳ 明朝" w:hAnsi="ＭＳ 明朝" w:eastAsia="ＭＳ 明朝"/>
          <w:color w:val="auto"/>
          <w:sz w:val="24"/>
        </w:rPr>
      </w:pPr>
    </w:p>
    <w:p>
      <w:pPr>
        <w:pStyle w:val="0"/>
        <w:topLinePunct w:val="1"/>
        <w:autoSpaceDE w:val="0"/>
        <w:autoSpaceDN w:val="0"/>
        <w:ind w:firstLine="1200" w:firstLineChars="500"/>
        <w:rPr>
          <w:rFonts w:hint="eastAsia" w:ascii="ＭＳ 明朝" w:hAnsi="ＭＳ 明朝" w:eastAsia="ＭＳ 明朝"/>
          <w:color w:val="auto"/>
          <w:sz w:val="24"/>
        </w:rPr>
      </w:pPr>
      <w:r>
        <w:rPr>
          <w:rFonts w:hint="eastAsia" w:ascii="ＭＳ 明朝" w:hAnsi="ＭＳ 明朝" w:eastAsia="ＭＳ 明朝"/>
          <w:color w:val="auto"/>
          <w:spacing w:val="20"/>
          <w:kern w:val="0"/>
          <w:sz w:val="24"/>
          <w:fitText w:val="1920" w:id="3"/>
        </w:rPr>
        <w:t>所在地又は住</w:t>
      </w:r>
      <w:r>
        <w:rPr>
          <w:rFonts w:hint="eastAsia" w:ascii="ＭＳ 明朝" w:hAnsi="ＭＳ 明朝" w:eastAsia="ＭＳ 明朝"/>
          <w:color w:val="auto"/>
          <w:kern w:val="0"/>
          <w:sz w:val="24"/>
          <w:fitText w:val="1920" w:id="3"/>
        </w:rPr>
        <w:t>所</w:t>
      </w:r>
      <w:r>
        <w:rPr>
          <w:rFonts w:hint="eastAsia" w:ascii="ＭＳ 明朝" w:hAnsi="ＭＳ 明朝" w:eastAsia="ＭＳ 明朝"/>
          <w:color w:val="auto"/>
          <w:sz w:val="24"/>
        </w:rPr>
        <w:t>　</w:t>
      </w:r>
    </w:p>
    <w:p>
      <w:pPr>
        <w:pStyle w:val="0"/>
        <w:topLinePunct w:val="1"/>
        <w:autoSpaceDE w:val="0"/>
        <w:autoSpaceDN w:val="0"/>
        <w:ind w:firstLine="960" w:firstLineChars="400"/>
        <w:rPr>
          <w:rFonts w:hint="eastAsia" w:ascii="ＭＳ 明朝" w:hAnsi="ＭＳ 明朝" w:eastAsia="ＭＳ 明朝"/>
          <w:color w:val="auto"/>
          <w:sz w:val="24"/>
        </w:rPr>
      </w:pPr>
      <w:r>
        <w:rPr>
          <w:rFonts w:hint="eastAsia" w:ascii="ＭＳ 明朝" w:hAnsi="ＭＳ 明朝" w:eastAsia="ＭＳ 明朝"/>
          <w:color w:val="auto"/>
          <w:spacing w:val="60"/>
          <w:kern w:val="0"/>
          <w:sz w:val="24"/>
          <w:fitText w:val="1920" w:id="4"/>
        </w:rPr>
        <w:t>商号</w:t>
      </w:r>
      <w:r>
        <w:rPr>
          <w:rFonts w:hint="eastAsia" w:ascii="ＭＳ 明朝" w:hAnsi="ＭＳ 明朝" w:eastAsia="ＭＳ 明朝"/>
          <w:color w:val="auto"/>
          <w:spacing w:val="60"/>
          <w:w w:val="88"/>
          <w:kern w:val="0"/>
          <w:sz w:val="24"/>
          <w:fitText w:val="1920" w:id="4"/>
        </w:rPr>
        <w:t>又は名</w:t>
      </w:r>
      <w:r>
        <w:rPr>
          <w:rFonts w:hint="eastAsia" w:ascii="ＭＳ 明朝" w:hAnsi="ＭＳ 明朝" w:eastAsia="ＭＳ 明朝"/>
          <w:color w:val="auto"/>
          <w:spacing w:val="2"/>
          <w:w w:val="88"/>
          <w:kern w:val="0"/>
          <w:sz w:val="24"/>
          <w:fitText w:val="1920" w:id="4"/>
        </w:rPr>
        <w:t>称</w:t>
      </w:r>
    </w:p>
    <w:p>
      <w:pPr>
        <w:pStyle w:val="0"/>
        <w:topLinePunct w:val="1"/>
        <w:autoSpaceDE w:val="0"/>
        <w:autoSpaceDN w:val="0"/>
        <w:ind w:firstLine="960" w:firstLineChars="400"/>
        <w:rPr>
          <w:rFonts w:hint="eastAsia" w:ascii="ＭＳ 明朝" w:hAnsi="ＭＳ 明朝" w:eastAsia="ＭＳ 明朝"/>
          <w:color w:val="auto"/>
          <w:sz w:val="24"/>
        </w:rPr>
      </w:pPr>
    </w:p>
    <w:p>
      <w:pPr>
        <w:pStyle w:val="0"/>
        <w:topLinePunct w:val="1"/>
        <w:autoSpaceDE w:val="0"/>
        <w:autoSpaceDN w:val="0"/>
        <w:ind w:firstLine="1440" w:firstLineChars="600"/>
        <w:rPr>
          <w:rFonts w:hint="default" w:ascii="ＭＳ 明朝" w:hAnsi="ＭＳ 明朝" w:eastAsia="ＭＳ 明朝"/>
          <w:color w:val="auto"/>
          <w:sz w:val="24"/>
        </w:rPr>
      </w:pPr>
      <w:r>
        <w:rPr>
          <w:rFonts w:hint="eastAsia" w:ascii="ＭＳ 明朝" w:hAnsi="ＭＳ 明朝" w:eastAsia="ＭＳ 明朝"/>
          <w:color w:val="auto"/>
          <w:sz w:val="24"/>
        </w:rPr>
        <w:t>代表者の職・氏名　　　　　　　　　　　　　　　　　　　</w:t>
      </w:r>
      <w:r>
        <w:rPr>
          <w:rFonts w:hint="eastAsia" w:ascii="ＭＳ 明朝" w:hAnsi="ＭＳ 明朝" w:eastAsia="ＭＳ 明朝"/>
          <w:color w:val="auto"/>
          <w:bdr w:val="single" w:color="auto" w:sz="4" w:space="0"/>
        </w:rPr>
        <w:t>印</w:t>
      </w:r>
    </w:p>
    <w:p>
      <w:pPr>
        <w:pStyle w:val="0"/>
        <w:topLinePunct w:val="1"/>
        <w:autoSpaceDE w:val="0"/>
        <w:autoSpaceDN w:val="0"/>
        <w:rPr>
          <w:rFonts w:hint="eastAsia" w:ascii="ＭＳ 明朝" w:hAnsi="ＭＳ 明朝"/>
          <w:color w:val="auto"/>
          <w:sz w:val="24"/>
        </w:rPr>
      </w:pPr>
      <w:r>
        <w:rPr>
          <w:rFonts w:hint="eastAsia"/>
        </w:rPr>
        <mc:AlternateContent>
          <mc:Choice Requires="wps">
            <w:drawing>
              <wp:anchor distT="0" distB="0" distL="203200" distR="203200" simplePos="0" relativeHeight="5" behindDoc="0" locked="0" layoutInCell="1" hidden="0" allowOverlap="1">
                <wp:simplePos x="0" y="0"/>
                <wp:positionH relativeFrom="column">
                  <wp:posOffset>2571750</wp:posOffset>
                </wp:positionH>
                <wp:positionV relativeFrom="paragraph">
                  <wp:posOffset>-306070</wp:posOffset>
                </wp:positionV>
                <wp:extent cx="765810" cy="431800"/>
                <wp:effectExtent l="0" t="0" r="635" b="635"/>
                <wp:wrapNone/>
                <wp:docPr id="1029" name="オブジェクト 0"/>
                <a:graphic xmlns:a="http://schemas.openxmlformats.org/drawingml/2006/main">
                  <a:graphicData uri="http://schemas.microsoft.com/office/word/2010/wordprocessingShape">
                    <wps:wsp>
                      <wps:cNvPr id="1029" name="オブジェクト 0"/>
                      <wps:cNvSpPr/>
                      <wps:spPr>
                        <a:xfrm>
                          <a:off x="0" y="0"/>
                          <a:ext cx="765810" cy="431800"/>
                        </a:xfrm>
                        <a:prstGeom prst="rect">
                          <a:avLst/>
                        </a:prstGeom>
                        <a:ln w="12700" cap="flat" cmpd="sng" algn="ctr">
                          <a:noFill/>
                          <a:prstDash val="solid"/>
                          <a:miter lim="800000"/>
                        </a:ln>
                      </wps:spPr>
                      <wps:style>
                        <a:lnRef idx="2">
                          <a:schemeClr val="accent1"/>
                        </a:lnRef>
                        <a:fillRef idx="1">
                          <a:schemeClr val="lt1"/>
                        </a:fillRef>
                        <a:effectRef idx="0">
                          <a:schemeClr val="accent1"/>
                        </a:effectRef>
                        <a:fontRef idx="none">
                          <a:schemeClr val="dk1"/>
                        </a:fontRef>
                      </wps:style>
                      <wps:txbx>
                        <w:txbxContent>
                          <w:p>
                            <w:pPr>
                              <w:pStyle w:val="0"/>
                              <w:jc w:val="center"/>
                              <w:rPr>
                                <w:rFonts w:hint="eastAsia"/>
                                <w:color w:val="auto"/>
                              </w:rPr>
                            </w:pPr>
                            <w:r>
                              <w:rPr>
                                <w:rFonts w:hint="eastAsia" w:ascii="AR Pゴシック体S" w:hAnsi="AR Pゴシック体S" w:eastAsia="AR Pゴシック体S"/>
                                <w:color w:val="auto"/>
                                <w:sz w:val="32"/>
                              </w:rPr>
                              <w:t>（裏）</w:t>
                            </w:r>
                          </w:p>
                        </w:txbxContent>
                      </wps:txbx>
                      <wps:bodyPr vertOverflow="overflow" horzOverflow="overflow" anchor="ctr"/>
                    </wps:wsp>
                  </a:graphicData>
                </a:graphic>
              </wp:anchor>
            </w:drawing>
          </mc:Choice>
          <mc:Fallback>
            <w:pict>
              <v:rect id="オブジェクト 0" style="mso-wrap-distance-right:16pt;mso-wrap-distance-bottom:0pt;margin-top:-24.1pt;mso-position-vertical-relative:text;mso-position-horizontal-relative:text;v-text-anchor:middle;position:absolute;height:34pt;mso-wrap-distance-top:0pt;width:60.3pt;mso-wrap-distance-left:16pt;margin-left:202.5pt;z-index:5;" o:spid="_x0000_s1029" o:allowincell="t" o:allowoverlap="t" filled="t" fillcolor="#ffffff [3201]" stroked="f" strokecolor="#5b9bd5 [3204]" strokeweight="1pt" o:spt="1">
                <v:fill/>
                <v:stroke linestyle="single" miterlimit="8" endcap="flat" dashstyle="solid"/>
                <v:textbox style="layout-flow:horizontal;">
                  <w:txbxContent>
                    <w:p>
                      <w:pPr>
                        <w:pStyle w:val="0"/>
                        <w:jc w:val="center"/>
                        <w:rPr>
                          <w:rFonts w:hint="eastAsia"/>
                          <w:color w:val="auto"/>
                        </w:rPr>
                      </w:pPr>
                      <w:r>
                        <w:rPr>
                          <w:rFonts w:hint="eastAsia" w:ascii="AR Pゴシック体S" w:hAnsi="AR Pゴシック体S" w:eastAsia="AR Pゴシック体S"/>
                          <w:color w:val="auto"/>
                          <w:sz w:val="32"/>
                        </w:rPr>
                        <w:t>（裏）</w:t>
                      </w:r>
                    </w:p>
                  </w:txbxContent>
                </v:textbox>
                <v:imagedata o:title=""/>
                <w10:wrap type="none" anchorx="text" anchory="text"/>
              </v:rect>
            </w:pict>
          </mc:Fallback>
        </mc:AlternateContent>
      </w:r>
    </w:p>
    <w:p>
      <w:pPr>
        <w:pStyle w:val="0"/>
        <w:topLinePunct w:val="1"/>
        <w:autoSpaceDE w:val="0"/>
        <w:autoSpaceDN w:val="0"/>
        <w:rPr>
          <w:rFonts w:hint="eastAsia" w:ascii="ＭＳ 明朝" w:hAnsi="ＭＳ 明朝"/>
          <w:color w:val="auto"/>
          <w:sz w:val="24"/>
        </w:rPr>
      </w:pPr>
    </w:p>
    <w:p>
      <w:pPr>
        <w:pStyle w:val="0"/>
        <w:topLinePunct w:val="1"/>
        <w:autoSpaceDE w:val="0"/>
        <w:autoSpaceDN w:val="0"/>
        <w:rPr>
          <w:rFonts w:hint="eastAsia" w:ascii="ＭＳ 明朝" w:hAnsi="ＭＳ 明朝"/>
          <w:color w:val="auto"/>
          <w:sz w:val="24"/>
        </w:rPr>
      </w:pPr>
      <w:r>
        <w:rPr>
          <w:rFonts w:hint="eastAsia" w:ascii="ＭＳ Ｐゴシック" w:hAnsi="ＭＳ Ｐゴシック" w:eastAsia="ＭＳ Ｐゴシック"/>
          <w:color w:val="auto"/>
          <w:sz w:val="24"/>
        </w:rPr>
        <w:t>別表　労働関係及び公正な取引に関する主な法律</w:t>
      </w:r>
    </w:p>
    <w:tbl>
      <w:tblPr>
        <w:tblStyle w:val="11"/>
        <w:tblW w:w="100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10075"/>
      </w:tblGrid>
      <w:tr>
        <w:trPr/>
        <w:tc>
          <w:tcPr>
            <w:tcW w:w="1007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top"/>
          </w:tcPr>
          <w:p>
            <w:pPr>
              <w:pStyle w:val="0"/>
              <w:widowControl w:val="1"/>
              <w:topLinePunct w:val="1"/>
              <w:autoSpaceDE w:val="0"/>
              <w:autoSpaceDN w:val="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１　労働関係</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労働基準法（昭和</w:t>
            </w:r>
            <w:r>
              <w:rPr>
                <w:rFonts w:hint="eastAsia" w:ascii="ＭＳ Ｐゴシック" w:hAnsi="ＭＳ Ｐゴシック" w:eastAsia="ＭＳ Ｐゴシック"/>
                <w:color w:val="auto"/>
                <w:kern w:val="0"/>
                <w:sz w:val="24"/>
              </w:rPr>
              <w:t>22</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49</w:t>
            </w:r>
            <w:r>
              <w:rPr>
                <w:rFonts w:hint="eastAsia" w:ascii="ＭＳ Ｐゴシック" w:hAnsi="ＭＳ Ｐゴシック" w:eastAsia="ＭＳ Ｐゴシック"/>
                <w:color w:val="auto"/>
                <w:kern w:val="0"/>
                <w:sz w:val="24"/>
              </w:rPr>
              <w:t>号）</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労働契約法（平成</w:t>
            </w:r>
            <w:r>
              <w:rPr>
                <w:rFonts w:hint="eastAsia" w:ascii="ＭＳ Ｐゴシック" w:hAnsi="ＭＳ Ｐゴシック" w:eastAsia="ＭＳ Ｐゴシック"/>
                <w:color w:val="auto"/>
                <w:kern w:val="0"/>
                <w:sz w:val="24"/>
              </w:rPr>
              <w:t>19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128</w:t>
            </w:r>
            <w:r>
              <w:rPr>
                <w:rFonts w:hint="eastAsia" w:ascii="ＭＳ Ｐゴシック" w:hAnsi="ＭＳ Ｐゴシック" w:eastAsia="ＭＳ Ｐゴシック"/>
                <w:color w:val="auto"/>
                <w:kern w:val="0"/>
                <w:sz w:val="24"/>
              </w:rPr>
              <w:t>号）</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最低賃金法（昭和</w:t>
            </w:r>
            <w:r>
              <w:rPr>
                <w:rFonts w:hint="eastAsia" w:ascii="ＭＳ Ｐゴシック" w:hAnsi="ＭＳ Ｐゴシック" w:eastAsia="ＭＳ Ｐゴシック"/>
                <w:color w:val="auto"/>
                <w:kern w:val="0"/>
                <w:sz w:val="24"/>
              </w:rPr>
              <w:t>34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137</w:t>
            </w:r>
            <w:r>
              <w:rPr>
                <w:rFonts w:hint="eastAsia" w:ascii="ＭＳ Ｐゴシック" w:hAnsi="ＭＳ Ｐゴシック" w:eastAsia="ＭＳ Ｐゴシック"/>
                <w:color w:val="auto"/>
                <w:kern w:val="0"/>
                <w:sz w:val="24"/>
              </w:rPr>
              <w:t>号）</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労働安全衛生法（昭和</w:t>
            </w:r>
            <w:r>
              <w:rPr>
                <w:rFonts w:hint="eastAsia" w:ascii="ＭＳ Ｐゴシック" w:hAnsi="ＭＳ Ｐゴシック" w:eastAsia="ＭＳ Ｐゴシック"/>
                <w:color w:val="auto"/>
                <w:kern w:val="0"/>
                <w:sz w:val="24"/>
              </w:rPr>
              <w:t>47</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57</w:t>
            </w:r>
            <w:r>
              <w:rPr>
                <w:rFonts w:hint="eastAsia" w:ascii="ＭＳ Ｐゴシック" w:hAnsi="ＭＳ Ｐゴシック" w:eastAsia="ＭＳ Ｐゴシック"/>
                <w:color w:val="auto"/>
                <w:kern w:val="0"/>
                <w:sz w:val="24"/>
              </w:rPr>
              <w:t>号）</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労働者災害補償保険法（昭和</w:t>
            </w:r>
            <w:r>
              <w:rPr>
                <w:rFonts w:hint="eastAsia" w:ascii="ＭＳ Ｐゴシック" w:hAnsi="ＭＳ Ｐゴシック" w:eastAsia="ＭＳ Ｐゴシック"/>
                <w:color w:val="auto"/>
                <w:kern w:val="0"/>
                <w:sz w:val="24"/>
              </w:rPr>
              <w:t>22</w:t>
            </w:r>
            <w:r>
              <w:rPr>
                <w:rFonts w:hint="eastAsia" w:ascii="ＭＳ Ｐゴシック" w:hAnsi="ＭＳ Ｐゴシック" w:eastAsia="ＭＳ Ｐゴシック"/>
                <w:color w:val="auto"/>
                <w:kern w:val="0"/>
                <w:sz w:val="24"/>
              </w:rPr>
              <w:t>年　法律</w:t>
            </w:r>
            <w:r>
              <w:rPr>
                <w:rFonts w:hint="eastAsia" w:ascii="ＭＳ Ｐゴシック" w:hAnsi="ＭＳ Ｐゴシック" w:eastAsia="ＭＳ Ｐゴシック"/>
                <w:color w:val="auto"/>
                <w:kern w:val="0"/>
                <w:sz w:val="24"/>
              </w:rPr>
              <w:t>50</w:t>
            </w:r>
            <w:r>
              <w:rPr>
                <w:rFonts w:hint="eastAsia" w:ascii="ＭＳ Ｐゴシック" w:hAnsi="ＭＳ Ｐゴシック" w:eastAsia="ＭＳ Ｐゴシック"/>
                <w:color w:val="auto"/>
                <w:kern w:val="0"/>
                <w:sz w:val="24"/>
              </w:rPr>
              <w:t>号）</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雇用保険法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昭和</w:t>
            </w:r>
            <w:r>
              <w:rPr>
                <w:rFonts w:hint="eastAsia" w:ascii="ＭＳ Ｐゴシック" w:hAnsi="ＭＳ Ｐゴシック" w:eastAsia="ＭＳ Ｐゴシック"/>
                <w:color w:val="auto"/>
                <w:kern w:val="0"/>
                <w:sz w:val="24"/>
              </w:rPr>
              <w:t>49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116</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健康保険法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大正</w:t>
            </w:r>
            <w:r>
              <w:rPr>
                <w:rFonts w:hint="eastAsia" w:ascii="ＭＳ Ｐゴシック" w:hAnsi="ＭＳ Ｐゴシック" w:eastAsia="ＭＳ Ｐゴシック"/>
                <w:color w:val="auto"/>
                <w:kern w:val="0"/>
                <w:sz w:val="24"/>
              </w:rPr>
              <w:t>11</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70</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厚生年金保険法</w:t>
            </w:r>
            <w:r>
              <w:rPr>
                <w:rFonts w:hint="eastAsia" w:ascii="ＭＳ Ｐゴシック" w:hAnsi="ＭＳ Ｐゴシック" w:eastAsia="ＭＳ Ｐゴシック"/>
                <w:color w:val="auto"/>
                <w:kern w:val="0"/>
                <w:sz w:val="24"/>
              </w:rPr>
              <w:t>(</w:t>
            </w:r>
            <w:r>
              <w:rPr>
                <w:rFonts w:hint="eastAsia" w:ascii="ＭＳ Ｐゴシック" w:hAnsi="ＭＳ Ｐゴシック" w:eastAsia="ＭＳ Ｐゴシック"/>
                <w:color w:val="auto"/>
                <w:kern w:val="0"/>
                <w:sz w:val="24"/>
              </w:rPr>
              <w:t>昭和</w:t>
            </w:r>
            <w:r>
              <w:rPr>
                <w:rFonts w:hint="eastAsia" w:ascii="ＭＳ Ｐゴシック" w:hAnsi="ＭＳ Ｐゴシック" w:eastAsia="ＭＳ Ｐゴシック"/>
                <w:color w:val="auto"/>
                <w:kern w:val="0"/>
                <w:sz w:val="24"/>
              </w:rPr>
              <w:t>29</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115</w:t>
            </w:r>
            <w:r>
              <w:rPr>
                <w:rFonts w:hint="eastAsia" w:ascii="ＭＳ Ｐゴシック" w:hAnsi="ＭＳ Ｐゴシック" w:eastAsia="ＭＳ Ｐゴシック"/>
                <w:color w:val="auto"/>
                <w:kern w:val="0"/>
                <w:sz w:val="24"/>
              </w:rPr>
              <w:t>号</w:t>
            </w:r>
            <w:r>
              <w:rPr>
                <w:rFonts w:hint="eastAsia" w:ascii="ＭＳ Ｐゴシック" w:hAnsi="ＭＳ Ｐゴシック" w:eastAsia="ＭＳ Ｐゴシック"/>
                <w:color w:val="auto"/>
                <w:kern w:val="0"/>
                <w:sz w:val="24"/>
              </w:rPr>
              <w:t>)</w:t>
            </w:r>
          </w:p>
          <w:p>
            <w:pPr>
              <w:pStyle w:val="0"/>
              <w:widowControl w:val="1"/>
              <w:numPr>
                <w:ilvl w:val="0"/>
                <w:numId w:val="3"/>
              </w:numPr>
              <w:topLinePunct w:val="1"/>
              <w:autoSpaceDE w:val="0"/>
              <w:autoSpaceDN w:val="0"/>
              <w:ind w:left="570" w:hanging="570"/>
              <w:jc w:val="left"/>
              <w:rPr>
                <w:rFonts w:hint="eastAsia" w:ascii="ＭＳ Ｐゴシック" w:hAnsi="ＭＳ Ｐゴシック" w:eastAsia="ＭＳ Ｐゴシック"/>
                <w:color w:val="auto"/>
                <w:kern w:val="0"/>
                <w:sz w:val="24"/>
              </w:rPr>
            </w:pPr>
            <w:r>
              <w:rPr>
                <w:rFonts w:hint="eastAsia" w:ascii="ＭＳ Ｐゴシック" w:hAnsi="ＭＳ Ｐゴシック" w:eastAsia="ＭＳ Ｐゴシック"/>
                <w:color w:val="auto"/>
                <w:kern w:val="0"/>
                <w:sz w:val="24"/>
              </w:rPr>
              <w:t>労働組合法（昭和</w:t>
            </w:r>
            <w:r>
              <w:rPr>
                <w:rFonts w:hint="eastAsia" w:ascii="ＭＳ Ｐゴシック" w:hAnsi="ＭＳ Ｐゴシック" w:eastAsia="ＭＳ Ｐゴシック"/>
                <w:color w:val="auto"/>
                <w:kern w:val="0"/>
                <w:sz w:val="24"/>
              </w:rPr>
              <w:t>24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174</w:t>
            </w:r>
            <w:r>
              <w:rPr>
                <w:rFonts w:hint="eastAsia" w:ascii="ＭＳ Ｐゴシック" w:hAnsi="ＭＳ Ｐゴシック" w:eastAsia="ＭＳ Ｐゴシック"/>
                <w:color w:val="auto"/>
                <w:kern w:val="0"/>
                <w:sz w:val="24"/>
              </w:rPr>
              <w:t>号）</w:t>
            </w:r>
          </w:p>
          <w:p>
            <w:pPr>
              <w:pStyle w:val="0"/>
              <w:widowControl w:val="0"/>
              <w:topLinePunct w:val="1"/>
              <w:autoSpaceDE w:val="0"/>
              <w:autoSpaceDN w:val="0"/>
              <w:jc w:val="both"/>
              <w:rPr>
                <w:rFonts w:hint="eastAsia" w:ascii="ＭＳ Ｐゴシック" w:hAnsi="ＭＳ Ｐゴシック" w:eastAsia="ＭＳ Ｐゴシック"/>
                <w:color w:val="auto"/>
                <w:kern w:val="2"/>
                <w:sz w:val="24"/>
              </w:rPr>
            </w:pPr>
          </w:p>
          <w:p>
            <w:pPr>
              <w:pStyle w:val="0"/>
              <w:widowControl w:val="0"/>
              <w:topLinePunct w:val="1"/>
              <w:autoSpaceDE w:val="0"/>
              <w:autoSpaceDN w:val="0"/>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２　公正な取引等</w:t>
            </w:r>
          </w:p>
          <w:p>
            <w:pPr>
              <w:pStyle w:val="0"/>
              <w:widowControl w:val="0"/>
              <w:numPr>
                <w:ilvl w:val="0"/>
                <w:numId w:val="4"/>
              </w:numPr>
              <w:topLinePunct w:val="1"/>
              <w:autoSpaceDE w:val="0"/>
              <w:autoSpaceDN w:val="0"/>
              <w:ind w:left="567" w:hanging="567"/>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私的独占の禁止及び公正取引の確保に関する法律（昭和</w:t>
            </w:r>
            <w:r>
              <w:rPr>
                <w:rFonts w:hint="eastAsia" w:ascii="ＭＳ Ｐゴシック" w:hAnsi="ＭＳ Ｐゴシック" w:eastAsia="ＭＳ Ｐゴシック"/>
                <w:color w:val="auto"/>
                <w:kern w:val="2"/>
                <w:sz w:val="24"/>
              </w:rPr>
              <w:t>22</w:t>
            </w:r>
            <w:r>
              <w:rPr>
                <w:rFonts w:hint="eastAsia" w:ascii="ＭＳ Ｐゴシック" w:hAnsi="ＭＳ Ｐゴシック" w:eastAsia="ＭＳ Ｐゴシック"/>
                <w:color w:val="auto"/>
                <w:kern w:val="2"/>
                <w:sz w:val="24"/>
              </w:rPr>
              <w:t>年法律第</w:t>
            </w:r>
            <w:r>
              <w:rPr>
                <w:rFonts w:hint="eastAsia" w:ascii="ＭＳ Ｐゴシック" w:hAnsi="ＭＳ Ｐゴシック" w:eastAsia="ＭＳ Ｐゴシック"/>
                <w:color w:val="auto"/>
                <w:kern w:val="2"/>
                <w:sz w:val="24"/>
              </w:rPr>
              <w:t>54</w:t>
            </w:r>
            <w:r>
              <w:rPr>
                <w:rFonts w:hint="eastAsia" w:ascii="ＭＳ Ｐゴシック" w:hAnsi="ＭＳ Ｐゴシック" w:eastAsia="ＭＳ Ｐゴシック"/>
                <w:color w:val="auto"/>
                <w:kern w:val="2"/>
                <w:sz w:val="24"/>
              </w:rPr>
              <w:t>号）</w:t>
            </w:r>
          </w:p>
          <w:p>
            <w:pPr>
              <w:pStyle w:val="0"/>
              <w:widowControl w:val="0"/>
              <w:numPr>
                <w:ilvl w:val="0"/>
                <w:numId w:val="4"/>
              </w:numPr>
              <w:topLinePunct w:val="1"/>
              <w:autoSpaceDE w:val="0"/>
              <w:autoSpaceDN w:val="0"/>
              <w:ind w:left="567" w:hanging="567"/>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2"/>
                <w:sz w:val="24"/>
              </w:rPr>
              <w:t>製造委託等に係る中小受託事業者に対する代金の支払の遅延等の防止に関する法律（昭和</w:t>
            </w:r>
            <w:r>
              <w:rPr>
                <w:rFonts w:hint="eastAsia" w:ascii="ＭＳ Ｐゴシック" w:hAnsi="ＭＳ Ｐゴシック" w:eastAsia="ＭＳ Ｐゴシック"/>
                <w:color w:val="auto"/>
                <w:kern w:val="2"/>
                <w:sz w:val="24"/>
              </w:rPr>
              <w:t>31</w:t>
            </w:r>
            <w:r>
              <w:rPr>
                <w:rFonts w:hint="eastAsia" w:ascii="ＭＳ Ｐゴシック" w:hAnsi="ＭＳ Ｐゴシック" w:eastAsia="ＭＳ Ｐゴシック"/>
                <w:color w:val="auto"/>
                <w:kern w:val="2"/>
                <w:sz w:val="24"/>
              </w:rPr>
              <w:t>年法律第</w:t>
            </w:r>
            <w:r>
              <w:rPr>
                <w:rFonts w:hint="eastAsia" w:ascii="ＭＳ Ｐゴシック" w:hAnsi="ＭＳ Ｐゴシック" w:eastAsia="ＭＳ Ｐゴシック"/>
                <w:color w:val="auto"/>
                <w:kern w:val="2"/>
                <w:sz w:val="24"/>
              </w:rPr>
              <w:t>120</w:t>
            </w:r>
            <w:r>
              <w:rPr>
                <w:rFonts w:hint="eastAsia" w:ascii="ＭＳ Ｐゴシック" w:hAnsi="ＭＳ Ｐゴシック" w:eastAsia="ＭＳ Ｐゴシック"/>
                <w:color w:val="auto"/>
                <w:kern w:val="2"/>
                <w:sz w:val="24"/>
              </w:rPr>
              <w:t>号）</w:t>
            </w:r>
            <w:bookmarkStart w:id="1" w:name="_GoBack"/>
            <w:bookmarkEnd w:id="1"/>
          </w:p>
          <w:p>
            <w:pPr>
              <w:pStyle w:val="0"/>
              <w:widowControl w:val="0"/>
              <w:numPr>
                <w:numId w:val="0"/>
              </w:numPr>
              <w:topLinePunct w:val="1"/>
              <w:autoSpaceDE w:val="0"/>
              <w:autoSpaceDN w:val="0"/>
              <w:ind w:leftChars="0" w:firstLineChars="0"/>
              <w:jc w:val="both"/>
              <w:rPr>
                <w:rFonts w:hint="eastAsia" w:ascii="ＭＳ Ｐゴシック" w:hAnsi="ＭＳ Ｐゴシック" w:eastAsia="ＭＳ Ｐゴシック"/>
                <w:color w:val="auto"/>
                <w:kern w:val="2"/>
                <w:sz w:val="24"/>
              </w:rPr>
            </w:pPr>
            <w:r>
              <w:rPr>
                <w:rFonts w:hint="eastAsia" w:ascii="ＭＳ Ｐゴシック" w:hAnsi="ＭＳ Ｐゴシック" w:eastAsia="ＭＳ Ｐゴシック"/>
                <w:color w:val="auto"/>
                <w:kern w:val="0"/>
                <w:sz w:val="24"/>
              </w:rPr>
              <w:t>（３）　特定受託事業者に係る取引の適正化等に関する法律（令和５年法律第</w:t>
            </w:r>
            <w:r>
              <w:rPr>
                <w:rFonts w:hint="eastAsia" w:ascii="ＭＳ Ｐゴシック" w:hAnsi="ＭＳ Ｐゴシック" w:eastAsia="ＭＳ Ｐゴシック"/>
                <w:color w:val="auto"/>
                <w:kern w:val="0"/>
                <w:sz w:val="24"/>
              </w:rPr>
              <w:t>25</w:t>
            </w:r>
            <w:r>
              <w:rPr>
                <w:rFonts w:hint="eastAsia" w:ascii="ＭＳ Ｐゴシック" w:hAnsi="ＭＳ Ｐゴシック" w:eastAsia="ＭＳ Ｐゴシック"/>
                <w:color w:val="auto"/>
                <w:kern w:val="0"/>
                <w:sz w:val="24"/>
              </w:rPr>
              <w:t>号）</w:t>
            </w:r>
          </w:p>
          <w:p>
            <w:pPr>
              <w:pStyle w:val="0"/>
              <w:widowControl w:val="1"/>
              <w:topLinePunct w:val="1"/>
              <w:autoSpaceDE w:val="0"/>
              <w:autoSpaceDN w:val="0"/>
              <w:jc w:val="left"/>
              <w:rPr>
                <w:rFonts w:hint="default" w:ascii="Arial" w:hAnsi="Arial" w:eastAsia="ＭＳ Ｐゴシック"/>
                <w:color w:val="auto"/>
                <w:kern w:val="2"/>
                <w:sz w:val="24"/>
              </w:rPr>
            </w:pPr>
            <w:r>
              <w:rPr>
                <w:rFonts w:hint="eastAsia" w:ascii="ＭＳ Ｐゴシック" w:hAnsi="ＭＳ Ｐゴシック" w:eastAsia="ＭＳ Ｐゴシック"/>
                <w:color w:val="auto"/>
                <w:kern w:val="0"/>
                <w:sz w:val="24"/>
              </w:rPr>
              <w:t>（４）　建設業法（昭和</w:t>
            </w:r>
            <w:r>
              <w:rPr>
                <w:rFonts w:hint="eastAsia" w:ascii="ＭＳ Ｐゴシック" w:hAnsi="ＭＳ Ｐゴシック" w:eastAsia="ＭＳ Ｐゴシック"/>
                <w:color w:val="auto"/>
                <w:kern w:val="0"/>
                <w:sz w:val="24"/>
              </w:rPr>
              <w:t>24</w:t>
            </w:r>
            <w:r>
              <w:rPr>
                <w:rFonts w:hint="eastAsia" w:ascii="ＭＳ Ｐゴシック" w:hAnsi="ＭＳ Ｐゴシック" w:eastAsia="ＭＳ Ｐゴシック"/>
                <w:color w:val="auto"/>
                <w:kern w:val="0"/>
                <w:sz w:val="24"/>
              </w:rPr>
              <w:t>年法律第</w:t>
            </w:r>
            <w:r>
              <w:rPr>
                <w:rFonts w:hint="eastAsia" w:ascii="ＭＳ Ｐゴシック" w:hAnsi="ＭＳ Ｐゴシック" w:eastAsia="ＭＳ Ｐゴシック"/>
                <w:color w:val="auto"/>
                <w:kern w:val="0"/>
                <w:sz w:val="24"/>
              </w:rPr>
              <w:t>100</w:t>
            </w:r>
            <w:r>
              <w:rPr>
                <w:rFonts w:hint="eastAsia" w:ascii="ＭＳ Ｐゴシック" w:hAnsi="ＭＳ Ｐゴシック" w:eastAsia="ＭＳ Ｐゴシック"/>
                <w:color w:val="auto"/>
                <w:kern w:val="0"/>
                <w:sz w:val="24"/>
              </w:rPr>
              <w:t>号）　※建設業の場合</w:t>
            </w:r>
          </w:p>
          <w:p>
            <w:pPr>
              <w:pStyle w:val="0"/>
              <w:rPr>
                <w:rFonts w:hint="default" w:ascii="Arial" w:hAnsi="Arial" w:eastAsia="ＭＳ Ｐゴシック"/>
                <w:color w:val="auto"/>
                <w:kern w:val="2"/>
                <w:sz w:val="24"/>
              </w:rPr>
            </w:pPr>
          </w:p>
        </w:tc>
      </w:tr>
    </w:tbl>
    <w:p>
      <w:pPr>
        <w:pStyle w:val="0"/>
        <w:topLinePunct w:val="1"/>
        <w:autoSpaceDE w:val="0"/>
        <w:autoSpaceDN w:val="0"/>
        <w:rPr>
          <w:rFonts w:hint="default" w:ascii="ＭＳ 明朝" w:hAnsi="ＭＳ 明朝" w:eastAsia="ＭＳ 明朝"/>
          <w:sz w:val="24"/>
        </w:rPr>
      </w:pPr>
    </w:p>
    <w:p>
      <w:pPr>
        <w:pStyle w:val="0"/>
        <w:topLinePunct w:val="1"/>
        <w:autoSpaceDE w:val="0"/>
        <w:autoSpaceDN w:val="0"/>
        <w:rPr>
          <w:rFonts w:hint="default" w:ascii="ＭＳ 明朝" w:hAnsi="ＭＳ 明朝" w:eastAsia="ＭＳ 明朝"/>
          <w:sz w:val="24"/>
        </w:rPr>
      </w:pPr>
    </w:p>
    <w:p>
      <w:pPr>
        <w:pStyle w:val="0"/>
        <w:rPr>
          <w:rFonts w:hint="default" w:ascii="ＭＳ 明朝" w:hAnsi="ＭＳ 明朝" w:eastAsia="ＭＳ 明朝"/>
          <w:sz w:val="24"/>
        </w:rPr>
      </w:pPr>
    </w:p>
    <w:sectPr>
      <w:pgSz w:w="11906" w:h="16838"/>
      <w:pgMar w:top="1134" w:right="975" w:bottom="1134" w:left="975"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 Pゴシック体M">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AR Pゴシック体S">
    <w:panose1 w:val="00000000000000000000"/>
    <w:charset w:val="80"/>
    <w:family w:val="modern"/>
    <w:notTrueType/>
    <w:pitch w:val="variable"/>
    <w:sig w:usb0="00000000" w:usb1="00000000" w:usb2="00000000" w:usb3="00000000" w:csb0="01008200" w:csb1="00000000"/>
  </w:font>
  <w:font w:name="AR P丸ゴシック体E">
    <w:panose1 w:val="00000000000000000000"/>
    <w:charset w:val="80"/>
    <w:family w:val="modern"/>
    <w:notTrueType/>
    <w:pitch w:val="variable"/>
    <w:sig w:usb0="00000000" w:usb1="00000000" w:usb2="00000000" w:usb3="00000000" w:csb0="01008200" w:csb1="00000000"/>
  </w:font>
  <w:font w:name="AR P浪漫明朝体U">
    <w:panose1 w:val="00000000000000000000"/>
    <w:charset w:val="80"/>
    <w:family w:val="roma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A745BF8"/>
    <w:lvl w:ilvl="0" w:tplc="5472FD0E">
      <w:start w:val="1"/>
      <w:numFmt w:val="decimalFullWidth"/>
      <w:lvlText w:val="（%1）"/>
      <w:lvlJc w:val="left"/>
      <w:pPr>
        <w:ind w:left="570" w:hanging="570"/>
      </w:pPr>
      <w:rPr>
        <w:rFonts w:hint="eastAsia"/>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abstractNum w:abstractNumId="1">
    <w:nsid w:val="00000002"/>
    <w:multiLevelType w:val="hybridMultilevel"/>
    <w:tmpl w:val="7E68FF58"/>
    <w:lvl w:ilvl="0" w:tplc="00000000">
      <w:start w:val="1"/>
      <w:numFmt w:val="decimalFullWidth"/>
      <w:lvlText w:val="（%1）"/>
      <w:lvlJc w:val="left"/>
      <w:pPr>
        <w:ind w:left="720" w:hanging="720"/>
      </w:pPr>
      <w:rPr>
        <w:rFonts w:hint="default" w:ascii="Arial" w:hAnsi="Arial"/>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abstractNum w:abstractNumId="2">
    <w:nsid w:val="00000003"/>
    <w:multiLevelType w:val="hybridMultilevel"/>
    <w:tmpl w:val="F897D77C"/>
    <w:lvl w:ilvl="0" w:tplc="5472FD0E">
      <w:start w:val="1"/>
      <w:numFmt w:val="decimalFullWidth"/>
      <w:lvlText w:val="（%1）"/>
      <w:lvlJc w:val="left"/>
      <w:pPr>
        <w:ind w:left="570" w:hanging="570"/>
      </w:pPr>
      <w:rPr>
        <w:rFonts w:hint="eastAsia"/>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abstractNum w:abstractNumId="3">
    <w:nsid w:val="00000004"/>
    <w:multiLevelType w:val="hybridMultilevel"/>
    <w:tmpl w:val="A1E072BE"/>
    <w:lvl w:ilvl="0" w:tplc="00000000">
      <w:start w:val="1"/>
      <w:numFmt w:val="decimalFullWidth"/>
      <w:lvlText w:val="（%1）"/>
      <w:lvlJc w:val="left"/>
      <w:pPr>
        <w:ind w:left="720" w:hanging="720"/>
      </w:pPr>
      <w:rPr>
        <w:rFonts w:hint="default" w:ascii="Arial" w:hAnsi="Arial"/>
      </w:rPr>
    </w:lvl>
    <w:lvl w:ilvl="1" w:tplc="00000000">
      <w:start w:val="1"/>
      <w:numFmt w:val="aiueoFullWidth"/>
      <w:lvlText w:val="(%2)"/>
      <w:lvlJc w:val="left"/>
      <w:pPr>
        <w:ind w:left="840" w:hanging="420"/>
      </w:pPr>
    </w:lvl>
    <w:lvl w:ilvl="2" w:tplc="00000000">
      <w:start w:val="1"/>
      <w:numFmt w:val="decimalEnclosedCircle"/>
      <w:lvlText w:val="%3"/>
      <w:lvlJc w:val="left"/>
      <w:pPr>
        <w:ind w:left="1260" w:hanging="420"/>
      </w:pPr>
    </w:lvl>
    <w:lvl w:ilvl="3" w:tplc="00000000">
      <w:start w:val="1"/>
      <w:numFmt w:val="decimal"/>
      <w:lvlText w:val="%4."/>
      <w:lvlJc w:val="left"/>
      <w:pPr>
        <w:ind w:left="1680" w:hanging="420"/>
      </w:pPr>
    </w:lvl>
    <w:lvl w:ilvl="4" w:tplc="00000000">
      <w:start w:val="1"/>
      <w:numFmt w:val="aiueoFullWidth"/>
      <w:lvlText w:val="(%5)"/>
      <w:lvlJc w:val="left"/>
      <w:pPr>
        <w:ind w:left="2100" w:hanging="420"/>
      </w:pPr>
    </w:lvl>
    <w:lvl w:ilvl="5" w:tplc="00000000">
      <w:start w:val="1"/>
      <w:numFmt w:val="decimalEnclosedCircle"/>
      <w:lvlText w:val="%6"/>
      <w:lvlJc w:val="left"/>
      <w:pPr>
        <w:ind w:left="2520" w:hanging="420"/>
      </w:pPr>
    </w:lvl>
    <w:lvl w:ilvl="6" w:tplc="00000000">
      <w:start w:val="1"/>
      <w:numFmt w:val="decimal"/>
      <w:lvlText w:val="%7."/>
      <w:lvlJc w:val="left"/>
      <w:pPr>
        <w:ind w:left="2940" w:hanging="420"/>
      </w:pPr>
    </w:lvl>
    <w:lvl w:ilvl="7" w:tplc="00000000">
      <w:start w:val="1"/>
      <w:numFmt w:val="aiueoFullWidth"/>
      <w:lvlText w:val="(%8)"/>
      <w:lvlJc w:val="left"/>
      <w:pPr>
        <w:ind w:left="3360" w:hanging="420"/>
      </w:pPr>
    </w:lvl>
    <w:lvl w:ilvl="8" w:tplc="00000000">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6"/>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character" w:styleId="17">
    <w:name w:val="annotation reference"/>
    <w:basedOn w:val="10"/>
    <w:next w:val="17"/>
    <w:link w:val="0"/>
    <w:uiPriority w:val="0"/>
    <w:semiHidden/>
    <w:rPr>
      <w:sz w:val="18"/>
    </w:rPr>
  </w:style>
  <w:style w:type="paragraph" w:styleId="18">
    <w:name w:val="annotation text"/>
    <w:basedOn w:val="0"/>
    <w:next w:val="18"/>
    <w:link w:val="19"/>
    <w:uiPriority w:val="0"/>
    <w:semiHidden/>
    <w:pPr>
      <w:jc w:val="left"/>
    </w:pPr>
  </w:style>
  <w:style w:type="character" w:styleId="19" w:customStyle="1">
    <w:name w:val="コメント文字列 (文字)"/>
    <w:basedOn w:val="10"/>
    <w:next w:val="19"/>
    <w:link w:val="18"/>
    <w:uiPriority w:val="0"/>
  </w:style>
  <w:style w:type="paragraph" w:styleId="20">
    <w:name w:val="annotation subject"/>
    <w:basedOn w:val="18"/>
    <w:next w:val="18"/>
    <w:link w:val="21"/>
    <w:uiPriority w:val="0"/>
    <w:semiHidden/>
    <w:rPr>
      <w:b w:val="1"/>
    </w:rPr>
  </w:style>
  <w:style w:type="character" w:styleId="21" w:customStyle="1">
    <w:name w:val="コメント内容 (文字)"/>
    <w:basedOn w:val="19"/>
    <w:next w:val="21"/>
    <w:link w:val="20"/>
    <w:uiPriority w:val="0"/>
    <w:rPr>
      <w:b w:val="1"/>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Hyperlink"/>
    <w:basedOn w:val="10"/>
    <w:next w:val="24"/>
    <w:link w:val="0"/>
    <w:uiPriority w:val="0"/>
    <w:rPr>
      <w:color w:val="0563C1" w:themeColor="hyperlink"/>
      <w:u w:val="single" w:color="auto"/>
    </w:rPr>
  </w:style>
  <w:style w:type="paragraph" w:styleId="25">
    <w:name w:val="List Paragraph"/>
    <w:basedOn w:val="0"/>
    <w:next w:val="25"/>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400" w:leftChars="400" w:rightChars="0" w:firstLineChars="0"/>
      <w:contextualSpacing w:val="0"/>
      <w:mirrorIndents w:val="0"/>
      <w:jc w:val="both"/>
      <w:outlineLvl w:val="9"/>
      <w15:collapsed w:val="0"/>
    </w:pPr>
    <w:rPr>
      <w:rFonts w:ascii="Century" w:hAnsi="Century" w:eastAsia="ＭＳ 明朝"/>
      <w:dstrike w:val="0"/>
      <w:color w:val="auto"/>
      <w:w w:val="100"/>
      <w:sz w:val="21"/>
      <w:highlight w:val="none"/>
      <w:u w:val="none" w:color="auto"/>
      <w:bdr w:val="none" w:color="auto" w:sz="0" w:space="0"/>
      <w:shd w:val="clear" w:color="auto" w:fill="auto"/>
      <w:vertAlign w:val="baseline"/>
      <w:em w:val="none"/>
    </w:rPr>
  </w:style>
  <w:style w:type="table" w:styleId="26" w:customStyle="1">
    <w:name w:val="表（シンプル 1）"/>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3107</TotalTime>
  <Pages>4</Pages>
  <Words>50</Words>
  <Characters>2062</Characters>
  <Application>JUST Note</Application>
  <Lines>144</Lines>
  <Paragraphs>77</Paragraphs>
  <CharactersWithSpaces>2182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橋本　未希</cp:lastModifiedBy>
  <cp:lastPrinted>2022-03-10T04:52:05Z</cp:lastPrinted>
  <dcterms:modified xsi:type="dcterms:W3CDTF">2026-01-06T01:46:16Z</dcterms:modified>
  <cp:revision>38</cp:revision>
</cp:coreProperties>
</file>