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BIZ UDPゴシック" w:hAnsi="BIZ UDPゴシック" w:eastAsia="BIZ UDPゴシック"/>
          <w:sz w:val="24"/>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158115</wp:posOffset>
                </wp:positionH>
                <wp:positionV relativeFrom="paragraph">
                  <wp:posOffset>-344170</wp:posOffset>
                </wp:positionV>
                <wp:extent cx="1838325" cy="590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838325" cy="590550"/>
                        </a:xfrm>
                        <a:prstGeom prst="rect">
                          <a:avLst/>
                        </a:prstGeom>
                        <a:noFill/>
                        <a:ln w="1905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BIZ UDPゴシック" w:hAnsi="BIZ UDPゴシック" w:eastAsia="BIZ UDPゴシック"/>
                                <w:color w:val="FF0000"/>
                                <w:sz w:val="40"/>
                              </w:rPr>
                              <w:t>応札者用</w:t>
                            </w:r>
                          </w:p>
                        </w:txbxContent>
                      </wps:txbx>
                      <wps:bodyPr vertOverflow="overflow" horzOverflow="overflow" wrap="square" anchor="ctr"/>
                    </wps:wsp>
                  </a:graphicData>
                </a:graphic>
              </wp:anchor>
            </w:drawing>
          </mc:Choice>
          <mc:Fallback>
            <w:pict>
              <v:rect id="オブジェクト 0" style="mso-wrap-distance-right:5.65pt;mso-wrap-distance-bottom:0pt;margin-top:-27.1pt;mso-position-vertical-relative:text;mso-position-horizontal-relative:text;v-text-anchor:middle;position:absolute;height:46.5pt;mso-wrap-distance-top:0pt;width:144.75pt;mso-wrap-distance-left:5.65pt;margin-left:12.45pt;z-index:4;" o:spid="_x0000_s1026" o:allowincell="t" o:allowoverlap="t" filled="f" stroked="t" strokecolor="#ff0000" strokeweight="1.5pt" o:spt="1">
                <v:fill/>
                <v:stroke linestyle="single" miterlimit="8" endcap="flat" dashstyle="solid" filltype="solid"/>
                <v:textbox style="layout-flow:horizontal;">
                  <w:txbxContent>
                    <w:p>
                      <w:pPr>
                        <w:pStyle w:val="0"/>
                        <w:jc w:val="center"/>
                        <w:rPr>
                          <w:rFonts w:hint="eastAsia"/>
                        </w:rPr>
                      </w:pPr>
                      <w:r>
                        <w:rPr>
                          <w:rFonts w:hint="eastAsia" w:ascii="BIZ UDPゴシック" w:hAnsi="BIZ UDPゴシック" w:eastAsia="BIZ UDPゴシック"/>
                          <w:color w:val="FF0000"/>
                          <w:sz w:val="40"/>
                        </w:rPr>
                        <w:t>応札者用</w:t>
                      </w:r>
                    </w:p>
                  </w:txbxContent>
                </v:textbox>
                <v:imagedata o:title=""/>
                <w10:wrap type="none" anchorx="text" anchory="text"/>
              </v:rect>
            </w:pict>
          </mc:Fallback>
        </mc:AlternateContent>
      </w:r>
      <w:r>
        <w:rPr>
          <w:rFonts w:hint="eastAsia" w:ascii="BIZ UDPゴシック" w:hAnsi="BIZ UDPゴシック" w:eastAsia="BIZ UDPゴシック"/>
          <w:sz w:val="24"/>
        </w:rPr>
        <w:t>令和６年</w:t>
      </w:r>
      <w:r>
        <w:rPr>
          <w:rFonts w:hint="eastAsia" w:ascii="BIZ UDPゴシック" w:hAnsi="BIZ UDPゴシック" w:eastAsia="BIZ UDPゴシック"/>
          <w:sz w:val="24"/>
        </w:rPr>
        <w:t>10</w:t>
      </w:r>
      <w:r>
        <w:rPr>
          <w:rFonts w:hint="eastAsia" w:ascii="BIZ UDPゴシック" w:hAnsi="BIZ UDPゴシック" w:eastAsia="BIZ UDPゴシック"/>
          <w:sz w:val="24"/>
        </w:rPr>
        <w:t>月</w:t>
      </w:r>
    </w:p>
    <w:p>
      <w:pPr>
        <w:pStyle w:val="0"/>
        <w:jc w:val="right"/>
        <w:rPr>
          <w:rFonts w:hint="eastAsia" w:ascii="BIZ UDPゴシック" w:hAnsi="BIZ UDPゴシック" w:eastAsia="BIZ UDPゴシック"/>
          <w:sz w:val="24"/>
        </w:rPr>
      </w:pPr>
      <w:r>
        <w:rPr>
          <w:rFonts w:hint="eastAsia" w:ascii="BIZ UDPゴシック" w:hAnsi="BIZ UDPゴシック" w:eastAsia="BIZ UDPゴシック"/>
          <w:sz w:val="24"/>
        </w:rPr>
        <w:t>静岡県交通基盤部建設業課</w:t>
      </w:r>
    </w:p>
    <w:p>
      <w:pPr>
        <w:pStyle w:val="0"/>
        <w:jc w:val="right"/>
        <w:rPr>
          <w:rFonts w:hint="eastAsia" w:ascii="BIZ UDPゴシック" w:hAnsi="BIZ UDPゴシック" w:eastAsia="BIZ UDPゴシック"/>
          <w:sz w:val="24"/>
        </w:rPr>
      </w:pPr>
    </w:p>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28"/>
        </w:rPr>
        <w:t>静岡県交通基盤部建設工事制限付き一般競争入札（</w:t>
      </w:r>
      <w:r>
        <w:rPr>
          <w:rFonts w:hint="eastAsia" w:ascii="BIZ UDPゴシック" w:hAnsi="BIZ UDPゴシック" w:eastAsia="BIZ UDPゴシック"/>
          <w:b w:val="1"/>
          <w:color w:val="FF0000"/>
          <w:sz w:val="28"/>
        </w:rPr>
        <w:t>設計内訳公開タイプ</w:t>
      </w:r>
      <w:r>
        <w:rPr>
          <w:rFonts w:hint="eastAsia" w:ascii="BIZ UDPゴシック" w:hAnsi="BIZ UDPゴシック" w:eastAsia="BIZ UDPゴシック"/>
          <w:b w:val="1"/>
          <w:sz w:val="28"/>
        </w:rPr>
        <w:t>）</w:t>
      </w:r>
    </w:p>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28"/>
        </w:rPr>
        <w:t>試行に係るアンケート</w:t>
      </w:r>
    </w:p>
    <w:p>
      <w:pPr>
        <w:pStyle w:val="0"/>
        <w:rPr>
          <w:rFonts w:hint="eastAsia" w:ascii="BIZ UDPゴシック" w:hAnsi="BIZ UDPゴシック" w:eastAsia="BIZ UDPゴシック"/>
          <w:sz w:val="24"/>
        </w:rPr>
      </w:pPr>
    </w:p>
    <w:p>
      <w:pPr>
        <w:pStyle w:val="0"/>
        <w:ind w:firstLine="240" w:firstLineChars="100"/>
        <w:rPr>
          <w:rFonts w:hint="eastAsia" w:ascii="BIZ UDPゴシック" w:hAnsi="BIZ UDPゴシック" w:eastAsia="BIZ UDPゴシック"/>
          <w:sz w:val="24"/>
        </w:rPr>
      </w:pPr>
      <w:r>
        <w:rPr>
          <w:rFonts w:hint="eastAsia" w:ascii="BIZ UDPゴシック" w:hAnsi="BIZ UDPゴシック" w:eastAsia="BIZ UDPゴシック"/>
          <w:sz w:val="24"/>
        </w:rPr>
        <w:t>日頃、本県の建設行政の推進につきましては、御理解、御協力いただきありがとうございます。</w:t>
      </w:r>
    </w:p>
    <w:p>
      <w:pPr>
        <w:pStyle w:val="0"/>
        <w:ind w:firstLine="240" w:firstLineChars="100"/>
        <w:rPr>
          <w:rFonts w:hint="eastAsia" w:ascii="BIZ UDPゴシック" w:hAnsi="BIZ UDPゴシック" w:eastAsia="BIZ UDPゴシック"/>
          <w:sz w:val="24"/>
        </w:rPr>
      </w:pPr>
      <w:r>
        <w:rPr>
          <w:rFonts w:hint="eastAsia" w:ascii="BIZ UDPゴシック" w:hAnsi="BIZ UDPゴシック" w:eastAsia="BIZ UDPゴシック"/>
          <w:sz w:val="24"/>
        </w:rPr>
        <w:t>本県では、入札・契約手続における透明性、公平性等のさらなる確保を図るため、令和６年</w:t>
      </w:r>
      <w:r>
        <w:rPr>
          <w:rFonts w:hint="eastAsia" w:ascii="BIZ UDPゴシック" w:hAnsi="BIZ UDPゴシック" w:eastAsia="BIZ UDPゴシック"/>
          <w:sz w:val="24"/>
        </w:rPr>
        <w:t>10</w:t>
      </w:r>
      <w:r>
        <w:rPr>
          <w:rFonts w:hint="eastAsia" w:ascii="BIZ UDPゴシック" w:hAnsi="BIZ UDPゴシック" w:eastAsia="BIZ UDPゴシック"/>
          <w:sz w:val="24"/>
        </w:rPr>
        <w:t>月１日から「静岡県交通基盤部建設工事制限付き一般競争入札（設計内訳公開タイプ）」（以下「設計内訳公開タイプ」）の試行を開始しましたが、入札手続における効果を検証するため、設計内訳公開タイプに応札された皆様を対象にアンケートを実施いたします。</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　つきましては、本紙質問事項に御回答いただき、各発注機関又は交通基盤部建設経済局建設業課に御提出いただきますよう御協力をお願いします。</w: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　該当する回答項目の数字に「○」を御記入ください。</w:t>
      </w:r>
    </w:p>
    <w:p>
      <w:pPr>
        <w:pStyle w:val="0"/>
        <w:ind w:firstLine="480" w:firstLineChars="200"/>
        <w:rPr>
          <w:rFonts w:hint="eastAsia" w:ascii="BIZ UDPゴシック" w:hAnsi="BIZ UDPゴシック" w:eastAsia="BIZ UDPゴシック"/>
          <w:sz w:val="24"/>
        </w:rPr>
      </w:pPr>
      <w:r>
        <w:rPr>
          <w:rFonts w:hint="eastAsia" w:ascii="BIZ UDPゴシック" w:hAnsi="BIZ UDPゴシック" w:eastAsia="BIZ UDPゴシック"/>
          <w:sz w:val="24"/>
        </w:rPr>
        <w:t>「理由」欄は御自由に御記入ください。</w:t>
      </w:r>
    </w:p>
    <w:p>
      <w:pPr>
        <w:pStyle w:val="0"/>
        <w:ind w:left="690" w:leftChars="100" w:hanging="480" w:hangingChars="200"/>
        <w:rPr>
          <w:rFonts w:hint="eastAsia" w:ascii="BIZ UDPゴシック" w:hAnsi="BIZ UDPゴシック" w:eastAsia="BIZ UDPゴシック"/>
          <w:sz w:val="24"/>
        </w:rPr>
      </w:pPr>
    </w:p>
    <w:p>
      <w:pPr>
        <w:pStyle w:val="0"/>
        <w:ind w:left="690" w:leftChars="100" w:hanging="480" w:hangingChars="200"/>
        <w:rPr>
          <w:rFonts w:hint="eastAsia" w:ascii="BIZ UDPゴシック" w:hAnsi="BIZ UDPゴシック" w:eastAsia="BIZ UDPゴシック"/>
          <w:sz w:val="24"/>
        </w:rPr>
      </w:pPr>
      <w:r>
        <w:rPr>
          <w:rFonts w:hint="eastAsia" w:ascii="BIZ UDPゴシック" w:hAnsi="BIZ UDPゴシック" w:eastAsia="BIZ UDPゴシック"/>
          <w:sz w:val="24"/>
        </w:rPr>
        <w:t>質問１　今回、あなたが応札した設計内訳公開タイプ入札の発注機関をお答えください。</w:t>
      </w:r>
    </w:p>
    <w:p>
      <w:pPr>
        <w:pStyle w:val="0"/>
        <w:ind w:left="690" w:leftChars="100" w:hanging="480" w:hangingChars="200"/>
        <w:rPr>
          <w:rFonts w:hint="eastAsia" w:ascii="BIZ UDPゴシック" w:hAnsi="BIZ UDPゴシック" w:eastAsia="BIZ UDPゴシック"/>
          <w:sz w:val="24"/>
        </w:rPr>
      </w:pPr>
    </w:p>
    <w:p>
      <w:pPr>
        <w:pStyle w:val="0"/>
        <w:ind w:left="420" w:leftChars="200" w:firstLineChars="0"/>
        <w:rPr>
          <w:rFonts w:hint="eastAsia" w:ascii="BIZ UDPゴシック" w:hAnsi="BIZ UDPゴシック" w:eastAsia="BIZ UDPゴシック"/>
          <w:sz w:val="24"/>
        </w:rPr>
      </w:pPr>
      <w:r>
        <w:rPr>
          <w:rFonts w:hint="eastAsia" w:ascii="BIZ UDPゴシック" w:hAnsi="BIZ UDPゴシック" w:eastAsia="BIZ UDPゴシック"/>
          <w:sz w:val="24"/>
        </w:rPr>
        <w:t>１．浜松土木事務所　　２．その他（　　　　　　　　　　　　　　事務所）</w:t>
      </w:r>
    </w:p>
    <w:p>
      <w:pPr>
        <w:pStyle w:val="0"/>
        <w:ind w:left="690" w:leftChars="100" w:hanging="480" w:hangingChars="200"/>
        <w:rPr>
          <w:rFonts w:hint="eastAsia" w:ascii="BIZ UDPゴシック" w:hAnsi="BIZ UDPゴシック" w:eastAsia="BIZ UDPゴシック"/>
          <w:sz w:val="24"/>
        </w:rPr>
      </w:pPr>
    </w:p>
    <w:p>
      <w:pPr>
        <w:pStyle w:val="0"/>
        <w:ind w:left="690" w:leftChars="100" w:hanging="480" w:hangingChars="200"/>
        <w:rPr>
          <w:rFonts w:hint="eastAsia" w:ascii="BIZ UDPゴシック" w:hAnsi="BIZ UDPゴシック" w:eastAsia="BIZ UDPゴシック"/>
          <w:sz w:val="24"/>
        </w:rPr>
      </w:pPr>
      <w:r>
        <w:rPr>
          <w:rFonts w:hint="eastAsia" w:ascii="BIZ UDPゴシック" w:hAnsi="BIZ UDPゴシック" w:eastAsia="BIZ UDPゴシック"/>
          <w:sz w:val="24"/>
        </w:rPr>
        <w:t>質問２　設計内訳公開タイプ入札公告の分かりやすさについてお答えください。</w:t>
      </w:r>
    </w:p>
    <w:p>
      <w:pPr>
        <w:pStyle w:val="0"/>
        <w:ind w:left="690" w:leftChars="100" w:hanging="480" w:hangingChars="200"/>
        <w:rPr>
          <w:rFonts w:hint="eastAsia" w:ascii="BIZ UDPゴシック" w:hAnsi="BIZ UDPゴシック" w:eastAsia="BIZ UDPゴシック"/>
          <w:sz w:val="24"/>
        </w:rPr>
      </w:pPr>
    </w:p>
    <w:p>
      <w:pPr>
        <w:pStyle w:val="0"/>
        <w:ind w:left="420" w:leftChars="200" w:firstLineChars="0"/>
        <w:rPr>
          <w:rFonts w:hint="eastAsia" w:ascii="BIZ UDPゴシック" w:hAnsi="BIZ UDPゴシック" w:eastAsia="BIZ UDPゴシック"/>
          <w:sz w:val="24"/>
        </w:rPr>
      </w:pPr>
      <w:r>
        <w:rPr>
          <w:rFonts w:hint="eastAsia" w:ascii="BIZ UDPゴシック" w:hAnsi="BIZ UDPゴシック" w:eastAsia="BIZ UDPゴシック"/>
          <w:sz w:val="24"/>
        </w:rPr>
        <w:t>１．とても分かりやすい　　２．やや分かりやすい　　３．変わらない　</w:t>
      </w:r>
    </w:p>
    <w:p>
      <w:pPr>
        <w:pStyle w:val="0"/>
        <w:ind w:left="420" w:leftChars="200" w:firstLineChars="0"/>
        <w:rPr>
          <w:rFonts w:hint="eastAsia" w:ascii="BIZ UDPゴシック" w:hAnsi="BIZ UDPゴシック" w:eastAsia="BIZ UDPゴシック"/>
          <w:sz w:val="24"/>
        </w:rPr>
      </w:pPr>
      <w:r>
        <w:rPr>
          <w:rFonts w:hint="eastAsia" w:ascii="BIZ UDPゴシック" w:hAnsi="BIZ UDPゴシック" w:eastAsia="BIZ UDPゴシック"/>
          <w:sz w:val="24"/>
        </w:rPr>
        <w:t>４．やや分かりにくい</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５．分かりにくい</w:t>
      </w:r>
    </w:p>
    <w:p>
      <w:pPr>
        <w:pStyle w:val="0"/>
        <w:ind w:left="420" w:leftChars="200" w:firstLineChars="0"/>
        <w:rPr>
          <w:rFonts w:hint="eastAsia" w:ascii="BIZ UDPゴシック" w:hAnsi="BIZ UDPゴシック" w:eastAsia="BIZ UDPゴシック"/>
          <w:sz w:val="24"/>
        </w:rPr>
      </w:pPr>
      <w:r>
        <w:rPr>
          <w:rFonts w:hint="eastAsia" w:ascii="BIZ UDPゴシック" w:hAnsi="BIZ UDPゴシック" w:eastAsia="BIZ UDPゴシック"/>
          <w:sz w:val="24"/>
        </w:rPr>
        <w:t>理由・意見（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　　　　　　）</w:t>
      </w:r>
    </w:p>
    <w:p>
      <w:pPr>
        <w:pStyle w:val="0"/>
        <w:ind w:left="720" w:hanging="720" w:hangingChars="300"/>
        <w:rPr>
          <w:rFonts w:hint="eastAsia" w:ascii="BIZ UDPゴシック" w:hAnsi="BIZ UDPゴシック" w:eastAsia="BIZ UDPゴシック"/>
          <w:sz w:val="24"/>
        </w:rPr>
      </w:pPr>
      <w:r>
        <w:rPr>
          <w:rFonts w:hint="eastAsia" w:ascii="BIZ UDPゴシック" w:hAnsi="BIZ UDPゴシック" w:eastAsia="BIZ UDPゴシック"/>
          <w:sz w:val="24"/>
        </w:rPr>
        <w:t>　</w:t>
      </w:r>
    </w:p>
    <w:p>
      <w:pPr>
        <w:pStyle w:val="0"/>
        <w:ind w:left="690" w:leftChars="100" w:hanging="480" w:hangingChars="200"/>
        <w:rPr>
          <w:rFonts w:hint="eastAsia" w:ascii="BIZ UDPゴシック" w:hAnsi="BIZ UDPゴシック" w:eastAsia="BIZ UDPゴシック"/>
          <w:sz w:val="24"/>
        </w:rPr>
      </w:pPr>
      <w:r>
        <w:rPr>
          <w:rFonts w:hint="eastAsia" w:ascii="BIZ UDPゴシック" w:hAnsi="BIZ UDPゴシック" w:eastAsia="BIZ UDPゴシック"/>
          <w:sz w:val="24"/>
        </w:rPr>
        <w:t>質問３　設計内訳を落札決定前に公開することについてお答えください。</w:t>
      </w:r>
    </w:p>
    <w:p>
      <w:pPr>
        <w:pStyle w:val="0"/>
        <w:ind w:left="420" w:leftChars="200" w:firstLineChars="0"/>
        <w:rPr>
          <w:rFonts w:hint="eastAsia" w:ascii="BIZ UDPゴシック" w:hAnsi="BIZ UDPゴシック" w:eastAsia="BIZ UDPゴシック"/>
          <w:sz w:val="24"/>
        </w:rPr>
      </w:pPr>
    </w:p>
    <w:p>
      <w:pPr>
        <w:pStyle w:val="0"/>
        <w:ind w:left="420" w:leftChars="200" w:firstLineChars="0"/>
        <w:rPr>
          <w:rFonts w:hint="eastAsia" w:ascii="BIZ UDPゴシック" w:hAnsi="BIZ UDPゴシック" w:eastAsia="BIZ UDPゴシック"/>
          <w:sz w:val="24"/>
        </w:rPr>
      </w:pPr>
      <w:r>
        <w:rPr>
          <w:rFonts w:hint="eastAsia" w:ascii="BIZ UDPゴシック" w:hAnsi="BIZ UDPゴシック" w:eastAsia="BIZ UDPゴシック"/>
          <w:sz w:val="24"/>
        </w:rPr>
        <w:t>１．公開したほうがよい　２．公開しないほうがよい　３．どちらでもよい　４．その他</w:t>
      </w:r>
    </w:p>
    <w:p>
      <w:pPr>
        <w:pStyle w:val="0"/>
        <w:ind w:left="420" w:leftChars="200" w:firstLineChars="0"/>
        <w:rPr>
          <w:rFonts w:hint="eastAsia" w:ascii="BIZ UDPゴシック" w:hAnsi="BIZ UDPゴシック" w:eastAsia="BIZ UDPゴシック"/>
          <w:sz w:val="24"/>
        </w:rPr>
      </w:pPr>
      <w:r>
        <w:rPr>
          <w:rFonts w:hint="eastAsia" w:ascii="BIZ UDPゴシック" w:hAnsi="BIZ UDPゴシック" w:eastAsia="BIZ UDPゴシック"/>
          <w:sz w:val="24"/>
        </w:rPr>
        <w:t>理由・意見（　　　　　　　　　　　　　　　　　　　　　　　　　　　　　　　　　　　　　　　　　　　　　　　　　　　）</w:t>
      </w:r>
    </w:p>
    <w:p>
      <w:pPr>
        <w:pStyle w:val="0"/>
        <w:ind w:left="690" w:leftChars="100" w:hanging="480" w:hangingChars="200"/>
        <w:rPr>
          <w:rFonts w:hint="eastAsia" w:ascii="BIZ UDPゴシック" w:hAnsi="BIZ UDPゴシック" w:eastAsia="BIZ UDPゴシック"/>
          <w:sz w:val="24"/>
        </w:rPr>
      </w:pPr>
      <w:r>
        <w:rPr>
          <w:rFonts w:hint="eastAsia" w:ascii="BIZ UDPゴシック" w:hAnsi="BIZ UDPゴシック" w:eastAsia="BIZ UDPゴシック"/>
          <w:sz w:val="24"/>
        </w:rPr>
        <w:t>　</w:t>
      </w:r>
    </w:p>
    <w:p>
      <w:pPr>
        <w:pStyle w:val="0"/>
        <w:ind w:left="690" w:leftChars="100" w:hanging="480" w:hangingChars="200"/>
        <w:rPr>
          <w:rFonts w:hint="eastAsia" w:ascii="BIZ UDPゴシック" w:hAnsi="BIZ UDPゴシック" w:eastAsia="BIZ UDPゴシック"/>
          <w:sz w:val="24"/>
        </w:rPr>
      </w:pPr>
      <w:r>
        <w:rPr>
          <w:rFonts w:hint="eastAsia" w:ascii="BIZ UDPゴシック" w:hAnsi="BIZ UDPゴシック" w:eastAsia="BIZ UDPゴシック"/>
          <w:sz w:val="24"/>
        </w:rPr>
        <w:t>質問４　公開される設計書（レベル３）についてお答えください。</w:t>
      </w:r>
    </w:p>
    <w:p>
      <w:pPr>
        <w:pStyle w:val="0"/>
        <w:ind w:left="720" w:hanging="720" w:hangingChars="300"/>
        <w:rPr>
          <w:rFonts w:hint="eastAsia" w:ascii="BIZ UDPゴシック" w:hAnsi="BIZ UDPゴシック" w:eastAsia="BIZ UDPゴシック"/>
          <w:sz w:val="24"/>
        </w:rPr>
      </w:pPr>
    </w:p>
    <w:p>
      <w:pPr>
        <w:pStyle w:val="0"/>
        <w:ind w:left="420" w:leftChars="200" w:firstLineChars="0"/>
        <w:rPr>
          <w:rFonts w:hint="eastAsia" w:ascii="BIZ UDPゴシック" w:hAnsi="BIZ UDPゴシック" w:eastAsia="BIZ UDPゴシック"/>
          <w:sz w:val="24"/>
        </w:rPr>
      </w:pPr>
      <w:r>
        <w:rPr>
          <w:rFonts w:hint="eastAsia" w:ascii="BIZ UDPゴシック" w:hAnsi="BIZ UDPゴシック" w:eastAsia="BIZ UDPゴシック"/>
          <w:sz w:val="24"/>
        </w:rPr>
        <w:t>１．妥当　　　２．より詳細な設計書の方がよい　　３．分からない　　４．その他</w:t>
      </w:r>
    </w:p>
    <w:p>
      <w:pPr>
        <w:pStyle w:val="0"/>
        <w:ind w:left="420" w:leftChars="200" w:firstLineChars="0"/>
        <w:rPr>
          <w:rFonts w:hint="eastAsia" w:ascii="BIZ UDPゴシック" w:hAnsi="BIZ UDPゴシック" w:eastAsia="BIZ UDPゴシック"/>
          <w:sz w:val="24"/>
        </w:rPr>
      </w:pPr>
      <w:r>
        <w:rPr>
          <w:rFonts w:hint="eastAsia" w:ascii="BIZ UDPゴシック" w:hAnsi="BIZ UDPゴシック" w:eastAsia="BIZ UDPゴシック"/>
          <w:sz w:val="24"/>
        </w:rPr>
        <w:t>理由・意見（　　　　　　　　　　　　　　　　　　　　　　　　　　　　　　　　　　　　　　　　　　　　　　　　　　　）</w:t>
      </w:r>
    </w:p>
    <w:p>
      <w:pPr>
        <w:pStyle w:val="0"/>
        <w:ind w:left="690" w:leftChars="100" w:hanging="480" w:hangingChars="200"/>
        <w:rPr>
          <w:rFonts w:hint="eastAsia" w:ascii="BIZ UDPゴシック" w:hAnsi="BIZ UDPゴシック" w:eastAsia="BIZ UDPゴシック"/>
          <w:sz w:val="24"/>
        </w:rPr>
      </w:pPr>
    </w:p>
    <w:p>
      <w:pPr>
        <w:pStyle w:val="0"/>
        <w:ind w:left="930" w:leftChars="100" w:hanging="720" w:hangingChars="300"/>
        <w:rPr>
          <w:rFonts w:hint="eastAsia" w:ascii="BIZ UDPゴシック" w:hAnsi="BIZ UDPゴシック" w:eastAsia="BIZ UDPゴシック"/>
          <w:sz w:val="24"/>
        </w:rPr>
      </w:pPr>
      <w:r>
        <w:rPr>
          <w:rFonts w:hint="eastAsia" w:ascii="BIZ UDPゴシック" w:hAnsi="BIZ UDPゴシック" w:eastAsia="BIZ UDPゴシック"/>
          <w:sz w:val="24"/>
        </w:rPr>
        <w:t>質問５　設計内訳に関する質問期間（１億円以上７日間、１億円未満３日間まで短縮可（いずれも土日等を除く。</w:t>
      </w:r>
      <w:bookmarkStart w:id="0" w:name="_GoBack"/>
      <w:bookmarkEnd w:id="0"/>
      <w:r>
        <w:rPr>
          <w:rFonts w:hint="eastAsia" w:ascii="BIZ UDPゴシック" w:hAnsi="BIZ UDPゴシック" w:eastAsia="BIZ UDPゴシック"/>
          <w:sz w:val="24"/>
        </w:rPr>
        <w:t>））についてお答えください。</w:t>
      </w:r>
    </w:p>
    <w:p>
      <w:pPr>
        <w:pStyle w:val="0"/>
        <w:ind w:left="720" w:hanging="720" w:hangingChars="300"/>
        <w:rPr>
          <w:rFonts w:hint="eastAsia" w:ascii="BIZ UDPゴシック" w:hAnsi="BIZ UDPゴシック" w:eastAsia="BIZ UDPゴシック"/>
          <w:sz w:val="24"/>
        </w:rPr>
      </w:pPr>
    </w:p>
    <w:p>
      <w:pPr>
        <w:pStyle w:val="0"/>
        <w:ind w:left="420" w:leftChars="200" w:firstLineChars="0"/>
        <w:rPr>
          <w:rFonts w:hint="eastAsia" w:ascii="BIZ UDPゴシック" w:hAnsi="BIZ UDPゴシック" w:eastAsia="BIZ UDPゴシック"/>
          <w:sz w:val="24"/>
        </w:rPr>
      </w:pPr>
      <w:r>
        <w:rPr>
          <w:rFonts w:hint="eastAsia" w:ascii="BIZ UDPゴシック" w:hAnsi="BIZ UDPゴシック" w:eastAsia="BIZ UDPゴシック"/>
          <w:sz w:val="24"/>
        </w:rPr>
        <w:t>１．長い　　　　　　　　　　２．ちょうど良い　　　　　　　　　　３．短い　　　</w:t>
      </w:r>
    </w:p>
    <w:p>
      <w:pPr>
        <w:pStyle w:val="0"/>
        <w:ind w:left="420" w:leftChars="200" w:firstLineChars="0"/>
        <w:rPr>
          <w:rFonts w:hint="eastAsia" w:ascii="BIZ UDPゴシック" w:hAnsi="BIZ UDPゴシック" w:eastAsia="BIZ UDPゴシック"/>
          <w:sz w:val="24"/>
        </w:rPr>
      </w:pPr>
      <w:r>
        <w:rPr>
          <w:rFonts w:hint="eastAsia" w:ascii="BIZ UDPゴシック" w:hAnsi="BIZ UDPゴシック" w:eastAsia="BIZ UDPゴシック"/>
          <w:sz w:val="24"/>
        </w:rPr>
        <w:t>理由・意見（　　　　　　　　　　　　　　　　　　　　　　　　　　　　　　　　　　　　　　　　　　　　　　　　　　　）</w:t>
      </w:r>
    </w:p>
    <w:p>
      <w:pPr>
        <w:pStyle w:val="0"/>
        <w:ind w:left="690" w:leftChars="100" w:hanging="480" w:hangingChars="200"/>
        <w:rPr>
          <w:rFonts w:hint="eastAsia" w:ascii="BIZ UDPゴシック" w:hAnsi="BIZ UDPゴシック" w:eastAsia="BIZ UDPゴシック"/>
          <w:sz w:val="24"/>
        </w:rPr>
      </w:pPr>
    </w:p>
    <w:p>
      <w:pPr>
        <w:pStyle w:val="0"/>
        <w:ind w:left="930" w:leftChars="100" w:hanging="720" w:hangingChars="300"/>
        <w:rPr>
          <w:rFonts w:hint="eastAsia" w:ascii="BIZ UDPゴシック" w:hAnsi="BIZ UDPゴシック" w:eastAsia="BIZ UDPゴシック"/>
          <w:sz w:val="24"/>
        </w:rPr>
      </w:pPr>
    </w:p>
    <w:p>
      <w:pPr>
        <w:pStyle w:val="0"/>
        <w:ind w:left="930" w:leftChars="100" w:hanging="720" w:hangingChars="300"/>
        <w:rPr>
          <w:rFonts w:hint="eastAsia" w:ascii="BIZ UDPゴシック" w:hAnsi="BIZ UDPゴシック" w:eastAsia="BIZ UDPゴシック"/>
          <w:sz w:val="24"/>
        </w:rPr>
      </w:pPr>
      <w:r>
        <w:rPr>
          <w:rFonts w:hint="eastAsia" w:ascii="BIZ UDPゴシック" w:hAnsi="BIZ UDPゴシック" w:eastAsia="BIZ UDPゴシック"/>
          <w:sz w:val="24"/>
        </w:rPr>
        <w:t>質問６　あなたは今回の設計内訳公開タイプ入札において公開された設計内訳の内容を確認しましたか？</w:t>
      </w:r>
    </w:p>
    <w:p>
      <w:pPr>
        <w:pStyle w:val="0"/>
        <w:ind w:left="690" w:leftChars="100" w:hanging="480" w:hangingChars="200"/>
        <w:rPr>
          <w:rFonts w:hint="eastAsia" w:ascii="BIZ UDPゴシック" w:hAnsi="BIZ UDPゴシック" w:eastAsia="BIZ UDPゴシック"/>
          <w:sz w:val="24"/>
        </w:rPr>
      </w:pPr>
      <w:r>
        <w:rPr>
          <w:rFonts w:hint="eastAsia" w:ascii="BIZ UDPゴシック" w:hAnsi="BIZ UDPゴシック" w:eastAsia="BIZ UDPゴシック"/>
          <w:sz w:val="24"/>
        </w:rPr>
        <w:t>　</w:t>
      </w:r>
    </w:p>
    <w:p>
      <w:pPr>
        <w:pStyle w:val="0"/>
        <w:ind w:left="420" w:leftChars="200" w:firstLineChars="0"/>
        <w:rPr>
          <w:rFonts w:hint="eastAsia" w:ascii="BIZ UDPゴシック" w:hAnsi="BIZ UDPゴシック" w:eastAsia="BIZ UDPゴシック"/>
          <w:sz w:val="24"/>
        </w:rPr>
      </w:pPr>
      <w:r>
        <w:rPr>
          <w:rFonts w:hint="eastAsia" w:ascii="BIZ UDPゴシック" w:hAnsi="BIZ UDPゴシック" w:eastAsia="BIZ UDPゴシック"/>
          <w:sz w:val="24"/>
        </w:rPr>
        <w:t>１．確認した　　　　　　　</w:t>
      </w:r>
      <w:r>
        <w:rPr>
          <w:rFonts w:hint="eastAsia" w:ascii="BIZ UDPゴシック" w:hAnsi="BIZ UDPゴシック" w:eastAsia="BIZ UDPゴシック"/>
          <w:color w:val="000000" w:themeColor="text1"/>
          <w:sz w:val="24"/>
          <w:highlight w:val="none"/>
        </w:rPr>
        <w:t>２</w:t>
      </w:r>
      <w:r>
        <w:rPr>
          <w:rFonts w:hint="eastAsia" w:ascii="BIZ UDPゴシック" w:hAnsi="BIZ UDPゴシック" w:eastAsia="BIZ UDPゴシック"/>
          <w:sz w:val="24"/>
        </w:rPr>
        <w:t>．確認しなかった</w:t>
      </w:r>
    </w:p>
    <w:p>
      <w:pPr>
        <w:pStyle w:val="0"/>
        <w:ind w:left="420" w:leftChars="200" w:firstLineChars="0"/>
        <w:rPr>
          <w:rFonts w:hint="eastAsia" w:ascii="BIZ UDPゴシック" w:hAnsi="BIZ UDPゴシック" w:eastAsia="BIZ UDPゴシック"/>
          <w:sz w:val="24"/>
        </w:rPr>
      </w:pPr>
      <w:r>
        <w:rPr>
          <w:rFonts w:hint="eastAsia" w:ascii="BIZ UDPゴシック" w:hAnsi="BIZ UDPゴシック" w:eastAsia="BIZ UDPゴシック"/>
          <w:sz w:val="24"/>
        </w:rPr>
        <w:t>理由・意見（　　　　　　　　　　　　　　　　　　　　　　　　　　　　　　　　　　　　　　　　　　　　　　　　　　　）</w:t>
      </w:r>
    </w:p>
    <w:p>
      <w:pPr>
        <w:pStyle w:val="0"/>
        <w:ind w:left="690" w:leftChars="100" w:hanging="480" w:hangingChars="200"/>
        <w:rPr>
          <w:rFonts w:hint="eastAsia" w:ascii="BIZ UDPゴシック" w:hAnsi="BIZ UDPゴシック" w:eastAsia="BIZ UDPゴシック"/>
          <w:sz w:val="24"/>
        </w:rPr>
      </w:pPr>
    </w:p>
    <w:p>
      <w:pPr>
        <w:pStyle w:val="0"/>
        <w:ind w:left="930" w:leftChars="100" w:hanging="720" w:hangingChars="300"/>
        <w:rPr>
          <w:rFonts w:hint="eastAsia" w:ascii="BIZ UDPゴシック" w:hAnsi="BIZ UDPゴシック" w:eastAsia="BIZ UDPゴシック"/>
          <w:sz w:val="24"/>
        </w:rPr>
      </w:pPr>
      <w:r>
        <w:rPr>
          <w:rFonts w:hint="eastAsia" w:ascii="BIZ UDPゴシック" w:hAnsi="BIZ UDPゴシック" w:eastAsia="BIZ UDPゴシック"/>
          <w:sz w:val="24"/>
        </w:rPr>
        <w:t>質問７　あなたは今回の設計内訳公開タイプ入札において公開された設計内訳の内容について質問書を提出しましたか？</w:t>
      </w:r>
    </w:p>
    <w:p>
      <w:pPr>
        <w:pStyle w:val="0"/>
        <w:ind w:left="690" w:leftChars="100" w:hanging="480" w:hangingChars="200"/>
        <w:rPr>
          <w:rFonts w:hint="eastAsia" w:ascii="BIZ UDPゴシック" w:hAnsi="BIZ UDPゴシック" w:eastAsia="BIZ UDPゴシック"/>
          <w:sz w:val="24"/>
        </w:rPr>
      </w:pPr>
      <w:r>
        <w:rPr>
          <w:rFonts w:hint="eastAsia" w:ascii="BIZ UDPゴシック" w:hAnsi="BIZ UDPゴシック" w:eastAsia="BIZ UDPゴシック"/>
          <w:sz w:val="24"/>
        </w:rPr>
        <w:t>　</w:t>
      </w:r>
    </w:p>
    <w:p>
      <w:pPr>
        <w:pStyle w:val="0"/>
        <w:ind w:left="420" w:leftChars="200" w:firstLineChars="0"/>
        <w:rPr>
          <w:rFonts w:hint="eastAsia" w:ascii="BIZ UDPゴシック" w:hAnsi="BIZ UDPゴシック" w:eastAsia="BIZ UDPゴシック"/>
          <w:sz w:val="24"/>
        </w:rPr>
      </w:pPr>
      <w:r>
        <w:rPr>
          <w:rFonts w:hint="eastAsia" w:ascii="BIZ UDPゴシック" w:hAnsi="BIZ UDPゴシック" w:eastAsia="BIZ UDPゴシック"/>
          <w:sz w:val="24"/>
        </w:rPr>
        <w:t>１．提出した　　　　　　　</w:t>
      </w:r>
      <w:r>
        <w:rPr>
          <w:rFonts w:hint="eastAsia" w:ascii="BIZ UDPゴシック" w:hAnsi="BIZ UDPゴシック" w:eastAsia="BIZ UDPゴシック"/>
          <w:color w:val="000000" w:themeColor="text1"/>
          <w:sz w:val="24"/>
          <w:highlight w:val="none"/>
        </w:rPr>
        <w:t>２</w:t>
      </w:r>
      <w:r>
        <w:rPr>
          <w:rFonts w:hint="eastAsia" w:ascii="BIZ UDPゴシック" w:hAnsi="BIZ UDPゴシック" w:eastAsia="BIZ UDPゴシック"/>
          <w:sz w:val="24"/>
        </w:rPr>
        <w:t>．提出しなかった</w:t>
      </w:r>
    </w:p>
    <w:p>
      <w:pPr>
        <w:pStyle w:val="0"/>
        <w:ind w:left="420" w:leftChars="200" w:firstLineChars="0"/>
        <w:rPr>
          <w:rFonts w:hint="eastAsia" w:ascii="BIZ UDPゴシック" w:hAnsi="BIZ UDPゴシック" w:eastAsia="BIZ UDPゴシック"/>
          <w:sz w:val="24"/>
        </w:rPr>
      </w:pPr>
      <w:r>
        <w:rPr>
          <w:rFonts w:hint="eastAsia" w:ascii="BIZ UDPゴシック" w:hAnsi="BIZ UDPゴシック" w:eastAsia="BIZ UDPゴシック"/>
          <w:sz w:val="24"/>
        </w:rPr>
        <w:t>理由・意見（　　　　　　　　　　　　　　　　　　　　　　　　　　　　　　　　　　　　　　　　　　　　　　　　　　　）</w:t>
      </w:r>
    </w:p>
    <w:p>
      <w:pPr>
        <w:pStyle w:val="0"/>
        <w:ind w:firstLine="1200" w:firstLineChars="500"/>
        <w:rPr>
          <w:rFonts w:hint="eastAsia" w:ascii="BIZ UDPゴシック" w:hAnsi="BIZ UDPゴシック" w:eastAsia="BIZ UDPゴシック"/>
          <w:sz w:val="24"/>
        </w:rPr>
      </w:pPr>
    </w:p>
    <w:p>
      <w:pPr>
        <w:pStyle w:val="0"/>
        <w:ind w:leftChars="0" w:firstLine="0" w:firstLineChars="0"/>
        <w:rPr>
          <w:rFonts w:hint="eastAsia" w:ascii="BIZ UDPゴシック" w:hAnsi="BIZ UDPゴシック" w:eastAsia="BIZ UDPゴシック"/>
          <w:sz w:val="24"/>
        </w:rPr>
      </w:pPr>
      <w:r>
        <w:rPr>
          <w:rFonts w:hint="eastAsia" w:ascii="BIZ UDPゴシック" w:hAnsi="BIZ UDPゴシック" w:eastAsia="BIZ UDPゴシック"/>
          <w:sz w:val="24"/>
        </w:rPr>
        <w:t>　質問８　設計内訳公開タイプの試行（対象工事）についてお答えください。</w:t>
      </w:r>
    </w:p>
    <w:p>
      <w:pPr>
        <w:pStyle w:val="0"/>
        <w:ind w:leftChars="0" w:firstLine="0" w:firstLineChars="0"/>
        <w:rPr>
          <w:rFonts w:hint="eastAsia" w:ascii="BIZ UDPゴシック" w:hAnsi="BIZ UDPゴシック" w:eastAsia="BIZ UDPゴシック"/>
          <w:sz w:val="24"/>
        </w:rPr>
      </w:pPr>
    </w:p>
    <w:p>
      <w:pPr>
        <w:pStyle w:val="0"/>
        <w:ind w:left="420" w:leftChars="200" w:firstLineChars="0"/>
        <w:rPr>
          <w:rFonts w:hint="eastAsia" w:ascii="BIZ UDPゴシック" w:hAnsi="BIZ UDPゴシック" w:eastAsia="BIZ UDPゴシック"/>
          <w:sz w:val="24"/>
        </w:rPr>
      </w:pPr>
      <w:r>
        <w:rPr>
          <w:rFonts w:hint="eastAsia" w:ascii="BIZ UDPゴシック" w:hAnsi="BIZ UDPゴシック" w:eastAsia="BIZ UDPゴシック"/>
          <w:sz w:val="24"/>
        </w:rPr>
        <w:t>１．拡大して</w:t>
      </w:r>
      <w:r>
        <w:rPr>
          <w:rFonts w:hint="eastAsia" w:ascii="BIZ UDPゴシック" w:hAnsi="BIZ UDPゴシック" w:eastAsia="BIZ UDPゴシック"/>
          <w:strike w:val="0"/>
          <w:dstrike w:val="0"/>
          <w:color w:val="FF0000"/>
          <w:sz w:val="24"/>
        </w:rPr>
        <w:t>ほ</w:t>
      </w:r>
      <w:r>
        <w:rPr>
          <w:rFonts w:hint="eastAsia" w:ascii="BIZ UDPゴシック" w:hAnsi="BIZ UDPゴシック" w:eastAsia="BIZ UDPゴシック"/>
          <w:sz w:val="24"/>
        </w:rPr>
        <w:t>しい　　　　　　２．試行を継続して</w:t>
      </w:r>
      <w:r>
        <w:rPr>
          <w:rFonts w:hint="eastAsia" w:ascii="BIZ UDPゴシック" w:hAnsi="BIZ UDPゴシック" w:eastAsia="BIZ UDPゴシック"/>
          <w:strike w:val="0"/>
          <w:dstrike w:val="0"/>
          <w:color w:val="FF0000"/>
          <w:sz w:val="24"/>
        </w:rPr>
        <w:t>ほ</w:t>
      </w:r>
      <w:r>
        <w:rPr>
          <w:rFonts w:hint="eastAsia" w:ascii="BIZ UDPゴシック" w:hAnsi="BIZ UDPゴシック" w:eastAsia="BIZ UDPゴシック"/>
          <w:sz w:val="24"/>
        </w:rPr>
        <w:t>しい　　３．減らして</w:t>
      </w:r>
      <w:r>
        <w:rPr>
          <w:rFonts w:hint="eastAsia" w:ascii="BIZ UDPゴシック" w:hAnsi="BIZ UDPゴシック" w:eastAsia="BIZ UDPゴシック"/>
          <w:strike w:val="0"/>
          <w:dstrike w:val="0"/>
          <w:color w:val="FF0000"/>
          <w:sz w:val="24"/>
        </w:rPr>
        <w:t>ほ</w:t>
      </w:r>
      <w:r>
        <w:rPr>
          <w:rFonts w:hint="eastAsia" w:ascii="BIZ UDPゴシック" w:hAnsi="BIZ UDPゴシック" w:eastAsia="BIZ UDPゴシック"/>
          <w:sz w:val="24"/>
        </w:rPr>
        <w:t>しい　　</w:t>
      </w:r>
    </w:p>
    <w:p>
      <w:pPr>
        <w:pStyle w:val="0"/>
        <w:ind w:left="420" w:leftChars="200" w:firstLineChars="0"/>
        <w:rPr>
          <w:rFonts w:hint="eastAsia" w:ascii="BIZ UDPゴシック" w:hAnsi="BIZ UDPゴシック" w:eastAsia="BIZ UDPゴシック"/>
          <w:sz w:val="24"/>
        </w:rPr>
      </w:pPr>
      <w:r>
        <w:rPr>
          <w:rFonts w:hint="eastAsia" w:ascii="BIZ UDPゴシック" w:hAnsi="BIZ UDPゴシック" w:eastAsia="BIZ UDPゴシック"/>
          <w:sz w:val="24"/>
        </w:rPr>
        <w:t>４．試行をやめて</w:t>
      </w:r>
      <w:r>
        <w:rPr>
          <w:rFonts w:hint="eastAsia" w:ascii="BIZ UDPゴシック" w:hAnsi="BIZ UDPゴシック" w:eastAsia="BIZ UDPゴシック"/>
          <w:strike w:val="0"/>
          <w:dstrike w:val="0"/>
          <w:color w:val="FF0000"/>
          <w:sz w:val="24"/>
        </w:rPr>
        <w:t>ほ</w:t>
      </w:r>
      <w:r>
        <w:rPr>
          <w:rFonts w:hint="eastAsia" w:ascii="BIZ UDPゴシック" w:hAnsi="BIZ UDPゴシック" w:eastAsia="BIZ UDPゴシック"/>
          <w:sz w:val="24"/>
        </w:rPr>
        <w:t>しい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　５．分からない</w:t>
      </w:r>
    </w:p>
    <w:p>
      <w:pPr>
        <w:pStyle w:val="0"/>
        <w:ind w:left="420" w:leftChars="200" w:firstLineChars="0"/>
        <w:rPr>
          <w:rFonts w:hint="eastAsia" w:ascii="BIZ UDPゴシック" w:hAnsi="BIZ UDPゴシック" w:eastAsia="BIZ UDPゴシック"/>
          <w:sz w:val="24"/>
        </w:rPr>
      </w:pPr>
      <w:r>
        <w:rPr>
          <w:rFonts w:hint="eastAsia" w:ascii="BIZ UDPゴシック" w:hAnsi="BIZ UDPゴシック" w:eastAsia="BIZ UDPゴシック"/>
          <w:sz w:val="24"/>
        </w:rPr>
        <w:t>理由・意見（　　　　　　　　　　　　　　　　　　　　　　　　　　　　　　　　　　　　　　　　　　　　　　　　　　　）</w:t>
      </w:r>
    </w:p>
    <w:p>
      <w:pPr>
        <w:pStyle w:val="0"/>
        <w:ind w:leftChars="0" w:firstLine="0" w:firstLineChars="0"/>
        <w:rPr>
          <w:rFonts w:hint="eastAsia" w:ascii="BIZ UDPゴシック" w:hAnsi="BIZ UDPゴシック" w:eastAsia="BIZ UDPゴシック"/>
          <w:sz w:val="24"/>
        </w:rPr>
      </w:pPr>
    </w:p>
    <w:p>
      <w:pPr>
        <w:pStyle w:val="0"/>
        <w:ind w:left="930" w:leftChars="100" w:hanging="720" w:hangingChars="300"/>
        <w:rPr>
          <w:rFonts w:hint="eastAsia" w:ascii="BIZ UDPゴシック" w:hAnsi="BIZ UDPゴシック" w:eastAsia="BIZ UDPゴシック"/>
          <w:sz w:val="24"/>
        </w:rPr>
      </w:pPr>
      <w:r>
        <w:rPr>
          <w:rFonts w:hint="eastAsia" w:ascii="BIZ UDPゴシック" w:hAnsi="BIZ UDPゴシック" w:eastAsia="BIZ UDPゴシック"/>
          <w:sz w:val="24"/>
        </w:rPr>
        <w:t>質問９　設計内訳公開タイプにおける入札の透明性、公平性等の確保の効果についてお答えください。</w:t>
      </w:r>
    </w:p>
    <w:p>
      <w:pPr>
        <w:pStyle w:val="0"/>
        <w:ind w:leftChars="0" w:firstLine="0" w:firstLineChars="0"/>
        <w:rPr>
          <w:rFonts w:hint="eastAsia" w:ascii="BIZ UDPゴシック" w:hAnsi="BIZ UDPゴシック" w:eastAsia="BIZ UDPゴシック"/>
          <w:sz w:val="24"/>
        </w:rPr>
      </w:pPr>
    </w:p>
    <w:p>
      <w:pPr>
        <w:pStyle w:val="0"/>
        <w:ind w:left="420" w:leftChars="200" w:firstLineChars="0"/>
        <w:rPr>
          <w:rFonts w:hint="eastAsia" w:ascii="BIZ UDPゴシック" w:hAnsi="BIZ UDPゴシック" w:eastAsia="BIZ UDPゴシック"/>
          <w:sz w:val="24"/>
        </w:rPr>
      </w:pPr>
      <w:r>
        <w:rPr>
          <w:rFonts w:hint="eastAsia" w:ascii="BIZ UDPゴシック" w:hAnsi="BIZ UDPゴシック" w:eastAsia="BIZ UDPゴシック"/>
          <w:sz w:val="24"/>
        </w:rPr>
        <w:t>１．とても確保される　　　　　２．やや確保される　　３．</w:t>
      </w:r>
      <w:r>
        <w:rPr>
          <w:rFonts w:hint="eastAsia" w:ascii="BIZ UDPゴシック" w:hAnsi="BIZ UDPゴシック" w:eastAsia="BIZ UDPゴシック"/>
          <w:strike w:val="0"/>
          <w:dstrike w:val="1"/>
          <w:color w:val="FF0000"/>
          <w:sz w:val="24"/>
        </w:rPr>
        <w:t>か</w:t>
      </w:r>
      <w:r>
        <w:rPr>
          <w:rFonts w:hint="eastAsia" w:ascii="BIZ UDPゴシック" w:hAnsi="BIZ UDPゴシック" w:eastAsia="BIZ UDPゴシック"/>
          <w:strike w:val="0"/>
          <w:dstrike w:val="0"/>
          <w:color w:val="FF0000"/>
          <w:sz w:val="24"/>
        </w:rPr>
        <w:t>変</w:t>
      </w:r>
      <w:r>
        <w:rPr>
          <w:rFonts w:hint="eastAsia" w:ascii="BIZ UDPゴシック" w:hAnsi="BIZ UDPゴシック" w:eastAsia="BIZ UDPゴシック"/>
          <w:sz w:val="24"/>
        </w:rPr>
        <w:t>わらない　４．やや確保されない　</w:t>
      </w:r>
    </w:p>
    <w:p>
      <w:pPr>
        <w:pStyle w:val="0"/>
        <w:ind w:left="420" w:leftChars="200" w:firstLineChars="0"/>
        <w:rPr>
          <w:rFonts w:hint="eastAsia" w:ascii="BIZ UDPゴシック" w:hAnsi="BIZ UDPゴシック" w:eastAsia="BIZ UDPゴシック"/>
          <w:sz w:val="24"/>
        </w:rPr>
      </w:pPr>
      <w:r>
        <w:rPr>
          <w:rFonts w:hint="eastAsia" w:ascii="BIZ UDPゴシック" w:hAnsi="BIZ UDPゴシック" w:eastAsia="BIZ UDPゴシック"/>
          <w:sz w:val="24"/>
        </w:rPr>
        <w:t>５．まったく確保されない　　６．</w:t>
      </w:r>
      <w:r>
        <w:rPr>
          <w:rFonts w:hint="eastAsia" w:ascii="BIZ UDPゴシック" w:hAnsi="BIZ UDPゴシック" w:eastAsia="BIZ UDPゴシック"/>
          <w:strike w:val="0"/>
          <w:dstrike w:val="1"/>
          <w:color w:val="FF0000"/>
          <w:sz w:val="24"/>
        </w:rPr>
        <w:t>わ</w:t>
      </w:r>
      <w:r>
        <w:rPr>
          <w:rFonts w:hint="eastAsia" w:ascii="BIZ UDPゴシック" w:hAnsi="BIZ UDPゴシック" w:eastAsia="BIZ UDPゴシック"/>
          <w:strike w:val="0"/>
          <w:dstrike w:val="0"/>
          <w:color w:val="FF0000"/>
          <w:sz w:val="24"/>
        </w:rPr>
        <w:t>分</w:t>
      </w:r>
      <w:r>
        <w:rPr>
          <w:rFonts w:hint="eastAsia" w:ascii="BIZ UDPゴシック" w:hAnsi="BIZ UDPゴシック" w:eastAsia="BIZ UDPゴシック"/>
          <w:sz w:val="24"/>
        </w:rPr>
        <w:t>からない</w:t>
      </w:r>
    </w:p>
    <w:p>
      <w:pPr>
        <w:pStyle w:val="0"/>
        <w:ind w:left="420" w:leftChars="200" w:firstLineChars="0"/>
        <w:rPr>
          <w:rFonts w:hint="eastAsia" w:ascii="BIZ UDPゴシック" w:hAnsi="BIZ UDPゴシック" w:eastAsia="BIZ UDPゴシック"/>
          <w:sz w:val="24"/>
        </w:rPr>
      </w:pPr>
      <w:r>
        <w:rPr>
          <w:rFonts w:hint="eastAsia" w:ascii="BIZ UDPゴシック" w:hAnsi="BIZ UDPゴシック" w:eastAsia="BIZ UDPゴシック"/>
          <w:sz w:val="24"/>
        </w:rPr>
        <w:t>理由・意見（　　　　　　　　　　　　　　　　　　　　　　　　　　　　　　　　　　　　　　　　　　　　　　　　　　　）</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　</w:t>
      </w:r>
    </w:p>
    <w:p>
      <w:pPr>
        <w:pStyle w:val="0"/>
        <w:ind w:left="1170" w:leftChars="100" w:hanging="960" w:hangingChars="400"/>
        <w:rPr>
          <w:rFonts w:hint="eastAsia" w:ascii="BIZ UDPゴシック" w:hAnsi="BIZ UDPゴシック" w:eastAsia="BIZ UDPゴシック"/>
          <w:sz w:val="24"/>
        </w:rPr>
      </w:pPr>
      <w:r>
        <w:rPr>
          <w:rFonts w:hint="eastAsia" w:ascii="BIZ UDPゴシック" w:hAnsi="BIZ UDPゴシック" w:eastAsia="BIZ UDPゴシック"/>
          <w:sz w:val="24"/>
        </w:rPr>
        <w:t>質問</w:t>
      </w:r>
      <w:r>
        <w:rPr>
          <w:rFonts w:hint="eastAsia" w:ascii="BIZ UDPゴシック" w:hAnsi="BIZ UDPゴシック" w:eastAsia="BIZ UDPゴシック"/>
          <w:sz w:val="24"/>
        </w:rPr>
        <w:t>10</w:t>
      </w:r>
      <w:r>
        <w:rPr>
          <w:rFonts w:hint="eastAsia" w:ascii="BIZ UDPゴシック" w:hAnsi="BIZ UDPゴシック" w:eastAsia="BIZ UDPゴシック"/>
          <w:sz w:val="24"/>
        </w:rPr>
        <w:t>　静岡県では、予定価格は全案件事後公表としておりますが、予定価格の公表時期について、妥当と思うものをお答えください。</w:t>
      </w:r>
    </w:p>
    <w:p>
      <w:pPr>
        <w:pStyle w:val="0"/>
        <w:ind w:firstLine="240" w:firstLineChars="100"/>
        <w:rPr>
          <w:rFonts w:hint="eastAsia" w:ascii="BIZ UDPゴシック" w:hAnsi="BIZ UDPゴシック" w:eastAsia="BIZ UDPゴシック"/>
          <w:sz w:val="24"/>
        </w:rPr>
      </w:pPr>
    </w:p>
    <w:p>
      <w:pPr>
        <w:pStyle w:val="0"/>
        <w:ind w:left="420" w:leftChars="200" w:firstLineChars="0"/>
        <w:rPr>
          <w:rFonts w:hint="eastAsia" w:ascii="BIZ UDPゴシック" w:hAnsi="BIZ UDPゴシック" w:eastAsia="BIZ UDPゴシック"/>
          <w:sz w:val="24"/>
        </w:rPr>
      </w:pPr>
      <w:r>
        <w:rPr>
          <w:rFonts w:hint="eastAsia" w:ascii="BIZ UDPゴシック" w:hAnsi="BIZ UDPゴシック" w:eastAsia="BIZ UDPゴシック"/>
          <w:sz w:val="24"/>
        </w:rPr>
        <w:t>１．全案件事前公表　　２．案件により事前公表　　３．全案件事後公表　　４．分からない　</w:t>
      </w:r>
    </w:p>
    <w:p>
      <w:pPr>
        <w:pStyle w:val="0"/>
        <w:ind w:left="420" w:leftChars="200" w:firstLineChars="0"/>
        <w:rPr>
          <w:rFonts w:hint="eastAsia" w:ascii="BIZ UDPゴシック" w:hAnsi="BIZ UDPゴシック" w:eastAsia="BIZ UDPゴシック"/>
          <w:sz w:val="24"/>
        </w:rPr>
      </w:pPr>
      <w:r>
        <w:rPr>
          <w:rFonts w:hint="eastAsia" w:ascii="BIZ UDPゴシック" w:hAnsi="BIZ UDPゴシック" w:eastAsia="BIZ UDPゴシック"/>
          <w:sz w:val="24"/>
        </w:rPr>
        <w:t>理由・意見（　　　　　　　　　　　　　　　　　　　　　　　　　　　　　　　　　　　　　　　　　　　　　　　　　　　）</w:t>
      </w:r>
    </w:p>
    <w:p>
      <w:pPr>
        <w:pStyle w:val="0"/>
        <w:ind w:left="0" w:leftChars="0" w:firstLine="240" w:firstLineChars="100"/>
        <w:rPr>
          <w:rFonts w:hint="eastAsia" w:ascii="BIZ UDPゴシック" w:hAnsi="BIZ UDPゴシック" w:eastAsia="BIZ UDPゴシック"/>
          <w:sz w:val="24"/>
        </w:rPr>
      </w:pPr>
    </w:p>
    <w:p>
      <w:pPr>
        <w:pStyle w:val="0"/>
        <w:ind w:left="0" w:leftChars="0" w:firstLine="240" w:firstLineChars="100"/>
        <w:rPr>
          <w:rFonts w:hint="eastAsia" w:ascii="BIZ UDPゴシック" w:hAnsi="BIZ UDPゴシック" w:eastAsia="BIZ UDPゴシック"/>
          <w:sz w:val="24"/>
        </w:rPr>
      </w:pPr>
      <w:r>
        <w:rPr>
          <w:rFonts w:hint="eastAsia" w:ascii="BIZ UDPゴシック" w:hAnsi="BIZ UDPゴシック" w:eastAsia="BIZ UDPゴシック"/>
          <w:sz w:val="24"/>
        </w:rPr>
        <w:t>質問</w:t>
      </w:r>
      <w:r>
        <w:rPr>
          <w:rFonts w:hint="eastAsia" w:ascii="BIZ UDPゴシック" w:hAnsi="BIZ UDPゴシック" w:eastAsia="BIZ UDPゴシック"/>
          <w:sz w:val="24"/>
        </w:rPr>
        <w:t>11</w:t>
      </w:r>
      <w:r>
        <w:rPr>
          <w:rFonts w:hint="eastAsia" w:ascii="BIZ UDPゴシック" w:hAnsi="BIZ UDPゴシック" w:eastAsia="BIZ UDPゴシック"/>
          <w:sz w:val="24"/>
        </w:rPr>
        <w:t>　設計内訳公開タイプの試行についての意見等を御自由に御記入ください。</w:t>
      </w:r>
    </w:p>
    <w:p>
      <w:pPr>
        <w:pStyle w:val="0"/>
        <w:ind w:left="690" w:leftChars="100" w:hanging="480" w:hangingChars="200"/>
        <w:rPr>
          <w:rFonts w:hint="eastAsia" w:ascii="BIZ UDPゴシック" w:hAnsi="BIZ UDPゴシック" w:eastAsia="BIZ UDPゴシック"/>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252095</wp:posOffset>
                </wp:positionH>
                <wp:positionV relativeFrom="paragraph">
                  <wp:posOffset>43180</wp:posOffset>
                </wp:positionV>
                <wp:extent cx="5910580" cy="146621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910580" cy="146621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3.4pt;mso-position-vertical-relative:text;mso-position-horizontal-relative:text;position:absolute;height:115.45pt;mso-wrap-distance-top:0pt;width:465.4pt;mso-wrap-distance-left:16pt;margin-left:19.850000000000001pt;z-index:2;" o:spid="_x0000_s1027"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p>
    <w:p>
      <w:pPr>
        <w:pStyle w:val="0"/>
        <w:ind w:leftChars="0" w:firstLineChars="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p>
    <w:p>
      <w:pPr>
        <w:pStyle w:val="0"/>
        <w:ind w:firstLine="480" w:firstLineChars="200"/>
        <w:rPr>
          <w:rFonts w:hint="eastAsia" w:ascii="BIZ UDPゴシック" w:hAnsi="BIZ UDPゴシック" w:eastAsia="BIZ UDPゴシック"/>
          <w:sz w:val="24"/>
        </w:rPr>
      </w:pPr>
    </w:p>
    <w:p>
      <w:pPr>
        <w:pStyle w:val="0"/>
        <w:ind w:firstLine="480" w:firstLineChars="200"/>
        <w:rPr>
          <w:rFonts w:hint="eastAsia" w:ascii="BIZ UDPゴシック" w:hAnsi="BIZ UDPゴシック" w:eastAsia="BIZ UDPゴシック"/>
          <w:sz w:val="24"/>
        </w:rPr>
      </w:pPr>
    </w:p>
    <w:p>
      <w:pPr>
        <w:pStyle w:val="0"/>
        <w:ind w:firstLine="480" w:firstLineChars="200"/>
        <w:rPr>
          <w:rFonts w:hint="eastAsia" w:ascii="BIZ UDPゴシック" w:hAnsi="BIZ UDPゴシック" w:eastAsia="BIZ UDPゴシック"/>
          <w:sz w:val="24"/>
        </w:rPr>
      </w:pPr>
      <w:r>
        <w:rPr>
          <w:rFonts w:hint="eastAsia"/>
        </w:rPr>
        <w:drawing>
          <wp:anchor distT="0" distB="0" distL="203200" distR="203200" simplePos="0" relativeHeight="3" behindDoc="0" locked="0" layoutInCell="1" hidden="0" allowOverlap="1">
            <wp:simplePos x="0" y="0"/>
            <wp:positionH relativeFrom="column">
              <wp:posOffset>4906645</wp:posOffset>
            </wp:positionH>
            <wp:positionV relativeFrom="paragraph">
              <wp:posOffset>160020</wp:posOffset>
            </wp:positionV>
            <wp:extent cx="1376045" cy="1265555"/>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tretch>
                      <a:fillRect/>
                    </a:stretch>
                  </pic:blipFill>
                  <pic:spPr>
                    <a:xfrm>
                      <a:off x="0" y="0"/>
                      <a:ext cx="1376045" cy="1265555"/>
                    </a:xfrm>
                    <a:prstGeom prst="rect">
                      <a:avLst/>
                    </a:prstGeom>
                  </pic:spPr>
                </pic:pic>
              </a:graphicData>
            </a:graphic>
          </wp:anchor>
        </w:drawing>
      </w:r>
      <w:r>
        <w:rPr>
          <w:rFonts w:hint="eastAsia" w:ascii="BIZ UDPゴシック" w:hAnsi="BIZ UDPゴシック" w:eastAsia="BIZ UDPゴシック"/>
          <w:sz w:val="24"/>
        </w:rPr>
        <w:t>以上でアンケートは終了です。</w:t>
      </w:r>
    </w:p>
    <w:p>
      <w:pPr>
        <w:pStyle w:val="0"/>
        <w:ind w:firstLine="480" w:firstLineChars="200"/>
        <w:rPr>
          <w:rFonts w:hint="eastAsia" w:ascii="BIZ UDPゴシック" w:hAnsi="BIZ UDPゴシック" w:eastAsia="BIZ UDPゴシック"/>
          <w:sz w:val="24"/>
        </w:rPr>
      </w:pPr>
      <w:r>
        <w:rPr>
          <w:rFonts w:hint="eastAsia" w:ascii="BIZ UDPゴシック" w:hAnsi="BIZ UDPゴシック" w:eastAsia="BIZ UDPゴシック"/>
          <w:sz w:val="24"/>
        </w:rPr>
        <w:t>発注機関又は交通基盤部建設経済局建設業課に提出してください。</w:t>
      </w:r>
    </w:p>
    <w:p>
      <w:pPr>
        <w:pStyle w:val="0"/>
        <w:ind w:firstLine="480" w:firstLineChars="200"/>
        <w:rPr>
          <w:rFonts w:hint="eastAsia" w:ascii="BIZ UDPゴシック" w:hAnsi="BIZ UDPゴシック" w:eastAsia="BIZ UDPゴシック"/>
          <w:sz w:val="24"/>
        </w:rPr>
      </w:pPr>
      <w:r>
        <w:rPr>
          <w:rFonts w:hint="eastAsia" w:ascii="BIZ UDPゴシック" w:hAnsi="BIZ UDPゴシック" w:eastAsia="BIZ UDPゴシック"/>
          <w:sz w:val="24"/>
        </w:rPr>
        <w:t>御協力ありがとうございました。</w:t>
      </w:r>
    </w:p>
    <w:p>
      <w:pPr>
        <w:pStyle w:val="0"/>
        <w:ind w:firstLine="720" w:firstLineChars="300"/>
        <w:rPr>
          <w:rFonts w:hint="eastAsia" w:ascii="BIZ UDPゴシック" w:hAnsi="BIZ UDPゴシック" w:eastAsia="BIZ UDPゴシック"/>
          <w:sz w:val="24"/>
        </w:rPr>
      </w:pPr>
      <w:r>
        <w:rPr>
          <w:rFonts w:hint="eastAsia" w:ascii="BIZ UDPゴシック" w:hAnsi="BIZ UDPゴシック" w:eastAsia="BIZ UDPゴシック"/>
          <w:sz w:val="24"/>
        </w:rPr>
        <w:t>建設業課</w:t>
      </w:r>
      <w:r>
        <w:rPr>
          <w:rFonts w:hint="eastAsia" w:ascii="BIZ UDPゴシック" w:hAnsi="BIZ UDPゴシック" w:eastAsia="BIZ UDPゴシック"/>
          <w:sz w:val="24"/>
        </w:rPr>
        <w:t xml:space="preserve"> E-mail</w:t>
      </w:r>
      <w:r>
        <w:rPr>
          <w:rFonts w:hint="eastAsia" w:ascii="BIZ UDPゴシック" w:hAnsi="BIZ UDPゴシック" w:eastAsia="BIZ UDPゴシック"/>
          <w:sz w:val="24"/>
        </w:rPr>
        <w:t>：</w:t>
      </w:r>
      <w:r>
        <w:rPr>
          <w:rFonts w:hint="eastAsia" w:ascii="BIZ UDPゴシック" w:hAnsi="BIZ UDPゴシック" w:eastAsia="BIZ UDPゴシック"/>
          <w:sz w:val="24"/>
        </w:rPr>
        <w:t>kensetsugyou@pref.shizuoka.lg.jp</w:t>
      </w:r>
    </w:p>
    <w:p>
      <w:pPr>
        <w:pStyle w:val="0"/>
        <w:ind w:firstLine="480" w:firstLineChars="200"/>
        <w:rPr>
          <w:rFonts w:hint="eastAsia" w:ascii="BIZ UDPゴシック" w:hAnsi="BIZ UDPゴシック" w:eastAsia="BIZ UDPゴシック"/>
          <w:sz w:val="24"/>
        </w:rPr>
      </w:pPr>
      <w:r>
        <w:rPr>
          <w:rFonts w:hint="eastAsia" w:ascii="BIZ UDPゴシック" w:hAnsi="BIZ UDPゴシック" w:eastAsia="BIZ UDPゴシック"/>
          <w:sz w:val="24"/>
        </w:rPr>
        <w:t xml:space="preserve">           FAX:054-221-3562</w:t>
      </w:r>
    </w:p>
    <w:sectPr>
      <w:pgSz w:w="11906" w:h="16838"/>
      <w:pgMar w:top="1361" w:right="1175" w:bottom="850" w:left="861" w:header="851" w:footer="992" w:gutter="0"/>
      <w:pgBorders w:zOrder="front" w:display="allPages" w:offsetFrom="page"/>
      <w:cols w:space="720"/>
      <w:textDirection w:val="lrTb"/>
      <w:docGrid w:type="lines" w:linePitch="3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900</TotalTime>
  <Pages>2</Pages>
  <Words>12</Words>
  <Characters>1356</Characters>
  <Application>JUST Note</Application>
  <Lines>90</Lines>
  <Paragraphs>53</Paragraphs>
  <CharactersWithSpaces>1949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俊哉</dc:creator>
  <cp:lastModifiedBy>鈴木　俊哉</cp:lastModifiedBy>
  <cp:lastPrinted>2022-09-22T06:51:41Z</cp:lastPrinted>
  <dcterms:created xsi:type="dcterms:W3CDTF">2022-09-06T02:33:00Z</dcterms:created>
  <dcterms:modified xsi:type="dcterms:W3CDTF">2024-10-31T05:37:51Z</dcterms:modified>
  <cp:revision>24</cp:revision>
</cp:coreProperties>
</file>