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autoSpaceDN w:val="0"/>
        <w:jc w:val="both"/>
        <w:rPr>
          <w:rFonts w:hint="default"/>
        </w:rPr>
      </w:pPr>
      <w:bookmarkStart w:id="0" w:name="_GoBack"/>
      <w:bookmarkEnd w:id="0"/>
      <w:r>
        <w:rPr>
          <w:rFonts w:hint="eastAsia" w:ascii="ＭＳ 明朝" w:hAnsi="ＭＳ 明朝" w:eastAsia="ＭＳ 明朝"/>
          <w:kern w:val="2"/>
          <w:sz w:val="21"/>
        </w:rPr>
        <w:t>第</w:t>
      </w:r>
      <w:r>
        <w:rPr>
          <w:rFonts w:hint="eastAsia" w:ascii="ＭＳ 明朝" w:hAnsi="ＭＳ 明朝" w:eastAsia="ＭＳ 明朝"/>
          <w:kern w:val="2"/>
          <w:sz w:val="21"/>
        </w:rPr>
        <w:t>2</w:t>
      </w:r>
      <w:r>
        <w:rPr>
          <w:rFonts w:hint="eastAsia" w:ascii="ＭＳ 明朝" w:hAnsi="ＭＳ 明朝" w:eastAsia="ＭＳ 明朝"/>
          <w:kern w:val="2"/>
          <w:sz w:val="21"/>
        </w:rPr>
        <w:t>号様式</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22"/>
        <w:autoSpaceDN w:val="0"/>
        <w:jc w:val="both"/>
        <w:rPr>
          <w:rFonts w:hint="default"/>
        </w:rPr>
      </w:pPr>
    </w:p>
    <w:p>
      <w:pPr>
        <w:pStyle w:val="22"/>
        <w:autoSpaceDN w:val="0"/>
        <w:jc w:val="center"/>
      </w:pPr>
      <w:r>
        <w:rPr>
          <w:rFonts w:hint="eastAsia" w:ascii="ＭＳ 明朝" w:hAnsi="ＭＳ 明朝" w:eastAsia="ＭＳ 明朝"/>
          <w:spacing w:val="20"/>
          <w:kern w:val="2"/>
          <w:sz w:val="21"/>
        </w:rPr>
        <w:t>蜜蜂転飼許可申請</w:t>
      </w:r>
      <w:r>
        <w:rPr>
          <w:rFonts w:hint="eastAsia" w:ascii="ＭＳ 明朝" w:hAnsi="ＭＳ 明朝" w:eastAsia="ＭＳ 明朝"/>
          <w:kern w:val="2"/>
          <w:sz w:val="21"/>
        </w:rPr>
        <w:t>書</w:t>
      </w:r>
    </w:p>
    <w:p>
      <w:pPr>
        <w:pStyle w:val="22"/>
        <w:autoSpaceDN w:val="0"/>
        <w:jc w:val="both"/>
      </w:pPr>
    </w:p>
    <w:p>
      <w:pPr>
        <w:pStyle w:val="22"/>
        <w:wordWrap w:val="0"/>
        <w:autoSpaceDN w:val="0"/>
        <w:ind w:right="420"/>
        <w:jc w:val="right"/>
      </w:pPr>
      <w:r>
        <w:rPr>
          <w:rFonts w:hint="eastAsia" w:ascii="ＭＳ 明朝" w:hAnsi="ＭＳ 明朝" w:eastAsia="ＭＳ 明朝"/>
          <w:kern w:val="2"/>
          <w:sz w:val="21"/>
        </w:rPr>
        <w:t>年　　月　　日</w:t>
      </w:r>
    </w:p>
    <w:p>
      <w:pPr>
        <w:pStyle w:val="22"/>
        <w:autoSpaceDN w:val="0"/>
        <w:jc w:val="both"/>
      </w:pPr>
    </w:p>
    <w:p>
      <w:pPr>
        <w:pStyle w:val="22"/>
        <w:wordWrap w:val="0"/>
        <w:autoSpaceDN w:val="0"/>
        <w:ind w:right="420"/>
        <w:jc w:val="both"/>
      </w:pPr>
      <w:r>
        <w:rPr>
          <w:rFonts w:hint="eastAsia" w:ascii="ＭＳ 明朝" w:hAnsi="ＭＳ 明朝" w:eastAsia="ＭＳ 明朝"/>
          <w:kern w:val="2"/>
          <w:sz w:val="21"/>
        </w:rPr>
        <w:t>静岡県知事　　　　　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831"/>
        <w:gridCol w:w="1567"/>
        <w:gridCol w:w="2304"/>
      </w:tblGrid>
      <w:tr>
        <w:trPr>
          <w:cantSplit/>
          <w:trHeight w:val="585" w:hRule="atLeast"/>
        </w:trPr>
        <w:tc>
          <w:tcPr>
            <w:tcW w:w="4831" w:type="dxa"/>
            <w:tcBorders>
              <w:top w:val="nil"/>
              <w:left w:val="nil"/>
              <w:bottom w:val="nil"/>
              <w:right w:val="nil"/>
              <w:tl2br w:val="none" w:color="auto" w:sz="0" w:space="0"/>
              <w:tr2bl w:val="none" w:color="auto" w:sz="0" w:space="0"/>
            </w:tcBorders>
            <w:vAlign w:val="top"/>
          </w:tcPr>
          <w:p>
            <w:pPr>
              <w:pStyle w:val="22"/>
              <w:wordWrap w:val="0"/>
              <w:autoSpaceDN w:val="0"/>
              <w:ind w:right="420"/>
              <w:jc w:val="both"/>
            </w:pPr>
            <w:r>
              <w:rPr>
                <w:rFonts w:ascii="ＭＳ 明朝" w:hAnsi="ＭＳ 明朝" w:eastAsia="ＭＳ 明朝"/>
                <w:kern w:val="2"/>
                <w:sz w:val="21"/>
              </w:rPr>
              <mc:AlternateContent>
                <mc:Choice Requires="wpg">
                  <w:drawing>
                    <wp:anchor simplePos="0" relativeHeight="2" behindDoc="0" locked="0" layoutInCell="0" hidden="0" allowOverlap="1">
                      <wp:simplePos x="0" y="0"/>
                      <wp:positionH relativeFrom="column">
                        <wp:posOffset>3970655</wp:posOffset>
                      </wp:positionH>
                      <wp:positionV relativeFrom="paragraph">
                        <wp:posOffset>1270</wp:posOffset>
                      </wp:positionV>
                      <wp:extent cx="1484630" cy="112839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84630" cy="1128395"/>
                                <a:chOff x="7234" y="4048"/>
                                <a:chExt cx="2338" cy="1777"/>
                              </a:xfrm>
                            </wpg:grpSpPr>
                            <wps:wsp>
                              <wps:cNvPr id="1027" name="オブジェクト 0"/>
                              <wps:cNvSpPr>
                                <a:spLocks noChangeArrowheads="1"/>
                              </wps:cNvSpPr>
                              <wps:spPr>
                                <a:xfrm>
                                  <a:off x="7234" y="4048"/>
                                  <a:ext cx="2331" cy="528"/>
                                </a:xfrm>
                                <a:prstGeom prst="bracketPair">
                                  <a:avLst>
                                    <a:gd name="adj" fmla="val 16658"/>
                                  </a:avLst>
                                </a:prstGeom>
                                <a:noFill/>
                                <a:ln w="9525">
                                  <a:solidFill>
                                    <a:sysClr val="windowText" lastClr="000000"/>
                                  </a:solidFill>
                                </a:ln>
                              </wps:spPr>
                              <wps:bodyPr/>
                            </wps:wsp>
                            <wps:wsp>
                              <wps:cNvPr id="1028" name="オブジェクト 0"/>
                              <wps:cNvSpPr>
                                <a:spLocks noChangeArrowheads="1"/>
                              </wps:cNvSpPr>
                              <wps:spPr>
                                <a:xfrm>
                                  <a:off x="7272" y="5295"/>
                                  <a:ext cx="2300" cy="530"/>
                                </a:xfrm>
                                <a:prstGeom prst="bracketPair">
                                  <a:avLst>
                                    <a:gd name="adj" fmla="val 16675"/>
                                  </a:avLst>
                                </a:prstGeom>
                                <a:noFill/>
                                <a:ln w="9525">
                                  <a:solidFill>
                                    <a:sysClr val="windowText" lastClr="000000"/>
                                  </a:solidFill>
                                </a:ln>
                              </wps:spPr>
                              <wps:bodyPr/>
                            </wps:wsp>
                          </wpg:wgp>
                        </a:graphicData>
                      </a:graphic>
                    </wp:anchor>
                  </w:drawing>
                </mc:Choice>
                <mc:Fallback>
                  <w:pict>
                    <v:group id="_x0000_s1026" style="margin-top:0.1pt;mso-position-vertical-relative:text;mso-position-horizontal-relative:text;position:absolute;height:88.85pt;width:116.9pt;margin-left:312.64pt;z-index:2;" coordsize="2338,1777" coordorigin="7234,4048"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528;width:2331;top:4048;left:7234;position:absolute;" o:allowincell="t" filled="f" stroked="t" strokecolor="#000000" strokeweight="0.75pt" o:spt="185" type="#_x0000_t185" adj="3598">
                        <v:fill/>
                        <v:stroke filltype="solid"/>
                        <v:textbox style="layout-flow:horizontal;"/>
                        <v:imagedata o:title=""/>
                        <w10:wrap type="none" anchorx="text" anchory="text"/>
                      </v:shape>
                      <v:shape id="_x0000_s1028" style="height:530;width:2300;top:5295;left:7272;position:absolute;" o:allowincell="t" filled="f" stroked="t" strokecolor="#000000" strokeweight="0.75pt" o:spt="185" type="#_x0000_t185" adj="3602">
                        <v:fill/>
                        <v:stroke filltype="solid"/>
                        <v:textbox style="layout-flow:horizontal;"/>
                        <v:imagedata o:title=""/>
                        <w10:wrap type="none" anchorx="text" anchory="text"/>
                      </v:shape>
                      <w10:wrap type="none" anchorx="text" anchory="text"/>
                    </v:group>
                  </w:pict>
                </mc:Fallback>
              </mc:AlternateContent>
            </w:r>
            <w:r>
              <w:rPr>
                <w:rFonts w:hint="eastAsia" w:ascii="ＭＳ 明朝" w:hAnsi="ＭＳ 明朝" w:eastAsia="ＭＳ 明朝"/>
                <w:kern w:val="2"/>
                <w:sz w:val="21"/>
              </w:rPr>
              <w:t>　</w:t>
            </w:r>
          </w:p>
        </w:tc>
        <w:tc>
          <w:tcPr>
            <w:tcW w:w="1567" w:type="dxa"/>
            <w:tcBorders>
              <w:top w:val="nil"/>
              <w:left w:val="nil"/>
              <w:bottom w:val="nil"/>
              <w:right w:val="nil"/>
              <w:tl2br w:val="none" w:color="auto" w:sz="0" w:space="0"/>
              <w:tr2bl w:val="none" w:color="auto" w:sz="0" w:space="0"/>
            </w:tcBorders>
            <w:vAlign w:val="center"/>
          </w:tcPr>
          <w:p>
            <w:pPr>
              <w:pStyle w:val="22"/>
              <w:wordWrap w:val="0"/>
              <w:autoSpaceDN w:val="0"/>
              <w:ind w:right="111"/>
              <w:jc w:val="distribute"/>
            </w:pPr>
            <w:r>
              <w:rPr>
                <w:rFonts w:hint="eastAsia" w:ascii="ＭＳ 明朝" w:hAnsi="ＭＳ 明朝" w:eastAsia="ＭＳ 明朝"/>
                <w:kern w:val="2"/>
                <w:sz w:val="21"/>
              </w:rPr>
              <w:t>住所</w:t>
            </w:r>
          </w:p>
        </w:tc>
        <w:tc>
          <w:tcPr>
            <w:tcW w:w="2304" w:type="dxa"/>
            <w:tcBorders>
              <w:top w:val="nil"/>
              <w:left w:val="nil"/>
              <w:bottom w:val="nil"/>
              <w:right w:val="nil"/>
              <w:tl2br w:val="none" w:color="auto" w:sz="0" w:space="0"/>
              <w:tr2bl w:val="none" w:color="auto" w:sz="0" w:space="0"/>
            </w:tcBorders>
            <w:vAlign w:val="top"/>
          </w:tcPr>
          <w:p>
            <w:pPr>
              <w:pStyle w:val="22"/>
              <w:wordWrap w:val="0"/>
              <w:autoSpaceDN w:val="0"/>
              <w:jc w:val="both"/>
            </w:pPr>
            <w:r>
              <w:rPr>
                <w:rFonts w:hint="eastAsia" w:ascii="ＭＳ 明朝" w:hAnsi="ＭＳ 明朝" w:eastAsia="ＭＳ 明朝"/>
                <w:kern w:val="2"/>
                <w:sz w:val="21"/>
              </w:rPr>
              <w:t>法人にあっては、その主たる事務所の所在地</w:t>
            </w:r>
          </w:p>
        </w:tc>
      </w:tr>
    </w:tbl>
    <w:p>
      <w:pPr>
        <w:pStyle w:val="22"/>
        <w:wordWrap w:val="0"/>
        <w:autoSpaceDN w:val="0"/>
        <w:ind w:right="314"/>
        <w:jc w:val="right"/>
        <w:rPr>
          <w:rFonts w:hint="default"/>
        </w:rPr>
      </w:pPr>
      <w:r>
        <w:rPr>
          <w:rFonts w:hint="eastAsia" w:ascii="ＭＳ 明朝" w:hAnsi="ＭＳ 明朝" w:eastAsia="ＭＳ 明朝"/>
          <w:kern w:val="2"/>
          <w:sz w:val="21"/>
        </w:rPr>
        <w:t>通信連絡場所　　　　　　　　　</w:t>
      </w:r>
      <w:r>
        <w:rPr>
          <w:rFonts w:hint="eastAsia" w:ascii="ＭＳ 明朝" w:hAnsi="ＭＳ 明朝" w:eastAsia="ＭＳ 明朝"/>
          <w:kern w:val="2"/>
          <w:sz w:val="21"/>
        </w:rPr>
        <w:t xml:space="preserve"> </w:t>
      </w:r>
    </w:p>
    <w:p>
      <w:pPr>
        <w:pStyle w:val="22"/>
        <w:wordWrap w:val="0"/>
        <w:autoSpaceDN w:val="0"/>
        <w:ind w:right="314"/>
        <w:jc w:val="right"/>
        <w:rPr>
          <w:rFonts w:hint="default"/>
        </w:rPr>
      </w:pPr>
      <w:r>
        <w:rPr>
          <w:rFonts w:hint="eastAsia" w:ascii="ＭＳ 明朝" w:hAnsi="ＭＳ 明朝" w:eastAsia="ＭＳ 明朝"/>
          <w:spacing w:val="70"/>
          <w:kern w:val="2"/>
          <w:sz w:val="21"/>
        </w:rPr>
        <w:t>電話番</w:t>
      </w:r>
      <w:r>
        <w:rPr>
          <w:rFonts w:hint="eastAsia" w:ascii="ＭＳ 明朝" w:hAnsi="ＭＳ 明朝" w:eastAsia="ＭＳ 明朝"/>
          <w:kern w:val="2"/>
          <w:sz w:val="21"/>
        </w:rPr>
        <w:t>号　　　　　　　　　</w:t>
      </w:r>
      <w:r>
        <w:rPr>
          <w:rFonts w:hint="eastAsia" w:ascii="ＭＳ 明朝" w:hAnsi="ＭＳ 明朝" w:eastAsia="ＭＳ 明朝"/>
          <w:kern w:val="2"/>
          <w:sz w:val="21"/>
        </w:rPr>
        <w:t xml:space="preserve"> </w:t>
      </w: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4831"/>
        <w:gridCol w:w="1567"/>
        <w:gridCol w:w="2302"/>
      </w:tblGrid>
      <w:tr>
        <w:trPr>
          <w:cantSplit/>
        </w:trPr>
        <w:tc>
          <w:tcPr>
            <w:tcW w:w="4831" w:type="dxa"/>
            <w:tcBorders>
              <w:top w:val="nil"/>
              <w:left w:val="nil"/>
              <w:bottom w:val="nil"/>
              <w:right w:val="nil"/>
              <w:tl2br w:val="none" w:color="auto" w:sz="0" w:space="0"/>
              <w:tr2bl w:val="none" w:color="auto" w:sz="0" w:space="0"/>
            </w:tcBorders>
            <w:vAlign w:val="top"/>
          </w:tcPr>
          <w:p>
            <w:pPr>
              <w:pStyle w:val="22"/>
              <w:wordWrap w:val="0"/>
              <w:autoSpaceDN w:val="0"/>
              <w:ind w:right="420"/>
              <w:jc w:val="both"/>
            </w:pPr>
            <w:r>
              <w:rPr>
                <w:rFonts w:hint="eastAsia" w:ascii="ＭＳ 明朝" w:hAnsi="ＭＳ 明朝" w:eastAsia="ＭＳ 明朝"/>
                <w:kern w:val="2"/>
                <w:sz w:val="21"/>
              </w:rPr>
              <w:t>　</w:t>
            </w:r>
          </w:p>
        </w:tc>
        <w:tc>
          <w:tcPr>
            <w:tcW w:w="1567" w:type="dxa"/>
            <w:tcBorders>
              <w:top w:val="nil"/>
              <w:left w:val="nil"/>
              <w:bottom w:val="nil"/>
              <w:right w:val="nil"/>
              <w:tl2br w:val="none" w:color="auto" w:sz="0" w:space="0"/>
              <w:tr2bl w:val="none" w:color="auto" w:sz="0" w:space="0"/>
            </w:tcBorders>
            <w:vAlign w:val="center"/>
          </w:tcPr>
          <w:p>
            <w:pPr>
              <w:pStyle w:val="22"/>
              <w:wordWrap w:val="0"/>
              <w:autoSpaceDN w:val="0"/>
              <w:ind w:right="111"/>
              <w:jc w:val="distribute"/>
            </w:pPr>
            <w:r>
              <w:rPr>
                <w:rFonts w:hint="eastAsia" w:ascii="ＭＳ 明朝" w:hAnsi="ＭＳ 明朝" w:eastAsia="ＭＳ 明朝"/>
                <w:kern w:val="2"/>
                <w:sz w:val="21"/>
              </w:rPr>
              <w:t>氏名</w:t>
            </w:r>
          </w:p>
        </w:tc>
        <w:tc>
          <w:tcPr>
            <w:tcW w:w="2302" w:type="dxa"/>
            <w:tcBorders>
              <w:top w:val="nil"/>
              <w:left w:val="nil"/>
              <w:bottom w:val="nil"/>
              <w:right w:val="nil"/>
              <w:tl2br w:val="none" w:color="auto" w:sz="0" w:space="0"/>
              <w:tr2bl w:val="none" w:color="auto" w:sz="0" w:space="0"/>
            </w:tcBorders>
            <w:vAlign w:val="top"/>
          </w:tcPr>
          <w:p>
            <w:pPr>
              <w:pStyle w:val="22"/>
              <w:wordWrap w:val="0"/>
              <w:autoSpaceDN w:val="0"/>
              <w:jc w:val="left"/>
            </w:pPr>
            <w:r>
              <w:rPr>
                <w:rFonts w:hint="eastAsia" w:ascii="ＭＳ 明朝" w:hAnsi="ＭＳ 明朝" w:eastAsia="ＭＳ 明朝"/>
                <w:kern w:val="2"/>
                <w:sz w:val="21"/>
              </w:rPr>
              <w:t>法人にあっては、その名称及び代表者の氏名</w:t>
            </w:r>
          </w:p>
        </w:tc>
      </w:tr>
    </w:tbl>
    <w:p>
      <w:pPr>
        <w:pStyle w:val="22"/>
        <w:wordWrap w:val="0"/>
        <w:autoSpaceDN w:val="0"/>
        <w:ind w:right="420"/>
        <w:jc w:val="both"/>
      </w:pPr>
    </w:p>
    <w:p>
      <w:pPr>
        <w:pStyle w:val="22"/>
        <w:autoSpaceDN w:val="0"/>
        <w:ind w:left="210" w:firstLine="210"/>
        <w:jc w:val="both"/>
      </w:pPr>
      <w:r>
        <w:rPr>
          <w:rFonts w:hint="eastAsia" w:ascii="ＭＳ 明朝" w:hAnsi="ＭＳ 明朝" w:eastAsia="ＭＳ 明朝"/>
          <w:kern w:val="2"/>
          <w:sz w:val="21"/>
        </w:rPr>
        <w:t>次のとおり転飼したいので許可されるよう養蜂振興法第</w:t>
      </w:r>
      <w:r>
        <w:rPr>
          <w:rFonts w:hint="eastAsia" w:ascii="ＭＳ 明朝" w:hAnsi="ＭＳ 明朝" w:eastAsia="ＭＳ 明朝"/>
          <w:kern w:val="2"/>
          <w:sz w:val="21"/>
        </w:rPr>
        <w:t>4</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p>
      <w:pPr>
        <w:pStyle w:val="22"/>
        <w:autoSpaceDN w:val="0"/>
        <w:ind w:left="210" w:firstLine="210"/>
        <w:jc w:val="both"/>
      </w:pPr>
    </w:p>
    <w:tbl>
      <w:tblPr>
        <w:tblStyle w:val="1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03"/>
        <w:gridCol w:w="1450"/>
        <w:gridCol w:w="1450"/>
        <w:gridCol w:w="789"/>
        <w:gridCol w:w="2058"/>
        <w:gridCol w:w="1410"/>
      </w:tblGrid>
      <w:tr>
        <w:trPr>
          <w:trHeight w:val="1445" w:hRule="atLeast"/>
        </w:trPr>
        <w:tc>
          <w:tcPr>
            <w:tcW w:w="1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distribute"/>
            </w:pPr>
            <w:r>
              <w:rPr>
                <w:rFonts w:hint="eastAsia" w:ascii="ＭＳ 明朝" w:hAnsi="ＭＳ 明朝" w:eastAsia="ＭＳ 明朝"/>
                <w:kern w:val="2"/>
                <w:sz w:val="21"/>
              </w:rPr>
              <w:t>現に飼育している場所</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distribute"/>
            </w:pPr>
            <w:r>
              <w:rPr>
                <w:rFonts w:hint="eastAsia" w:ascii="ＭＳ 明朝" w:hAnsi="ＭＳ 明朝" w:eastAsia="ＭＳ 明朝"/>
                <w:kern w:val="2"/>
                <w:sz w:val="21"/>
              </w:rPr>
              <w:t>転飼しようとする場所</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転飼しようとする場所の土地管理者の住所及び氏名</w:t>
            </w:r>
          </w:p>
        </w:tc>
        <w:tc>
          <w:tcPr>
            <w:tcW w:w="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最大計画蜂群数</w:t>
            </w:r>
          </w:p>
        </w:tc>
        <w:tc>
          <w:tcPr>
            <w:tcW w:w="20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distribute"/>
            </w:pPr>
            <w:r>
              <w:rPr>
                <w:rFonts w:hint="eastAsia" w:ascii="ＭＳ 明朝" w:hAnsi="ＭＳ 明朝" w:eastAsia="ＭＳ 明朝"/>
                <w:kern w:val="2"/>
                <w:sz w:val="21"/>
              </w:rPr>
              <w:t>転飼の期間</w:t>
            </w:r>
          </w:p>
        </w:tc>
        <w:tc>
          <w:tcPr>
            <w:tcW w:w="1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distribute"/>
            </w:pPr>
            <w:r>
              <w:rPr>
                <w:rFonts w:hint="eastAsia" w:ascii="ＭＳ 明朝" w:hAnsi="ＭＳ 明朝" w:eastAsia="ＭＳ 明朝"/>
                <w:kern w:val="2"/>
                <w:sz w:val="21"/>
              </w:rPr>
              <w:t>飼育管理者の住所及び氏名</w:t>
            </w:r>
          </w:p>
        </w:tc>
      </w:tr>
      <w:tr>
        <w:trPr>
          <w:trHeight w:val="1000" w:hRule="exact"/>
        </w:trPr>
        <w:tc>
          <w:tcPr>
            <w:tcW w:w="1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20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right"/>
            </w:pPr>
            <w:r>
              <w:rPr>
                <w:rFonts w:hint="eastAsia" w:ascii="ＭＳ 明朝" w:hAnsi="ＭＳ 明朝" w:eastAsia="ＭＳ 明朝"/>
                <w:kern w:val="2"/>
                <w:sz w:val="21"/>
              </w:rPr>
              <w:t>　年　月　日から</w:t>
            </w:r>
          </w:p>
          <w:p>
            <w:pPr>
              <w:pStyle w:val="22"/>
              <w:autoSpaceDN w:val="0"/>
              <w:jc w:val="right"/>
            </w:pPr>
            <w:r>
              <w:rPr>
                <w:rFonts w:hint="eastAsia" w:ascii="ＭＳ 明朝" w:hAnsi="ＭＳ 明朝" w:eastAsia="ＭＳ 明朝"/>
                <w:kern w:val="2"/>
                <w:sz w:val="21"/>
              </w:rPr>
              <w:t>年　月　日まで</w:t>
            </w:r>
          </w:p>
        </w:tc>
        <w:tc>
          <w:tcPr>
            <w:tcW w:w="1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r>
      <w:tr>
        <w:trPr>
          <w:trHeight w:val="1000" w:hRule="exact"/>
        </w:trPr>
        <w:tc>
          <w:tcPr>
            <w:tcW w:w="1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20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right"/>
            </w:pPr>
            <w:r>
              <w:rPr>
                <w:rFonts w:hint="eastAsia" w:ascii="ＭＳ 明朝" w:hAnsi="ＭＳ 明朝" w:eastAsia="ＭＳ 明朝"/>
                <w:kern w:val="2"/>
                <w:sz w:val="21"/>
              </w:rPr>
              <w:t>　年　月　日から</w:t>
            </w:r>
          </w:p>
          <w:p>
            <w:pPr>
              <w:pStyle w:val="22"/>
              <w:autoSpaceDN w:val="0"/>
              <w:jc w:val="right"/>
            </w:pPr>
            <w:r>
              <w:rPr>
                <w:rFonts w:hint="eastAsia" w:ascii="ＭＳ 明朝" w:hAnsi="ＭＳ 明朝" w:eastAsia="ＭＳ 明朝"/>
                <w:kern w:val="2"/>
                <w:sz w:val="21"/>
              </w:rPr>
              <w:t>年　月　日まで</w:t>
            </w:r>
          </w:p>
        </w:tc>
        <w:tc>
          <w:tcPr>
            <w:tcW w:w="1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r>
      <w:tr>
        <w:trPr>
          <w:trHeight w:val="1000" w:hRule="exact"/>
        </w:trPr>
        <w:tc>
          <w:tcPr>
            <w:tcW w:w="1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1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c>
          <w:tcPr>
            <w:tcW w:w="20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right"/>
            </w:pPr>
            <w:r>
              <w:rPr>
                <w:rFonts w:hint="eastAsia" w:ascii="ＭＳ 明朝" w:hAnsi="ＭＳ 明朝" w:eastAsia="ＭＳ 明朝"/>
                <w:kern w:val="2"/>
                <w:sz w:val="21"/>
              </w:rPr>
              <w:t>　年　月　日から</w:t>
            </w:r>
          </w:p>
          <w:p>
            <w:pPr>
              <w:pStyle w:val="22"/>
              <w:autoSpaceDN w:val="0"/>
              <w:jc w:val="right"/>
            </w:pPr>
            <w:r>
              <w:rPr>
                <w:rFonts w:hint="eastAsia" w:ascii="ＭＳ 明朝" w:hAnsi="ＭＳ 明朝" w:eastAsia="ＭＳ 明朝"/>
                <w:kern w:val="2"/>
                <w:sz w:val="21"/>
              </w:rPr>
              <w:t>年　月　日まで</w:t>
            </w:r>
          </w:p>
        </w:tc>
        <w:tc>
          <w:tcPr>
            <w:tcW w:w="1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r>
      <w:tr>
        <w:trPr>
          <w:cantSplit/>
          <w:trHeight w:val="1000" w:hRule="exact"/>
        </w:trPr>
        <w:tc>
          <w:tcPr>
            <w:tcW w:w="13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蜜蜂輸送の方法及び経路</w:t>
            </w:r>
          </w:p>
        </w:tc>
        <w:tc>
          <w:tcPr>
            <w:tcW w:w="715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2"/>
              <w:autoSpaceDN w:val="0"/>
              <w:jc w:val="both"/>
            </w:pPr>
            <w:r>
              <w:rPr>
                <w:rFonts w:hint="eastAsia" w:ascii="ＭＳ 明朝" w:hAnsi="ＭＳ 明朝" w:eastAsia="ＭＳ 明朝"/>
                <w:kern w:val="2"/>
                <w:sz w:val="21"/>
              </w:rPr>
              <w:t>　</w:t>
            </w:r>
          </w:p>
        </w:tc>
      </w:tr>
    </w:tbl>
    <w:p>
      <w:pPr>
        <w:pStyle w:val="0"/>
        <w:wordWrap w:val="0"/>
        <w:overflowPunct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備考　</w:t>
      </w:r>
      <w:r>
        <w:rPr>
          <w:rFonts w:hint="eastAsia" w:ascii="ＭＳ 明朝" w:hAnsi="ＭＳ 明朝" w:eastAsia="ＭＳ 明朝"/>
          <w:kern w:val="2"/>
          <w:sz w:val="21"/>
        </w:rPr>
        <w:t>(1)</w:t>
      </w:r>
      <w:r>
        <w:rPr>
          <w:rFonts w:hint="eastAsia" w:ascii="ＭＳ 明朝" w:hAnsi="ＭＳ 明朝" w:eastAsia="ＭＳ 明朝"/>
          <w:kern w:val="2"/>
          <w:sz w:val="21"/>
        </w:rPr>
        <w:t>　電話番号は、常時連絡が取れる携帯電話等の番号が望ましい。</w:t>
      </w:r>
    </w:p>
    <w:p>
      <w:pPr>
        <w:pStyle w:val="0"/>
        <w:wordWrap w:val="0"/>
        <w:overflowPunct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現に飼育している場所及び転飼しようとする場所は、字、番地まで記入すること。</w:t>
      </w:r>
    </w:p>
    <w:p>
      <w:pPr>
        <w:pStyle w:val="0"/>
        <w:wordWrap w:val="0"/>
        <w:overflowPunct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この届に記載された内容は、蜂群配置の調整、防疫の実施その他の養蜂の振興に必要な範囲においてのみ利用する。</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編名"/>
    <w:basedOn w:val="0"/>
    <w:next w:val="15"/>
    <w:link w:val="0"/>
    <w:uiPriority w:val="0"/>
    <w:qFormat/>
    <w:pPr>
      <w:ind w:left="1680" w:right="1260" w:hanging="420"/>
    </w:pPr>
    <w:rPr>
      <w:rFonts w:ascii="ＭＳ 明朝" w:hAnsi="ＭＳ 明朝"/>
      <w:b w:val="1"/>
      <w:sz w:val="42"/>
    </w:rPr>
  </w:style>
  <w:style w:type="paragraph" w:styleId="16" w:customStyle="1">
    <w:name w:val="章名"/>
    <w:basedOn w:val="0"/>
    <w:next w:val="16"/>
    <w:link w:val="0"/>
    <w:uiPriority w:val="0"/>
    <w:qFormat/>
    <w:pPr>
      <w:ind w:left="2100" w:right="1680" w:hanging="420"/>
    </w:pPr>
    <w:rPr>
      <w:rFonts w:ascii="ＭＳ 明朝" w:hAnsi="ＭＳ 明朝"/>
      <w:b w:val="1"/>
      <w:sz w:val="42"/>
    </w:rPr>
  </w:style>
  <w:style w:type="paragraph" w:styleId="17" w:customStyle="1">
    <w:name w:val="件名"/>
    <w:basedOn w:val="0"/>
    <w:next w:val="17"/>
    <w:link w:val="0"/>
    <w:uiPriority w:val="0"/>
    <w:qFormat/>
    <w:pPr>
      <w:ind w:left="1800" w:right="1440" w:hanging="360"/>
    </w:pPr>
    <w:rPr>
      <w:rFonts w:ascii="ＭＳ 明朝" w:hAnsi="ＭＳ 明朝"/>
      <w:sz w:val="36"/>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kern w:val="2"/>
      <w:sz w:val="21"/>
    </w:rPr>
  </w:style>
  <w:style w:type="paragraph" w:styleId="22">
    <w:name w:val="Plain Text"/>
    <w:basedOn w:val="0"/>
    <w:next w:val="22"/>
    <w:link w:val="23"/>
    <w:uiPriority w:val="0"/>
    <w:rPr>
      <w:rFonts w:ascii="ＭＳ 明朝" w:hAnsi="ＭＳ 明朝"/>
    </w:rPr>
  </w:style>
  <w:style w:type="character" w:styleId="23" w:customStyle="1">
    <w:name w:val="書式なし (文字)"/>
    <w:basedOn w:val="10"/>
    <w:next w:val="23"/>
    <w:link w:val="22"/>
    <w:uiPriority w:val="0"/>
    <w:qFormat/>
    <w:rPr>
      <w:rFonts w:ascii="ＭＳ 明朝" w:hAnsi="ＭＳ 明朝"/>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376</Characters>
  <Application>JUST Note</Application>
  <Lines>68</Lines>
  <Paragraphs>45</Paragraphs>
  <CharactersWithSpaces>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本田　圭美</cp:lastModifiedBy>
  <cp:lastPrinted>1999-09-21T14:46:00Z</cp:lastPrinted>
  <dcterms:created xsi:type="dcterms:W3CDTF">2022-11-30T18:08:00Z</dcterms:created>
  <dcterms:modified xsi:type="dcterms:W3CDTF">2025-10-15T09:53:29Z</dcterms:modified>
  <cp:revision>4</cp:revision>
</cp:coreProperties>
</file>