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令和３年度</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静岡県認知症サポーター・チームオレンジ養成研修　開催要項</w:t>
      </w:r>
    </w:p>
    <w:p>
      <w:pPr>
        <w:pStyle w:val="0"/>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（認知症サポーター・ステップアップ研修）</w:t>
      </w:r>
    </w:p>
    <w:p>
      <w:pPr>
        <w:pStyle w:val="0"/>
        <w:rPr>
          <w:rFonts w:hint="eastAsia"/>
          <w:sz w:val="24"/>
        </w:rPr>
      </w:pPr>
    </w:p>
    <w:p>
      <w:pPr>
        <w:pStyle w:val="0"/>
        <w:rPr>
          <w:rFonts w:hint="eastAsia"/>
          <w:sz w:val="24"/>
        </w:rPr>
      </w:pPr>
      <w:r>
        <w:rPr>
          <w:rFonts w:hint="eastAsia" w:ascii="ＭＳ ゴシック" w:hAnsi="ＭＳ ゴシック" w:eastAsia="ＭＳ ゴシック"/>
          <w:sz w:val="24"/>
        </w:rPr>
        <w:t>１　目　的</w:t>
      </w:r>
    </w:p>
    <w:p>
      <w:pPr>
        <w:pStyle w:val="0"/>
        <w:ind w:left="240" w:hanging="240" w:hangingChars="100"/>
        <w:rPr>
          <w:rFonts w:hint="eastAsia"/>
          <w:sz w:val="24"/>
        </w:rPr>
      </w:pPr>
      <w:r>
        <w:rPr>
          <w:rFonts w:hint="eastAsia"/>
          <w:sz w:val="24"/>
        </w:rPr>
        <w:t>　　認知症の人の地域支援体制の充実と認知症になっても安心して暮らせるまちづくりを推進するため、認知症サポーターが地域で活動・活躍の場を拡げるための基盤となる「チームオレンジ」参加者を養成する研修を実施する。</w:t>
      </w:r>
    </w:p>
    <w:p>
      <w:pPr>
        <w:pStyle w:val="0"/>
        <w:rPr>
          <w:rFonts w:hint="eastAsia"/>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　日時等</w:t>
      </w:r>
    </w:p>
    <w:tbl>
      <w:tblPr>
        <w:tblStyle w:val="17"/>
        <w:tblW w:w="9030" w:type="dxa"/>
        <w:tblInd w:w="108" w:type="dxa"/>
        <w:tblLayout w:type="fixed"/>
        <w:tblLook w:firstRow="1" w:lastRow="1" w:firstColumn="1" w:lastColumn="1" w:noHBand="0" w:noVBand="0" w:val="01E0"/>
      </w:tblPr>
      <w:tblGrid>
        <w:gridCol w:w="2100"/>
        <w:gridCol w:w="4380"/>
        <w:gridCol w:w="2550"/>
      </w:tblGrid>
      <w:tr>
        <w:trPr>
          <w:trHeight w:val="18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区分</w:t>
            </w:r>
          </w:p>
        </w:tc>
        <w:tc>
          <w:tcPr>
            <w:tcW w:w="4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日時</w:t>
            </w:r>
          </w:p>
        </w:tc>
        <w:tc>
          <w:tcPr>
            <w:tcW w:w="2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備考</w:t>
            </w:r>
          </w:p>
        </w:tc>
      </w:tr>
      <w:tr>
        <w:trPr>
          <w:trHeight w:val="125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オンライン講義</w:t>
            </w:r>
          </w:p>
        </w:tc>
        <w:tc>
          <w:tcPr>
            <w:tcW w:w="4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200" w:hanging="1200" w:hangingChars="500"/>
              <w:rPr>
                <w:rFonts w:hint="eastAsia"/>
                <w:sz w:val="24"/>
              </w:rPr>
            </w:pPr>
            <w:r>
              <w:rPr>
                <w:rFonts w:hint="eastAsia"/>
                <w:sz w:val="24"/>
              </w:rPr>
              <w:t>公開期間：２月上旬から２月中旬頃までの間で２週間程度</w:t>
            </w:r>
          </w:p>
        </w:tc>
        <w:tc>
          <w:tcPr>
            <w:tcW w:w="2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YouTube</w:t>
            </w:r>
            <w:r>
              <w:rPr>
                <w:rFonts w:hint="eastAsia"/>
                <w:sz w:val="24"/>
              </w:rPr>
              <w:t>での</w:t>
            </w:r>
          </w:p>
          <w:p>
            <w:pPr>
              <w:pStyle w:val="0"/>
              <w:rPr>
                <w:rFonts w:hint="eastAsia"/>
                <w:sz w:val="24"/>
              </w:rPr>
            </w:pPr>
            <w:r>
              <w:rPr>
                <w:rFonts w:hint="eastAsia"/>
                <w:sz w:val="24"/>
              </w:rPr>
              <w:t>限定公開による</w:t>
            </w:r>
          </w:p>
          <w:p>
            <w:pPr>
              <w:pStyle w:val="0"/>
              <w:rPr>
                <w:rFonts w:hint="eastAsia"/>
                <w:sz w:val="24"/>
              </w:rPr>
            </w:pPr>
            <w:r>
              <w:rPr>
                <w:rFonts w:hint="eastAsia"/>
                <w:sz w:val="24"/>
              </w:rPr>
              <w:t>(URL</w:t>
            </w:r>
            <w:r>
              <w:rPr>
                <w:rFonts w:hint="eastAsia"/>
                <w:sz w:val="24"/>
              </w:rPr>
              <w:t>は別途通知</w:t>
            </w:r>
            <w:r>
              <w:rPr>
                <w:rFonts w:hint="eastAsia"/>
                <w:sz w:val="24"/>
              </w:rPr>
              <w:t>)</w:t>
            </w:r>
          </w:p>
        </w:tc>
      </w:tr>
    </w:tbl>
    <w:p>
      <w:pPr>
        <w:pStyle w:val="0"/>
        <w:rPr>
          <w:rFonts w:hint="eastAsia"/>
          <w:sz w:val="24"/>
        </w:rPr>
      </w:pPr>
    </w:p>
    <w:p>
      <w:pPr>
        <w:pStyle w:val="0"/>
        <w:rPr>
          <w:rFonts w:hint="eastAsia"/>
          <w:sz w:val="24"/>
        </w:rPr>
      </w:pPr>
      <w:r>
        <w:rPr>
          <w:rFonts w:hint="eastAsia" w:ascii="ＭＳ ゴシック" w:hAnsi="ＭＳ ゴシック" w:eastAsia="ＭＳ ゴシック"/>
          <w:sz w:val="24"/>
        </w:rPr>
        <w:t>３　主　催</w:t>
      </w:r>
      <w:r>
        <w:rPr>
          <w:rFonts w:hint="eastAsia"/>
          <w:sz w:val="24"/>
        </w:rPr>
        <w:t>　静岡県</w:t>
      </w:r>
    </w:p>
    <w:p>
      <w:pPr>
        <w:pStyle w:val="0"/>
        <w:ind w:firstLine="240" w:firstLineChars="100"/>
        <w:rPr>
          <w:rFonts w:hint="eastAsia"/>
          <w:sz w:val="24"/>
        </w:rPr>
      </w:pPr>
    </w:p>
    <w:p>
      <w:pPr>
        <w:pStyle w:val="0"/>
        <w:rPr>
          <w:rFonts w:hint="eastAsia"/>
          <w:sz w:val="24"/>
        </w:rPr>
      </w:pPr>
      <w:r>
        <w:rPr>
          <w:rFonts w:hint="eastAsia" w:ascii="ＭＳ ゴシック" w:hAnsi="ＭＳ ゴシック" w:eastAsia="ＭＳ ゴシック"/>
          <w:sz w:val="24"/>
        </w:rPr>
        <w:t>４　対象者</w:t>
      </w:r>
      <w:r>
        <w:rPr>
          <w:rFonts w:hint="eastAsia"/>
          <w:sz w:val="24"/>
        </w:rPr>
        <w:t>　</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次のうち、市町の推薦を受ける者</w:t>
      </w: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rPr>
        <w:t>　チームオレンジ登録者又は登録予定で認知症サポーター養成講座受講済みの者</w:t>
      </w: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　過去にステップアップ研修を受講し、フォローアップとして受講を希望する者</w:t>
      </w:r>
    </w:p>
    <w:p>
      <w:pPr>
        <w:pStyle w:val="0"/>
        <w:ind w:left="690" w:leftChars="100" w:hanging="480" w:hangingChars="200"/>
        <w:rPr>
          <w:rFonts w:hint="eastAsia" w:asciiTheme="minorEastAsia" w:hAnsiTheme="minorEastAsia" w:eastAsiaTheme="minorEastAsia"/>
          <w:sz w:val="24"/>
        </w:rPr>
      </w:pPr>
    </w:p>
    <w:p>
      <w:pPr>
        <w:pStyle w:val="0"/>
        <w:ind w:left="0" w:leftChars="0" w:firstLine="240" w:firstLineChars="100"/>
        <w:rPr>
          <w:rFonts w:hint="eastAsia" w:ascii="ＭＳ 明朝" w:hAnsi="ＭＳ 明朝" w:eastAsia="ＭＳ 明朝"/>
          <w:sz w:val="24"/>
        </w:rPr>
      </w:pPr>
      <w:r>
        <w:rPr>
          <w:rFonts w:hint="eastAsia" w:asciiTheme="minorEastAsia" w:hAnsiTheme="minorEastAsia" w:eastAsiaTheme="minorEastAsia"/>
          <w:sz w:val="24"/>
        </w:rPr>
        <w:t>なお、市町・地域包括支援センター等のチームオレンジ担当者</w:t>
      </w:r>
      <w:r>
        <w:rPr>
          <w:rFonts w:hint="eastAsia" w:asciiTheme="minorEastAsia" w:hAnsiTheme="minorEastAsia" w:eastAsiaTheme="minorEastAsia"/>
          <w:sz w:val="24"/>
        </w:rPr>
        <w:t>(</w:t>
      </w:r>
      <w:r>
        <w:rPr>
          <w:rFonts w:hint="eastAsia" w:asciiTheme="minorEastAsia" w:hAnsiTheme="minorEastAsia" w:eastAsiaTheme="minorEastAsia"/>
          <w:sz w:val="24"/>
        </w:rPr>
        <w:t>チームオレンジコーディネーター、認知症地域支援推進員等</w:t>
      </w:r>
      <w:r>
        <w:rPr>
          <w:rFonts w:hint="eastAsia" w:asciiTheme="minorEastAsia" w:hAnsiTheme="minorEastAsia" w:eastAsiaTheme="minorEastAsia"/>
          <w:sz w:val="24"/>
        </w:rPr>
        <w:t>)</w:t>
      </w:r>
      <w:r>
        <w:rPr>
          <w:rFonts w:hint="eastAsia" w:asciiTheme="minorEastAsia" w:hAnsiTheme="minorEastAsia" w:eastAsiaTheme="minorEastAsia"/>
          <w:sz w:val="24"/>
        </w:rPr>
        <w:t>については、聴講者とし、課題の提出及び</w:t>
      </w:r>
      <w:r>
        <w:rPr>
          <w:rFonts w:hint="eastAsia" w:ascii="ＭＳ 明朝" w:hAnsi="ＭＳ 明朝" w:eastAsia="ＭＳ 明朝"/>
          <w:sz w:val="24"/>
        </w:rPr>
        <w:t>修了証の交付は行わない。</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ただし、チームオレンジメンバーとして活動するために、ステップアップ講座を修了する必要がある場合は、上記</w:t>
      </w:r>
      <w:r>
        <w:rPr>
          <w:rFonts w:hint="eastAsia" w:ascii="ＭＳ 明朝" w:hAnsi="ＭＳ 明朝" w:eastAsia="ＭＳ 明朝"/>
          <w:sz w:val="24"/>
        </w:rPr>
        <w:t>(1)</w:t>
      </w:r>
      <w:r>
        <w:rPr>
          <w:rFonts w:hint="eastAsia" w:ascii="ＭＳ 明朝" w:hAnsi="ＭＳ 明朝" w:eastAsia="ＭＳ 明朝"/>
          <w:sz w:val="24"/>
        </w:rPr>
        <w:t>又は</w:t>
      </w:r>
      <w:r>
        <w:rPr>
          <w:rFonts w:hint="eastAsia" w:ascii="ＭＳ 明朝" w:hAnsi="ＭＳ 明朝" w:eastAsia="ＭＳ 明朝"/>
          <w:sz w:val="24"/>
        </w:rPr>
        <w:t>(2)</w:t>
      </w:r>
      <w:r>
        <w:rPr>
          <w:rFonts w:hint="eastAsia" w:ascii="ＭＳ 明朝" w:hAnsi="ＭＳ 明朝" w:eastAsia="ＭＳ 明朝"/>
          <w:sz w:val="24"/>
        </w:rPr>
        <w:t>で計上すること。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５　定　員</w:t>
      </w:r>
      <w:r>
        <w:rPr>
          <w:rFonts w:hint="eastAsia" w:ascii="ＭＳ 明朝" w:hAnsi="ＭＳ 明朝" w:eastAsia="ＭＳ 明朝"/>
          <w:sz w:val="24"/>
        </w:rPr>
        <w:t>　なし</w:t>
      </w:r>
    </w:p>
    <w:p>
      <w:pPr>
        <w:pStyle w:val="0"/>
        <w:rPr>
          <w:rFonts w:hint="eastAsia" w:ascii="ＭＳ 明朝" w:hAnsi="ＭＳ 明朝" w:eastAsia="ＭＳ 明朝"/>
          <w:sz w:val="24"/>
        </w:rPr>
      </w:pPr>
    </w:p>
    <w:p>
      <w:pPr>
        <w:pStyle w:val="0"/>
        <w:rPr>
          <w:rFonts w:hint="eastAsia"/>
          <w:sz w:val="24"/>
        </w:rPr>
      </w:pPr>
      <w:r>
        <w:rPr>
          <w:rFonts w:hint="eastAsia" w:ascii="ＭＳ ゴシック" w:hAnsi="ＭＳ ゴシック" w:eastAsia="ＭＳ ゴシック"/>
          <w:sz w:val="24"/>
        </w:rPr>
        <w:t>６　内　容</w:t>
      </w:r>
      <w:r>
        <w:rPr>
          <w:rFonts w:hint="eastAsia"/>
          <w:sz w:val="24"/>
        </w:rPr>
        <w:t>　別紙</w:t>
      </w:r>
      <w:r>
        <w:rPr>
          <w:rFonts w:hint="eastAsia"/>
          <w:sz w:val="24"/>
        </w:rPr>
        <w:t xml:space="preserve"> </w:t>
      </w:r>
      <w:r>
        <w:rPr>
          <w:rFonts w:hint="eastAsia"/>
          <w:sz w:val="24"/>
        </w:rPr>
        <w:t>プログラムのとおり</w:t>
      </w:r>
    </w:p>
    <w:p>
      <w:pPr>
        <w:pStyle w:val="0"/>
        <w:rPr>
          <w:rFonts w:hint="eastAsia"/>
          <w:sz w:val="24"/>
        </w:rPr>
      </w:pPr>
    </w:p>
    <w:p>
      <w:pPr>
        <w:pStyle w:val="0"/>
        <w:rPr>
          <w:rFonts w:hint="eastAsia"/>
          <w:sz w:val="24"/>
        </w:rPr>
      </w:pPr>
      <w:r>
        <w:rPr>
          <w:rFonts w:hint="eastAsia" w:ascii="ＭＳ ゴシック" w:hAnsi="ＭＳ ゴシック" w:eastAsia="ＭＳ ゴシック"/>
          <w:sz w:val="24"/>
        </w:rPr>
        <w:t>７　受講料</w:t>
      </w:r>
      <w:r>
        <w:rPr>
          <w:rFonts w:hint="eastAsia"/>
          <w:sz w:val="24"/>
        </w:rPr>
        <w:t>　無料（ただし、通信料等は受講者が負担。）</w:t>
      </w:r>
    </w:p>
    <w:p>
      <w:pPr>
        <w:pStyle w:val="0"/>
        <w:rPr>
          <w:rFonts w:hint="eastAsia"/>
          <w:sz w:val="24"/>
        </w:rPr>
      </w:pPr>
    </w:p>
    <w:p>
      <w:pPr>
        <w:pStyle w:val="0"/>
        <w:rPr>
          <w:rFonts w:hint="eastAsia"/>
          <w:sz w:val="24"/>
        </w:rPr>
      </w:pPr>
    </w:p>
    <w:p>
      <w:pPr>
        <w:pStyle w:val="0"/>
        <w:rPr>
          <w:rFonts w:hint="eastAsia"/>
          <w:sz w:val="24"/>
        </w:rPr>
      </w:pPr>
      <w:r>
        <w:rPr>
          <w:rFonts w:hint="eastAsia" w:ascii="ＭＳ ゴシック" w:hAnsi="ＭＳ ゴシック" w:eastAsia="ＭＳ ゴシック"/>
          <w:sz w:val="24"/>
        </w:rPr>
        <w:t>８　申込方法及び期限</w:t>
      </w:r>
    </w:p>
    <w:p>
      <w:pPr>
        <w:pStyle w:val="0"/>
        <w:ind w:left="210" w:leftChars="100" w:firstLine="240" w:firstLineChars="100"/>
        <w:rPr>
          <w:rFonts w:hint="eastAsia"/>
          <w:sz w:val="24"/>
        </w:rPr>
      </w:pPr>
      <w:r>
        <w:rPr>
          <w:rFonts w:hint="eastAsia"/>
          <w:sz w:val="24"/>
        </w:rPr>
        <w:t>市町は、管内の認知症サポーター等の受講希望をとりまとめ、県へ推薦する。なお、</w:t>
      </w:r>
      <w:r>
        <w:rPr>
          <w:rFonts w:hint="eastAsia" w:ascii="ＭＳ 明朝" w:hAnsi="ＭＳ 明朝" w:eastAsia="ＭＳ 明朝"/>
          <w:sz w:val="24"/>
        </w:rPr>
        <w:t>推薦に関する資料は、令和４年１月</w:t>
      </w:r>
      <w:r>
        <w:rPr>
          <w:rFonts w:hint="eastAsia" w:ascii="ＭＳ 明朝" w:hAnsi="ＭＳ 明朝" w:eastAsia="ＭＳ 明朝"/>
          <w:sz w:val="24"/>
        </w:rPr>
        <w:t>14</w:t>
      </w:r>
      <w:r>
        <w:rPr>
          <w:rFonts w:hint="eastAsia" w:ascii="ＭＳ 明朝" w:hAnsi="ＭＳ 明朝" w:eastAsia="ＭＳ 明朝"/>
          <w:sz w:val="24"/>
        </w:rPr>
        <w:t>日</w:t>
      </w:r>
      <w:r>
        <w:rPr>
          <w:rFonts w:hint="eastAsia"/>
          <w:sz w:val="24"/>
        </w:rPr>
        <w:t>（金）までに健康増進課へメールにより提出するものとする。（事務フローは下記【参考】参照）</w:t>
      </w:r>
    </w:p>
    <w:p>
      <w:pPr>
        <w:pStyle w:val="0"/>
        <w:ind w:left="210" w:leftChars="100" w:firstLine="240" w:firstLineChars="100"/>
        <w:rPr>
          <w:rFonts w:hint="eastAsia"/>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９　受講の決定及び資料等の送付</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県から推薦市町に対し、メールにより受講決定者の一覧を提供する。（本研修は定員を設けないため、受講者への受講決定通知の送付は行わない）</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研修資料、課題及び講義動画の</w:t>
      </w:r>
      <w:r>
        <w:rPr>
          <w:rFonts w:hint="eastAsia" w:ascii="ＭＳ 明朝" w:hAnsi="ＭＳ 明朝" w:eastAsia="ＭＳ 明朝"/>
          <w:sz w:val="24"/>
        </w:rPr>
        <w:t>URL</w:t>
      </w:r>
      <w:r>
        <w:rPr>
          <w:rFonts w:hint="eastAsia" w:ascii="ＭＳ 明朝" w:hAnsi="ＭＳ 明朝" w:eastAsia="ＭＳ 明朝"/>
          <w:sz w:val="24"/>
        </w:rPr>
        <w:t>等は県から各受講者へ送付する。</w:t>
      </w:r>
    </w:p>
    <w:p>
      <w:pPr>
        <w:pStyle w:val="0"/>
        <w:ind w:left="240" w:hanging="240" w:hanging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10</w:t>
      </w:r>
      <w:r>
        <w:rPr>
          <w:rFonts w:hint="eastAsia" w:ascii="ＭＳ ゴシック" w:hAnsi="ＭＳ ゴシック" w:eastAsia="ＭＳ ゴシック"/>
          <w:sz w:val="24"/>
        </w:rPr>
        <w:t>　研修の修了</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講義動画の視聴及び課題（ワークシート等）の提出をもって修了したもの</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とする。令和４年２月</w:t>
      </w:r>
      <w:r>
        <w:rPr>
          <w:rFonts w:hint="eastAsia" w:ascii="ＭＳ 明朝" w:hAnsi="ＭＳ 明朝" w:eastAsia="ＭＳ 明朝"/>
          <w:sz w:val="24"/>
        </w:rPr>
        <w:t>25</w:t>
      </w:r>
      <w:r>
        <w:rPr>
          <w:rFonts w:hint="eastAsia" w:ascii="ＭＳ 明朝" w:hAnsi="ＭＳ 明朝" w:eastAsia="ＭＳ 明朝"/>
          <w:sz w:val="24"/>
        </w:rPr>
        <w:t>日（金）までに、各受講者がメール又は郵送により、健康増進課へ提出する。</w:t>
      </w:r>
    </w:p>
    <w:p>
      <w:pPr>
        <w:pStyle w:val="0"/>
        <w:ind w:left="210" w:leftChars="100" w:firstLine="240" w:firstLineChars="100"/>
        <w:rPr>
          <w:rFonts w:hint="eastAsia"/>
        </w:rPr>
      </w:pPr>
      <w:r>
        <w:rPr>
          <w:rFonts w:hint="eastAsia" w:ascii="ＭＳ 明朝" w:hAnsi="ＭＳ 明朝" w:eastAsia="ＭＳ 明朝"/>
          <w:sz w:val="24"/>
        </w:rPr>
        <w:t>県は、修了者に対し修了証を交付するとともに、修了者の一覧を市町へ提供する。</w:t>
      </w:r>
    </w:p>
    <w:p>
      <w:pPr>
        <w:pStyle w:val="0"/>
        <w:ind w:leftChars="0" w:firstLineChars="0"/>
        <w:rPr>
          <w:rFonts w:hint="eastAsia" w:ascii="ＭＳ ゴシック" w:hAnsi="ＭＳ ゴシック" w:eastAsia="ＭＳ ゴシック"/>
          <w:sz w:val="24"/>
        </w:rPr>
      </w:pPr>
      <w:bookmarkStart w:id="0" w:name="_GoBack"/>
      <w:bookmarkEnd w:id="0"/>
    </w:p>
    <w:p>
      <w:pPr>
        <w:pStyle w:val="0"/>
        <w:ind w:leftChars="0" w:firstLineChars="0"/>
        <w:rPr>
          <w:rFonts w:hint="eastAsia" w:ascii="ＭＳ ゴシック" w:hAnsi="ＭＳ ゴシック" w:eastAsia="ＭＳ ゴシック"/>
          <w:sz w:val="24"/>
        </w:rPr>
      </w:pPr>
    </w:p>
    <w:p>
      <w:pPr>
        <w:pStyle w:val="0"/>
        <w:ind w:leftChars="0" w:firstLineChars="0"/>
        <w:rPr>
          <w:rFonts w:hint="eastAsia"/>
          <w:sz w:val="24"/>
        </w:rPr>
      </w:pPr>
      <w:r>
        <w:rPr>
          <w:rFonts w:hint="eastAsia" w:ascii="ＭＳ ゴシック" w:hAnsi="ＭＳ ゴシック" w:eastAsia="ＭＳ ゴシック"/>
          <w:sz w:val="24"/>
        </w:rPr>
        <w:t>【参考】　事務フロー</w:t>
      </w:r>
    </w:p>
    <w:p>
      <w:pPr>
        <w:pStyle w:val="0"/>
        <w:ind w:leftChars="0" w:firstLineChars="0"/>
        <w:rPr>
          <w:rFonts w:hint="eastAsia"/>
          <w:sz w:val="24"/>
        </w:rPr>
      </w:pPr>
    </w:p>
    <w:p>
      <w:pPr>
        <w:pStyle w:val="0"/>
        <w:ind w:leftChars="0" w:firstLineChars="0"/>
        <w:rPr>
          <w:rFonts w:hint="eastAsia"/>
          <w:sz w:val="24"/>
        </w:rPr>
      </w:pPr>
      <w:r>
        <w:rPr>
          <w:rFonts w:hint="eastAsia"/>
          <w:sz w:val="24"/>
        </w:rPr>
        <w:t>　</w:t>
      </w:r>
      <w:r>
        <w:rPr>
          <w:rFonts w:hint="eastAsia"/>
          <w:sz w:val="24"/>
          <w:bdr w:val="single" w:color="auto" w:sz="4" w:space="0"/>
          <w:shd w:val="pct15" w:color="auto" w:fill="auto"/>
        </w:rPr>
        <w:t>　　　　　　　　　　　</w:t>
      </w:r>
      <w:r>
        <w:rPr>
          <w:rFonts w:hint="eastAsia"/>
          <w:sz w:val="24"/>
          <w:bdr w:val="single" w:color="auto" w:sz="4" w:space="0"/>
          <w:shd w:val="pct15" w:color="auto" w:fill="auto"/>
        </w:rPr>
        <w:t xml:space="preserve">        </w:t>
      </w:r>
      <w:r>
        <w:rPr>
          <w:rFonts w:hint="eastAsia"/>
          <w:sz w:val="24"/>
          <w:bdr w:val="single" w:color="auto" w:sz="4" w:space="0"/>
          <w:shd w:val="pct15" w:color="auto" w:fill="auto"/>
        </w:rPr>
        <w:t>　県　　　　　　　　　　　　　　　　　　</w:t>
      </w:r>
    </w:p>
    <w:p>
      <w:pPr>
        <w:pStyle w:val="0"/>
        <w:ind w:leftChars="0" w:firstLineChars="0"/>
        <w:rPr>
          <w:rFonts w:hint="eastAsia"/>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2990850</wp:posOffset>
                </wp:positionH>
                <wp:positionV relativeFrom="paragraph">
                  <wp:posOffset>27305</wp:posOffset>
                </wp:positionV>
                <wp:extent cx="0" cy="884555"/>
                <wp:effectExtent l="36195" t="0" r="6540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88455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26" o:allowincell="t" o:allowoverlap="t" filled="f" stroked="t" strokecolor="#000000" strokeweight="1.5pt" o:spt="20" from="235.5pt,2.15pt" to="235.5pt,71.8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4304665</wp:posOffset>
                </wp:positionH>
                <wp:positionV relativeFrom="paragraph">
                  <wp:posOffset>27305</wp:posOffset>
                </wp:positionV>
                <wp:extent cx="0" cy="2528570"/>
                <wp:effectExtent l="36195" t="635" r="65405" b="10160"/>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0" cy="2528570"/>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17;" o:spid="_x0000_s1027" o:allowincell="t" o:allowoverlap="t" filled="f" stroked="t" strokecolor="#000000" strokeweight="1.5pt" o:spt="20" from="338.95000000000005pt,2.15pt" to="338.95000000000005pt,201.2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4587240</wp:posOffset>
                </wp:positionH>
                <wp:positionV relativeFrom="paragraph">
                  <wp:posOffset>27305</wp:posOffset>
                </wp:positionV>
                <wp:extent cx="0" cy="3119120"/>
                <wp:effectExtent l="635" t="0" r="29845" b="10160"/>
                <wp:wrapSquare wrapText="bothSides"/>
                <wp:docPr id="1028" name="オブジェクト 0"/>
                <a:graphic xmlns:a="http://schemas.openxmlformats.org/drawingml/2006/main">
                  <a:graphicData uri="http://schemas.microsoft.com/office/word/2010/wordprocessingShape">
                    <wps:wsp>
                      <wps:cNvPr id="1028" name="オブジェクト 0"/>
                      <wps:cNvSpPr/>
                      <wps:spPr>
                        <a:xfrm>
                          <a:off x="0" y="0"/>
                          <a:ext cx="0" cy="311912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mode:square;mso-wrap-distance-left:16pt;z-index:20;" o:spid="_x0000_s1028" o:allowincell="t" o:allowoverlap="t" filled="f" stroked="t" strokecolor="#000000" strokeweight="1.5pt" o:spt="20" from="361.20000000000005pt,2.15pt" to="361.20000000000005pt,247.75pt">
                <v:fill/>
                <v:stroke linestyle="single" endcap="flat" dashstyle="solid" filltype="solid"/>
                <v:textbox style="layout-flow:horizontal;"/>
                <v:imagedata o:title=""/>
                <w10:wrap type="square" side="both" anchorx="text" anchory="text"/>
              </v:lin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4916805</wp:posOffset>
                </wp:positionH>
                <wp:positionV relativeFrom="paragraph">
                  <wp:posOffset>27305</wp:posOffset>
                </wp:positionV>
                <wp:extent cx="0" cy="1001395"/>
                <wp:effectExtent l="635" t="0" r="29845" b="1016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100139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3;" o:spid="_x0000_s1029" o:allowincell="t" o:allowoverlap="t" filled="f" stroked="t" strokecolor="#000000" strokeweight="1.5pt" o:spt="20" from="387.15pt,2.15pt" to="387.15pt,8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4791075</wp:posOffset>
                </wp:positionH>
                <wp:positionV relativeFrom="paragraph">
                  <wp:posOffset>188595</wp:posOffset>
                </wp:positionV>
                <wp:extent cx="1211580" cy="6915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211580" cy="691515"/>
                        </a:xfrm>
                        <a:prstGeom prst="rect">
                          <a:avLst/>
                        </a:prstGeom>
                        <a:solidFill>
                          <a:schemeClr val="bg1"/>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⑨修了者情報の提供</w:t>
                            </w:r>
                          </w:p>
                          <w:p>
                            <w:pPr>
                              <w:pStyle w:val="0"/>
                              <w:rPr>
                                <w:rFonts w:hint="eastAsia"/>
                              </w:rPr>
                            </w:pPr>
                            <w:r>
                              <w:rPr>
                                <w:rFonts w:hint="eastAsia"/>
                              </w:rPr>
                              <w:t>(~3/31</w:t>
                            </w:r>
                            <w:r>
                              <w:rPr>
                                <w:rFonts w:hint="eastAsia"/>
                              </w:rPr>
                              <w:t>まで</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85pt;mso-position-vertical-relative:text;mso-position-horizontal-relative:text;position:absolute;height:54.45pt;mso-wrap-distance-top:0pt;width:95.4pt;mso-wrap-distance-left:16pt;margin-left:377.25pt;z-index:24;" o:spid="_x0000_s1030" o:allowincell="t" o:allowoverlap="t" filled="t" fillcolor="#ffffff [3212]"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⑨修了者情報の提供</w:t>
                      </w:r>
                    </w:p>
                    <w:p>
                      <w:pPr>
                        <w:pStyle w:val="0"/>
                        <w:rPr>
                          <w:rFonts w:hint="eastAsia"/>
                        </w:rPr>
                      </w:pPr>
                      <w:r>
                        <w:rPr>
                          <w:rFonts w:hint="eastAsia"/>
                        </w:rPr>
                        <w:t>(~3/31</w:t>
                      </w:r>
                      <w:r>
                        <w:rPr>
                          <w:rFonts w:hint="eastAsia"/>
                        </w:rPr>
                        <w:t>まで</w:t>
                      </w:r>
                      <w:r>
                        <w:rPr>
                          <w:rFonts w:hint="eastAsia"/>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3679825</wp:posOffset>
                </wp:positionH>
                <wp:positionV relativeFrom="paragraph">
                  <wp:posOffset>27305</wp:posOffset>
                </wp:positionV>
                <wp:extent cx="0" cy="2002790"/>
                <wp:effectExtent l="635" t="0" r="29845" b="10160"/>
                <wp:wrapSquare wrapText="bothSides"/>
                <wp:docPr id="1031" name="オブジェクト 0"/>
                <a:graphic xmlns:a="http://schemas.openxmlformats.org/drawingml/2006/main">
                  <a:graphicData uri="http://schemas.microsoft.com/office/word/2010/wordprocessingShape">
                    <wps:wsp>
                      <wps:cNvPr id="1031" name="オブジェクト 0"/>
                      <wps:cNvSpPr/>
                      <wps:spPr>
                        <a:xfrm>
                          <a:off x="0" y="0"/>
                          <a:ext cx="0" cy="200279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mode:square;mso-wrap-distance-left:16pt;z-index:10;" o:spid="_x0000_s1031" o:allowincell="t" o:allowoverlap="t" filled="f" stroked="t" strokecolor="#000000" strokeweight="1.5pt" o:spt="20" from="289.75pt,2.15pt" to="289.75pt,159.85000000000002pt">
                <v:fill/>
                <v:stroke linestyle="single" endcap="flat" dashstyle="solid" filltype="solid"/>
                <v:textbox style="layout-flow:horizontal;"/>
                <v:imagedata o:title=""/>
                <w10:wrap type="square" side="both"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506730</wp:posOffset>
                </wp:positionH>
                <wp:positionV relativeFrom="paragraph">
                  <wp:posOffset>27305</wp:posOffset>
                </wp:positionV>
                <wp:extent cx="0" cy="851535"/>
                <wp:effectExtent l="36195" t="0" r="65405" b="10160"/>
                <wp:wrapSquare wrapText="bothSides"/>
                <wp:docPr id="1032" name="オブジェクト 0"/>
                <a:graphic xmlns:a="http://schemas.openxmlformats.org/drawingml/2006/main">
                  <a:graphicData uri="http://schemas.microsoft.com/office/word/2010/wordprocessingShape">
                    <wps:wsp>
                      <wps:cNvPr id="1032" name="オブジェクト 0"/>
                      <wps:cNvSpPr/>
                      <wps:spPr>
                        <a:xfrm>
                          <a:off x="0" y="0"/>
                          <a:ext cx="0" cy="85153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mode:square;mso-wrap-distance-left:16pt;z-index:3;" o:spid="_x0000_s1032" o:allowincell="t" o:allowoverlap="t" filled="f" stroked="t" strokecolor="#000000" strokeweight="1.5pt" o:spt="20" from="39.900000000000006pt,2.15pt" to="39.900000000000006pt,69.2pt">
                <v:fill/>
                <v:stroke linestyle="single" endcap="flat" dashstyle="solid" filltype="solid" endarrow="block"/>
                <v:textbox style="layout-flow:horizontal;"/>
                <v:imagedata o:title=""/>
                <w10:wrap type="square" side="both" anchorx="text" anchory="text"/>
              </v:lin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1428750</wp:posOffset>
                </wp:positionH>
                <wp:positionV relativeFrom="paragraph">
                  <wp:posOffset>27305</wp:posOffset>
                </wp:positionV>
                <wp:extent cx="0" cy="884555"/>
                <wp:effectExtent l="36195" t="635" r="65405" b="10160"/>
                <wp:wrapNone/>
                <wp:docPr id="1033" name="オブジェクト 0"/>
                <a:graphic xmlns:a="http://schemas.openxmlformats.org/drawingml/2006/main">
                  <a:graphicData uri="http://schemas.microsoft.com/office/word/2010/wordprocessingShape">
                    <wps:wsp>
                      <wps:cNvPr id="1033" name="オブジェクト 0"/>
                      <wps:cNvSpPr/>
                      <wps:spPr>
                        <a:xfrm flipV="1">
                          <a:off x="0" y="0"/>
                          <a:ext cx="0" cy="88455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7;" o:spid="_x0000_s1033" o:allowincell="t" o:allowoverlap="t" filled="f" stroked="t" strokecolor="#000000" strokeweight="1.5pt" o:spt="20" from="112.5pt,2.15pt" to="112.5pt,71.8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1054735</wp:posOffset>
                </wp:positionH>
                <wp:positionV relativeFrom="paragraph">
                  <wp:posOffset>188595</wp:posOffset>
                </wp:positionV>
                <wp:extent cx="735330" cy="4857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35330" cy="485775"/>
                        </a:xfrm>
                        <a:prstGeom prst="rect">
                          <a:avLst/>
                        </a:prstGeom>
                        <a:solidFill>
                          <a:schemeClr val="bg1"/>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④推薦</w:t>
                            </w:r>
                          </w:p>
                          <w:p>
                            <w:pPr>
                              <w:pStyle w:val="0"/>
                              <w:rPr>
                                <w:rFonts w:hint="eastAsia"/>
                              </w:rPr>
                            </w:pPr>
                            <w:r>
                              <w:rPr>
                                <w:rFonts w:hint="eastAsia"/>
                                <w:sz w:val="18"/>
                              </w:rPr>
                              <w:t>（～</w:t>
                            </w:r>
                            <w:r>
                              <w:rPr>
                                <w:rFonts w:hint="eastAsia"/>
                                <w:sz w:val="18"/>
                              </w:rPr>
                              <w:t>1/14</w:t>
                            </w:r>
                            <w:r>
                              <w:rPr>
                                <w:rFonts w:hint="eastAsia"/>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85pt;mso-position-vertical-relative:text;mso-position-horizontal-relative:text;position:absolute;height:38.25pt;mso-wrap-distance-top:0pt;width:57.9pt;mso-wrap-distance-left:16pt;margin-left:83.05pt;z-index:12;" o:spid="_x0000_s1034" o:allowincell="t" o:allowoverlap="t" filled="t" fillcolor="#ffffff [3212]"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④推薦</w:t>
                      </w:r>
                    </w:p>
                    <w:p>
                      <w:pPr>
                        <w:pStyle w:val="0"/>
                        <w:rPr>
                          <w:rFonts w:hint="eastAsia"/>
                        </w:rPr>
                      </w:pPr>
                      <w:r>
                        <w:rPr>
                          <w:rFonts w:hint="eastAsia"/>
                          <w:sz w:val="18"/>
                        </w:rPr>
                        <w:t>（～</w:t>
                      </w:r>
                      <w:r>
                        <w:rPr>
                          <w:rFonts w:hint="eastAsia"/>
                          <w:sz w:val="18"/>
                        </w:rPr>
                        <w:t>1/14</w:t>
                      </w:r>
                      <w:r>
                        <w:rPr>
                          <w:rFonts w:hint="eastAsia"/>
                          <w:sz w:val="18"/>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7" behindDoc="0" locked="0" layoutInCell="1" hidden="0" allowOverlap="1">
                <wp:simplePos x="0" y="0"/>
                <wp:positionH relativeFrom="column">
                  <wp:posOffset>2228850</wp:posOffset>
                </wp:positionH>
                <wp:positionV relativeFrom="paragraph">
                  <wp:posOffset>12065</wp:posOffset>
                </wp:positionV>
                <wp:extent cx="0" cy="884555"/>
                <wp:effectExtent l="36195" t="0" r="65405" b="10160"/>
                <wp:wrapNone/>
                <wp:docPr id="1035" name="オブジェクト 0"/>
                <a:graphic xmlns:a="http://schemas.openxmlformats.org/drawingml/2006/main">
                  <a:graphicData uri="http://schemas.microsoft.com/office/word/2010/wordprocessingShape">
                    <wps:wsp>
                      <wps:cNvPr id="1035" name="オブジェクト 0"/>
                      <wps:cNvSpPr/>
                      <wps:spPr>
                        <a:xfrm>
                          <a:off x="0" y="0"/>
                          <a:ext cx="0" cy="88455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7;" o:spid="_x0000_s1035" o:allowincell="t" o:allowoverlap="t" filled="f" stroked="t" strokecolor="#000000" strokeweight="1.5pt" o:spt="20" from="175.5pt,0.95pt" to="175.5pt,70.600000000000009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8" behindDoc="0" locked="0" layoutInCell="1" hidden="0" allowOverlap="1">
                <wp:simplePos x="0" y="0"/>
                <wp:positionH relativeFrom="column">
                  <wp:posOffset>1833880</wp:posOffset>
                </wp:positionH>
                <wp:positionV relativeFrom="paragraph">
                  <wp:posOffset>188595</wp:posOffset>
                </wp:positionV>
                <wp:extent cx="764540" cy="4857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764540" cy="485775"/>
                        </a:xfrm>
                        <a:prstGeom prst="rect">
                          <a:avLst/>
                        </a:prstGeom>
                        <a:solidFill>
                          <a:schemeClr val="bg1"/>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⑤受講決定者一覧の送付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85pt;mso-position-vertical-relative:text;mso-position-horizontal-relative:text;position:absolute;height:38.25pt;mso-wrap-distance-top:0pt;width:60.2pt;mso-wrap-distance-left:16pt;margin-left:144.4pt;z-index:38;" o:spid="_x0000_s1036" o:allowincell="t" o:allowoverlap="t" filled="t" fillcolor="#ffffff [3212]" stroked="t" strokeweight="0.25pt" o:spt="202" type="#_x0000_t202">
                <v:fill/>
                <v:stroke linestyle="single" filltype="solid"/>
                <v:textbox style="layout-flow:horizontal;" inset="2.0637499999999998mm,0.24694444444444438mm,2.0637499999999998mm,0.24694444444444438mm">
                  <w:txbxContent>
                    <w:p>
                      <w:pPr>
                        <w:pStyle w:val="0"/>
                        <w:rPr>
                          <w:rFonts w:hint="eastAsia"/>
                          <w:sz w:val="16"/>
                        </w:rPr>
                      </w:pPr>
                      <w:r>
                        <w:rPr>
                          <w:rFonts w:hint="eastAsia"/>
                          <w:sz w:val="16"/>
                        </w:rPr>
                        <w:t>⑤受講決定者一覧の送付</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2802890</wp:posOffset>
                </wp:positionH>
                <wp:positionV relativeFrom="paragraph">
                  <wp:posOffset>98425</wp:posOffset>
                </wp:positionV>
                <wp:extent cx="1233805" cy="68326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233805" cy="683260"/>
                        </a:xfrm>
                        <a:prstGeom prst="rect">
                          <a:avLst/>
                        </a:prstGeom>
                        <a:solidFill>
                          <a:srgbClr val="FFFFFF"/>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ind w:left="210" w:hanging="210" w:hangingChars="100"/>
                              <w:rPr>
                                <w:rFonts w:hint="eastAsia"/>
                                <w:sz w:val="18"/>
                              </w:rPr>
                            </w:pPr>
                            <w:r>
                              <w:rPr>
                                <w:rFonts w:hint="eastAsia"/>
                                <w:sz w:val="18"/>
                              </w:rPr>
                              <w:t>⑥研修資料・課題・動画</w:t>
                            </w:r>
                            <w:r>
                              <w:rPr>
                                <w:rFonts w:hint="eastAsia"/>
                                <w:sz w:val="18"/>
                              </w:rPr>
                              <w:t>URL</w:t>
                            </w:r>
                            <w:r>
                              <w:rPr>
                                <w:rFonts w:hint="eastAsia"/>
                                <w:sz w:val="18"/>
                              </w:rPr>
                              <w:t>の送付</w:t>
                            </w:r>
                          </w:p>
                          <w:p>
                            <w:pPr>
                              <w:pStyle w:val="0"/>
                              <w:ind w:left="210" w:hanging="210" w:hangingChars="100"/>
                              <w:rPr>
                                <w:rFonts w:hint="eastAsia"/>
                                <w:sz w:val="18"/>
                              </w:rPr>
                            </w:pPr>
                            <w:r>
                              <w:rPr>
                                <w:rFonts w:hint="eastAsia"/>
                                <w:sz w:val="18"/>
                              </w:rPr>
                              <w:t>（</w:t>
                            </w:r>
                            <w:r>
                              <w:rPr>
                                <w:rFonts w:hint="eastAsia"/>
                                <w:sz w:val="18"/>
                              </w:rPr>
                              <w:t>2</w:t>
                            </w:r>
                            <w:r>
                              <w:rPr>
                                <w:rFonts w:hint="eastAsia"/>
                                <w:sz w:val="18"/>
                              </w:rPr>
                              <w:t>月上旬頃）</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5pt;mso-position-vertical-relative:text;mso-position-horizontal-relative:text;position:absolute;height:53.8pt;mso-wrap-distance-top:0pt;width:97.15pt;mso-wrap-distance-left:16pt;margin-left:220.7pt;z-index:11;" o:spid="_x0000_s1037" o:allowincell="t" o:allowoverlap="t" filled="t" fillcolor="#ffffff" stroked="t" strokeweight="0.25pt" o:spt="202" type="#_x0000_t202">
                <v:fill/>
                <v:stroke linestyle="single" filltype="solid"/>
                <v:textbox style="layout-flow:horizontal;" inset="2.0637499999999998mm,0.24694444444444438mm,2.0637499999999998mm,0.24694444444444438mm">
                  <w:txbxContent>
                    <w:p>
                      <w:pPr>
                        <w:pStyle w:val="0"/>
                        <w:ind w:left="210" w:hanging="210" w:hangingChars="100"/>
                        <w:rPr>
                          <w:rFonts w:hint="eastAsia"/>
                          <w:sz w:val="18"/>
                        </w:rPr>
                      </w:pPr>
                      <w:r>
                        <w:rPr>
                          <w:rFonts w:hint="eastAsia"/>
                          <w:sz w:val="18"/>
                        </w:rPr>
                        <w:t>⑥研修資料・課題・動画</w:t>
                      </w:r>
                      <w:r>
                        <w:rPr>
                          <w:rFonts w:hint="eastAsia"/>
                          <w:sz w:val="18"/>
                        </w:rPr>
                        <w:t>URL</w:t>
                      </w:r>
                      <w:r>
                        <w:rPr>
                          <w:rFonts w:hint="eastAsia"/>
                          <w:sz w:val="18"/>
                        </w:rPr>
                        <w:t>の送付</w:t>
                      </w:r>
                    </w:p>
                    <w:p>
                      <w:pPr>
                        <w:pStyle w:val="0"/>
                        <w:ind w:left="210" w:hanging="210" w:hangingChars="100"/>
                        <w:rPr>
                          <w:rFonts w:hint="eastAsia"/>
                          <w:sz w:val="18"/>
                        </w:rPr>
                      </w:pPr>
                      <w:r>
                        <w:rPr>
                          <w:rFonts w:hint="eastAsia"/>
                          <w:sz w:val="18"/>
                        </w:rPr>
                        <w:t>（</w:t>
                      </w:r>
                      <w:r>
                        <w:rPr>
                          <w:rFonts w:hint="eastAsia"/>
                          <w:sz w:val="18"/>
                        </w:rPr>
                        <w:t>2</w:t>
                      </w:r>
                      <w:r>
                        <w:rPr>
                          <w:rFonts w:hint="eastAsia"/>
                          <w:sz w:val="18"/>
                        </w:rPr>
                        <w:t>月上旬頃）</w:t>
                      </w:r>
                    </w:p>
                  </w:txbxContent>
                </v:textbox>
                <v:imagedata o:title=""/>
                <w10:wrap type="none" anchorx="text" anchory="text"/>
              </v:shape>
            </w:pict>
          </mc:Fallback>
        </mc:AlternateContent>
      </w:r>
    </w:p>
    <w:p>
      <w:pPr>
        <w:pStyle w:val="0"/>
        <w:ind w:leftChars="0" w:firstLineChars="0"/>
        <w:rPr>
          <w:rFonts w:hint="eastAsia"/>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154305</wp:posOffset>
                </wp:positionH>
                <wp:positionV relativeFrom="paragraph">
                  <wp:posOffset>92710</wp:posOffset>
                </wp:positionV>
                <wp:extent cx="859155" cy="2273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859155" cy="227330"/>
                        </a:xfrm>
                        <a:prstGeom prst="rect">
                          <a:avLst/>
                        </a:prstGeom>
                        <a:solidFill>
                          <a:srgbClr val="FFFFFF"/>
                        </a:solidFill>
                        <a:ln w="3175"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①募集通知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3pt;mso-position-vertical-relative:text;mso-position-horizontal-relative:text;position:absolute;height:17.89pt;mso-wrap-distance-top:0pt;width:67.650000000000006pt;mso-wrap-distance-left:16pt;margin-left:12.15pt;z-index:13;" o:spid="_x0000_s1038" o:allowincell="t" o:allowoverlap="t" filled="t" fillcolor="#ffffff" stroked="t" strokecolor="#000000 [3213]"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①募集通知</w:t>
                      </w:r>
                    </w:p>
                  </w:txbxContent>
                </v:textbox>
                <v:imagedata o:title=""/>
                <w10:wrap type="none" anchorx="text" anchory="text"/>
              </v:shape>
            </w:pict>
          </mc:Fallback>
        </mc:AlternateContent>
      </w:r>
    </w:p>
    <w:p>
      <w:pPr>
        <w:pStyle w:val="0"/>
        <w:ind w:leftChars="0" w:firstLineChars="0"/>
        <w:rPr>
          <w:rFonts w:hint="eastAsia"/>
          <w:sz w:val="24"/>
        </w:rPr>
      </w:pPr>
    </w:p>
    <w:p>
      <w:pPr>
        <w:pStyle w:val="0"/>
        <w:ind w:leftChars="0" w:firstLineChars="0"/>
        <w:rPr>
          <w:rFonts w:hint="eastAsia"/>
          <w:sz w:val="24"/>
        </w:rPr>
      </w:pPr>
    </w:p>
    <w:p>
      <w:pPr>
        <w:pStyle w:val="0"/>
        <w:ind w:left="0" w:leftChars="0" w:firstLineChars="0"/>
        <w:rPr>
          <w:rFonts w:hint="eastAsia"/>
          <w:sz w:val="24"/>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3235325</wp:posOffset>
                </wp:positionH>
                <wp:positionV relativeFrom="paragraph">
                  <wp:posOffset>114300</wp:posOffset>
                </wp:positionV>
                <wp:extent cx="1681480" cy="0"/>
                <wp:effectExtent l="635" t="36195" r="29210" b="46355"/>
                <wp:wrapNone/>
                <wp:docPr id="1039" name="オブジェクト 0"/>
                <a:graphic xmlns:a="http://schemas.openxmlformats.org/drawingml/2006/main">
                  <a:graphicData uri="http://schemas.microsoft.com/office/word/2010/wordprocessingShape">
                    <wps:wsp>
                      <wps:cNvPr id="1039" name="オブジェクト 0"/>
                      <wps:cNvSpPr/>
                      <wps:spPr>
                        <a:xfrm flipH="1">
                          <a:off x="0" y="0"/>
                          <a:ext cx="1681480" cy="0"/>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22;" o:spid="_x0000_s1039" o:allowincell="t" o:allowoverlap="t" filled="f" stroked="t" strokecolor="#000000" strokeweight="1.5pt" o:spt="20" from="254.75pt,9pt" to="387.15pt,9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508635</wp:posOffset>
                </wp:positionH>
                <wp:positionV relativeFrom="paragraph">
                  <wp:posOffset>216535</wp:posOffset>
                </wp:positionV>
                <wp:extent cx="0" cy="885825"/>
                <wp:effectExtent l="36195" t="0" r="65405" b="10160"/>
                <wp:wrapNone/>
                <wp:docPr id="1040" name="オブジェクト 0"/>
                <a:graphic xmlns:a="http://schemas.openxmlformats.org/drawingml/2006/main">
                  <a:graphicData uri="http://schemas.microsoft.com/office/word/2010/wordprocessingShape">
                    <wps:wsp>
                      <wps:cNvPr id="1040" name="オブジェクト 0"/>
                      <wps:cNvSpPr/>
                      <wps:spPr>
                        <a:xfrm>
                          <a:off x="0" y="0"/>
                          <a:ext cx="0" cy="88582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40" o:allowincell="t" o:allowoverlap="t" filled="f" stroked="t" strokecolor="#000000" strokeweight="1.5pt" o:spt="20" from="40.050000000000004pt,17.05pt" to="40.050000000000004pt,86.800000000000011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1428750</wp:posOffset>
                </wp:positionH>
                <wp:positionV relativeFrom="paragraph">
                  <wp:posOffset>216535</wp:posOffset>
                </wp:positionV>
                <wp:extent cx="0" cy="885825"/>
                <wp:effectExtent l="36195" t="635" r="65405" b="10160"/>
                <wp:wrapNone/>
                <wp:docPr id="1041" name="オブジェクト 0"/>
                <a:graphic xmlns:a="http://schemas.openxmlformats.org/drawingml/2006/main">
                  <a:graphicData uri="http://schemas.microsoft.com/office/word/2010/wordprocessingShape">
                    <wps:wsp>
                      <wps:cNvPr id="1041" name="オブジェクト 0"/>
                      <wps:cNvSpPr/>
                      <wps:spPr>
                        <a:xfrm flipV="1">
                          <a:off x="0" y="0"/>
                          <a:ext cx="0" cy="885825"/>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5;" o:spid="_x0000_s1041" o:allowincell="t" o:allowoverlap="t" filled="f" stroked="t" strokecolor="#000000" strokeweight="1.5pt" o:spt="20" from="112.5pt,17.05pt" to="112.5pt,86.800000000000011pt">
                <v:fill/>
                <v:stroke linestyle="single" endcap="flat" dashstyle="solid" filltype="solid" endarrow="block"/>
                <v:textbox style="layout-flow:horizontal;"/>
                <v:imagedata o:title=""/>
                <w10:wrap type="none" anchorx="text" anchory="text"/>
              </v:line>
            </w:pict>
          </mc:Fallback>
        </mc:AlternateContent>
      </w:r>
      <w:r>
        <w:rPr>
          <w:rFonts w:hint="eastAsia"/>
          <w:sz w:val="24"/>
        </w:rPr>
        <w:t>　</w:t>
      </w:r>
      <w:r>
        <w:rPr>
          <w:rFonts w:hint="eastAsia"/>
          <w:sz w:val="24"/>
          <w:bdr w:val="single" w:color="auto" w:sz="4" w:space="0"/>
          <w:shd w:val="pct15" w:color="auto" w:fill="auto"/>
        </w:rPr>
        <w:t>　　　　　　　　　市　町　　　　　　　　</w:t>
      </w:r>
    </w:p>
    <w:p>
      <w:pPr>
        <w:pStyle w:val="0"/>
        <w:ind w:leftChars="0" w:firstLineChars="0"/>
        <w:rPr>
          <w:rFonts w:hint="eastAsia"/>
          <w:sz w:val="24"/>
        </w:rPr>
      </w:pPr>
    </w:p>
    <w:p>
      <w:pPr>
        <w:pStyle w:val="0"/>
        <w:ind w:leftChars="0" w:firstLineChars="0"/>
        <w:rPr>
          <w:rFonts w:hint="eastAsia"/>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125730</wp:posOffset>
                </wp:positionH>
                <wp:positionV relativeFrom="paragraph">
                  <wp:posOffset>89535</wp:posOffset>
                </wp:positionV>
                <wp:extent cx="651510" cy="2273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651510" cy="227330"/>
                        </a:xfrm>
                        <a:prstGeom prst="rect">
                          <a:avLst/>
                        </a:prstGeom>
                        <a:solidFill>
                          <a:schemeClr val="bg1"/>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②周知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05pt;mso-position-vertical-relative:text;mso-position-horizontal-relative:text;position:absolute;height:17.89pt;mso-wrap-distance-top:0pt;width:51.3pt;mso-wrap-distance-left:16pt;margin-left:9.9pt;z-index:14;" o:spid="_x0000_s1042" o:allowincell="t" o:allowoverlap="t" filled="t" fillcolor="#ffffff [3212]"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②周知</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1101090</wp:posOffset>
                </wp:positionH>
                <wp:positionV relativeFrom="paragraph">
                  <wp:posOffset>89535</wp:posOffset>
                </wp:positionV>
                <wp:extent cx="603885" cy="2273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603885" cy="227330"/>
                        </a:xfrm>
                        <a:prstGeom prst="rect">
                          <a:avLst/>
                        </a:prstGeom>
                        <a:solidFill>
                          <a:srgbClr val="FFFFFF"/>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③申込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05pt;mso-position-vertical-relative:text;mso-position-horizontal-relative:text;position:absolute;height:17.89pt;mso-wrap-distance-top:0pt;width:47.55pt;mso-wrap-distance-left:16pt;margin-left:86.7pt;z-index:6;" o:spid="_x0000_s1043" o:allowincell="t" o:allowoverlap="t" filled="t" fillcolor="#ffffff"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③申込</w:t>
                      </w:r>
                    </w:p>
                  </w:txbxContent>
                </v:textbox>
                <v:imagedata o:title=""/>
                <w10:wrap type="none" anchorx="text" anchory="text"/>
              </v:shape>
            </w:pict>
          </mc:Fallback>
        </mc:AlternateContent>
      </w:r>
    </w:p>
    <w:p>
      <w:pPr>
        <w:pStyle w:val="0"/>
        <w:ind w:leftChars="0" w:firstLineChars="0"/>
        <w:rPr>
          <w:rFonts w:hint="eastAsia"/>
          <w:sz w:val="24"/>
        </w:rPr>
      </w:pPr>
    </w:p>
    <w:p>
      <w:pPr>
        <w:pStyle w:val="0"/>
        <w:ind w:leftChars="0" w:firstLineChars="0"/>
        <w:rPr>
          <w:rFonts w:hint="eastAsia"/>
          <w:sz w:val="24"/>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106680</wp:posOffset>
                </wp:positionH>
                <wp:positionV relativeFrom="paragraph">
                  <wp:posOffset>187960</wp:posOffset>
                </wp:positionV>
                <wp:extent cx="2976245" cy="122872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2976245" cy="1228725"/>
                        </a:xfrm>
                        <a:prstGeom prst="rect">
                          <a:avLst/>
                        </a:prstGeom>
                        <a:solidFill>
                          <a:schemeClr val="bg1">
                            <a:lumMod val="85000"/>
                          </a:schemeClr>
                        </a:solid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8pt;mso-position-vertical-relative:text;mso-position-horizontal-relative:text;position:absolute;height:96.75pt;mso-wrap-distance-top:0pt;width:234.35pt;mso-wrap-distance-left:16pt;margin-left:8.4pt;z-index:-503316478;" o:spid="_x0000_s1044" o:allowincell="t" o:allowoverlap="t" filled="t" fillcolor="#d9d9d9 [2732]"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3160395</wp:posOffset>
                </wp:positionH>
                <wp:positionV relativeFrom="paragraph">
                  <wp:posOffset>201295</wp:posOffset>
                </wp:positionV>
                <wp:extent cx="519430" cy="0"/>
                <wp:effectExtent l="635" t="36195" r="29210" b="46355"/>
                <wp:wrapNone/>
                <wp:docPr id="1045" name="オブジェクト 0"/>
                <a:graphic xmlns:a="http://schemas.openxmlformats.org/drawingml/2006/main">
                  <a:graphicData uri="http://schemas.microsoft.com/office/word/2010/wordprocessingShape">
                    <wps:wsp>
                      <wps:cNvPr id="1045" name="オブジェクト 0"/>
                      <wps:cNvSpPr/>
                      <wps:spPr>
                        <a:xfrm flipH="1">
                          <a:off x="0" y="0"/>
                          <a:ext cx="519430" cy="0"/>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9;" o:spid="_x0000_s1045" o:allowincell="t" o:allowoverlap="t" filled="f" stroked="t" strokecolor="#000000" strokeweight="1.5pt" o:spt="20" from="248.85000000000002pt,15.850000000000001pt" to="289.75pt,15.850000000000001pt">
                <v:fill/>
                <v:stroke linestyle="single" endcap="flat" dashstyle="solid" filltype="solid" endarrow="block"/>
                <v:textbox style="layout-flow:horizontal;"/>
                <v:imagedata o:title=""/>
                <w10:wrap type="none" anchorx="text" anchory="text"/>
              </v:line>
            </w:pict>
          </mc:Fallback>
        </mc:AlternateContent>
      </w:r>
    </w:p>
    <w:p>
      <w:pPr>
        <w:pStyle w:val="0"/>
        <w:ind w:leftChars="0" w:firstLineChars="0"/>
        <w:rPr>
          <w:rFonts w:hint="eastAsia"/>
          <w:sz w:val="24"/>
        </w:rPr>
      </w:pPr>
      <w:r>
        <w:rPr>
          <w:rFonts w:hint="eastAsia"/>
          <w:sz w:val="24"/>
        </w:rPr>
        <w:t>　　</w:t>
      </w:r>
    </w:p>
    <w:p>
      <w:pPr>
        <w:pStyle w:val="0"/>
        <w:ind w:left="0" w:leftChars="0" w:firstLine="1260" w:firstLineChars="600"/>
        <w:rPr>
          <w:rFonts w:hint="eastAsia"/>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3233420</wp:posOffset>
                </wp:positionH>
                <wp:positionV relativeFrom="paragraph">
                  <wp:posOffset>50165</wp:posOffset>
                </wp:positionV>
                <wp:extent cx="1002665" cy="2273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002665" cy="227330"/>
                        </a:xfrm>
                        <a:prstGeom prst="rect">
                          <a:avLst/>
                        </a:prstGeom>
                        <a:solidFill>
                          <a:srgbClr val="FFFFFF"/>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⑦動画の視聴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position:absolute;height:17.89pt;mso-wrap-distance-top:0pt;width:78.95pt;mso-wrap-distance-left:16pt;margin-left:254.6pt;z-index:15;" o:spid="_x0000_s1046" o:allowincell="t" o:allowoverlap="t" filled="t" fillcolor="#ffffff"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⑦動画の視聴</w:t>
                      </w:r>
                    </w:p>
                  </w:txbxContent>
                </v:textbox>
                <v:imagedata o:title=""/>
                <w10:wrap type="none" anchorx="text" anchory="text"/>
              </v:shape>
            </w:pict>
          </mc:Fallback>
        </mc:AlternateContent>
      </w:r>
      <w:r>
        <w:rPr>
          <w:rFonts w:hint="eastAsia"/>
          <w:sz w:val="24"/>
        </w:rPr>
        <w:t>認知症サポーター　等　　　</w:t>
      </w:r>
    </w:p>
    <w:p>
      <w:pPr>
        <w:pStyle w:val="0"/>
        <w:ind w:left="0" w:leftChars="0" w:firstLine="0" w:firstLineChars="0"/>
        <w:rPr>
          <w:rFonts w:hint="eastAsia"/>
          <w:sz w:val="24"/>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3235325</wp:posOffset>
                </wp:positionH>
                <wp:positionV relativeFrom="paragraph">
                  <wp:posOffset>41275</wp:posOffset>
                </wp:positionV>
                <wp:extent cx="1164590" cy="48514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164590" cy="485140"/>
                        </a:xfrm>
                        <a:prstGeom prst="rect">
                          <a:avLst/>
                        </a:prstGeom>
                        <a:solidFill>
                          <a:srgbClr val="FFFFFF"/>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⑧課題の提出</w:t>
                            </w:r>
                          </w:p>
                          <w:p>
                            <w:pPr>
                              <w:pStyle w:val="0"/>
                              <w:rPr>
                                <w:rFonts w:hint="eastAsia"/>
                              </w:rPr>
                            </w:pPr>
                            <w:r>
                              <w:rPr>
                                <w:rFonts w:hint="eastAsia"/>
                              </w:rPr>
                              <w:t>(</w:t>
                            </w:r>
                            <w:r>
                              <w:rPr>
                                <w:rFonts w:hint="eastAsia"/>
                              </w:rPr>
                              <w:t>～</w:t>
                            </w:r>
                            <w:r>
                              <w:rPr>
                                <w:rFonts w:hint="eastAsia"/>
                              </w:rPr>
                              <w:t>2/25)</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position:absolute;height:38.200000000000003pt;mso-wrap-distance-top:0pt;width:91.7pt;mso-wrap-distance-left:16pt;margin-left:254.75pt;z-index:16;" o:spid="_x0000_s1047" o:allowincell="t" o:allowoverlap="t" filled="t" fillcolor="#ffffff"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⑧課題の提出</w:t>
                      </w:r>
                    </w:p>
                    <w:p>
                      <w:pPr>
                        <w:pStyle w:val="0"/>
                        <w:rPr>
                          <w:rFonts w:hint="eastAsia"/>
                        </w:rPr>
                      </w:pPr>
                      <w:r>
                        <w:rPr>
                          <w:rFonts w:hint="eastAsia"/>
                        </w:rPr>
                        <w:t>(</w:t>
                      </w:r>
                      <w:r>
                        <w:rPr>
                          <w:rFonts w:hint="eastAsia"/>
                        </w:rPr>
                        <w:t>～</w:t>
                      </w:r>
                      <w:r>
                        <w:rPr>
                          <w:rFonts w:hint="eastAsia"/>
                        </w:rPr>
                        <w:t>2/25)</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4514850</wp:posOffset>
                </wp:positionH>
                <wp:positionV relativeFrom="paragraph">
                  <wp:posOffset>52705</wp:posOffset>
                </wp:positionV>
                <wp:extent cx="1211580" cy="47371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211580" cy="473710"/>
                        </a:xfrm>
                        <a:prstGeom prst="rect">
                          <a:avLst/>
                        </a:prstGeom>
                        <a:solidFill>
                          <a:schemeClr val="bg1"/>
                        </a:solidFill>
                        <a:ln w="3175" cmpd="sng">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⑨修了証の送付</w:t>
                            </w:r>
                          </w:p>
                          <w:p>
                            <w:pPr>
                              <w:pStyle w:val="0"/>
                              <w:rPr>
                                <w:rFonts w:hint="eastAsia"/>
                              </w:rPr>
                            </w:pPr>
                            <w:r>
                              <w:rPr>
                                <w:rFonts w:hint="eastAsia"/>
                              </w:rPr>
                              <w:t>(~3/31</w:t>
                            </w:r>
                            <w:r>
                              <w:rPr>
                                <w:rFonts w:hint="eastAsia"/>
                              </w:rPr>
                              <w:t>まで</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500000000000004pt;mso-position-vertical-relative:text;mso-position-horizontal-relative:text;position:absolute;height:37.29pt;mso-wrap-distance-top:0pt;width:95.4pt;mso-wrap-distance-left:16pt;margin-left:355.5pt;z-index:21;" o:spid="_x0000_s1048" o:allowincell="t" o:allowoverlap="t" filled="t" fillcolor="#ffffff [3212]" stroked="t"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⑨修了証の送付</w:t>
                      </w:r>
                    </w:p>
                    <w:p>
                      <w:pPr>
                        <w:pStyle w:val="0"/>
                        <w:rPr>
                          <w:rFonts w:hint="eastAsia"/>
                        </w:rPr>
                      </w:pPr>
                      <w:r>
                        <w:rPr>
                          <w:rFonts w:hint="eastAsia"/>
                        </w:rPr>
                        <w:t>(~3/31</w:t>
                      </w:r>
                      <w:r>
                        <w:rPr>
                          <w:rFonts w:hint="eastAsia"/>
                        </w:rPr>
                        <w:t>まで</w:t>
                      </w:r>
                      <w:r>
                        <w:rPr>
                          <w:rFonts w:hint="eastAsia"/>
                        </w:rPr>
                        <w:t>)</w:t>
                      </w:r>
                    </w:p>
                  </w:txbxContent>
                </v:textbox>
                <v:imagedata o:title=""/>
                <w10:wrap type="none" anchorx="text" anchory="text"/>
              </v:shape>
            </w:pict>
          </mc:Fallback>
        </mc:AlternateContent>
      </w:r>
    </w:p>
    <w:p>
      <w:pPr>
        <w:pStyle w:val="0"/>
        <w:ind w:left="0" w:leftChars="0" w:firstLine="0" w:firstLineChars="0"/>
        <w:rPr>
          <w:rFonts w:hint="eastAsia"/>
          <w:sz w:val="24"/>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3088005</wp:posOffset>
                </wp:positionH>
                <wp:positionV relativeFrom="paragraph">
                  <wp:posOffset>12700</wp:posOffset>
                </wp:positionV>
                <wp:extent cx="145415" cy="0"/>
                <wp:effectExtent l="0" t="635" r="29210" b="10795"/>
                <wp:wrapSquare wrapText="bothSides"/>
                <wp:docPr id="1049" name="オブジェクト 0"/>
                <a:graphic xmlns:a="http://schemas.openxmlformats.org/drawingml/2006/main">
                  <a:graphicData uri="http://schemas.microsoft.com/office/word/2010/wordprocessingShape">
                    <wps:wsp>
                      <wps:cNvPr id="1049" name="オブジェクト 0"/>
                      <wps:cNvSpPr/>
                      <wps:spPr>
                        <a:xfrm>
                          <a:off x="0" y="0"/>
                          <a:ext cx="145415" cy="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mode:square;mso-wrap-distance-left:16pt;z-index:18;" o:spid="_x0000_s1049" o:allowincell="t" o:allowoverlap="t" filled="f" stroked="t" strokecolor="#000000" strokeweight="1.5pt" o:spt="20" from="243.15pt,1pt" to="254.60000000000002pt,1pt">
                <v:fill/>
                <v:stroke linestyle="single" endcap="flat" dashstyle="solid" filltype="solid"/>
                <v:textbox style="layout-flow:horizontal;"/>
                <v:imagedata o:title=""/>
                <w10:wrap type="square" side="both" anchorx="text" anchory="text"/>
              </v:line>
            </w:pict>
          </mc:Fallback>
        </mc:AlternateContent>
      </w:r>
    </w:p>
    <w:p>
      <w:pPr>
        <w:pStyle w:val="0"/>
        <w:ind w:leftChars="0" w:firstLineChars="0"/>
        <w:rPr>
          <w:rFonts w:hint="eastAsia"/>
          <w:sz w:val="24"/>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3160395</wp:posOffset>
                </wp:positionH>
                <wp:positionV relativeFrom="paragraph">
                  <wp:posOffset>174625</wp:posOffset>
                </wp:positionV>
                <wp:extent cx="1426845" cy="0"/>
                <wp:effectExtent l="635" t="36195" r="29210" b="46355"/>
                <wp:wrapNone/>
                <wp:docPr id="1050" name="オブジェクト 0"/>
                <a:graphic xmlns:a="http://schemas.openxmlformats.org/drawingml/2006/main">
                  <a:graphicData uri="http://schemas.microsoft.com/office/word/2010/wordprocessingShape">
                    <wps:wsp>
                      <wps:cNvPr id="1050" name="オブジェクト 0"/>
                      <wps:cNvSpPr/>
                      <wps:spPr>
                        <a:xfrm flipH="1">
                          <a:off x="0" y="0"/>
                          <a:ext cx="1426845" cy="0"/>
                        </a:xfrm>
                        <a:prstGeom prst="line">
                          <a:avLst/>
                        </a:prstGeom>
                        <a:ln w="19050" cmpd="sng">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19;" o:spid="_x0000_s1050" o:allowincell="t" o:allowoverlap="t" filled="f" stroked="t" strokecolor="#000000" strokeweight="1.5pt" o:spt="20" from="248.85000000000002pt,13.75pt" to="361.20000000000005pt,13.75pt">
                <v:fill/>
                <v:stroke linestyle="single" endcap="flat" dashstyle="solid" filltype="solid" endarrow="block"/>
                <v:textbox style="layout-flow:horizontal;"/>
                <v:imagedata o:title=""/>
                <w10:wrap type="none" anchorx="text" anchory="text"/>
              </v:line>
            </w:pict>
          </mc:Fallback>
        </mc:AlternateContent>
      </w:r>
    </w:p>
    <w:p>
      <w:pPr>
        <w:pStyle w:val="0"/>
        <w:rPr>
          <w:rFonts w:hint="eastAsia"/>
          <w:sz w:val="24"/>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11</Words>
  <Characters>916</Characters>
  <Application>JUST Note</Application>
  <Lines>78</Lines>
  <Paragraphs>40</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古澤　尚之</dc:creator>
  <cp:lastModifiedBy>古澤　尚之</cp:lastModifiedBy>
  <cp:lastPrinted>2021-02-15T00:54:25Z</cp:lastPrinted>
  <dcterms:created xsi:type="dcterms:W3CDTF">2021-02-04T10:41:00Z</dcterms:created>
  <dcterms:modified xsi:type="dcterms:W3CDTF">2007-11-01T20:23:38Z</dcterms:modified>
  <cp:revision>6</cp:revision>
</cp:coreProperties>
</file>