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4D8" w:rsidRPr="00A8033A" w:rsidRDefault="003F24D8" w:rsidP="00785552">
      <w:pPr>
        <w:autoSpaceDE w:val="0"/>
        <w:autoSpaceDN w:val="0"/>
        <w:adjustRightInd w:val="0"/>
        <w:jc w:val="center"/>
        <w:rPr>
          <w:rFonts w:ascii="ＭＳ ゴシック" w:eastAsia="ＭＳ ゴシック" w:hAnsi="ＭＳ ゴシック" w:cs="MS-Gothic"/>
          <w:kern w:val="0"/>
          <w:sz w:val="22"/>
        </w:rPr>
      </w:pPr>
      <w:r w:rsidRPr="00A8033A">
        <w:rPr>
          <w:rFonts w:ascii="ＭＳ ゴシック" w:eastAsia="ＭＳ ゴシック" w:hAnsi="ＭＳ ゴシック" w:cs="MS-Gothic" w:hint="eastAsia"/>
          <w:kern w:val="0"/>
          <w:sz w:val="22"/>
        </w:rPr>
        <w:t>介護職員処遇改善加算に関する取扱要領</w:t>
      </w:r>
    </w:p>
    <w:p w:rsidR="003F24D8" w:rsidRPr="00A8033A" w:rsidRDefault="003F24D8" w:rsidP="00785552">
      <w:pPr>
        <w:autoSpaceDE w:val="0"/>
        <w:autoSpaceDN w:val="0"/>
        <w:adjustRightInd w:val="0"/>
        <w:jc w:val="right"/>
        <w:rPr>
          <w:rFonts w:ascii="ＭＳ ゴシック" w:eastAsia="ＭＳ ゴシック" w:hAnsi="ＭＳ ゴシック" w:cs="MS-Gothic"/>
          <w:kern w:val="0"/>
          <w:sz w:val="22"/>
        </w:rPr>
      </w:pPr>
    </w:p>
    <w:p w:rsidR="003F24D8" w:rsidRPr="00A8033A" w:rsidRDefault="003F24D8" w:rsidP="00785552">
      <w:pPr>
        <w:autoSpaceDE w:val="0"/>
        <w:autoSpaceDN w:val="0"/>
        <w:adjustRightInd w:val="0"/>
        <w:jc w:val="right"/>
        <w:rPr>
          <w:rFonts w:ascii="ＭＳ ゴシック" w:eastAsia="ＭＳ ゴシック" w:hAnsi="ＭＳ ゴシック" w:cs="MS-Gothic"/>
          <w:kern w:val="0"/>
          <w:sz w:val="22"/>
        </w:rPr>
      </w:pPr>
      <w:r w:rsidRPr="00A8033A">
        <w:rPr>
          <w:rFonts w:ascii="ＭＳ ゴシック" w:eastAsia="ＭＳ ゴシック" w:hAnsi="ＭＳ ゴシック" w:cs="MS-Gothic" w:hint="eastAsia"/>
          <w:kern w:val="0"/>
          <w:sz w:val="22"/>
        </w:rPr>
        <w:t>平成</w:t>
      </w:r>
      <w:r w:rsidRPr="00A8033A">
        <w:rPr>
          <w:rFonts w:ascii="ＭＳ ゴシック" w:eastAsia="ＭＳ ゴシック" w:hAnsi="ＭＳ ゴシック" w:cs="MS-Gothic"/>
          <w:kern w:val="0"/>
          <w:sz w:val="22"/>
        </w:rPr>
        <w:t>27</w:t>
      </w:r>
      <w:r w:rsidRPr="00A8033A">
        <w:rPr>
          <w:rFonts w:ascii="ＭＳ ゴシック" w:eastAsia="ＭＳ ゴシック" w:hAnsi="ＭＳ ゴシック" w:cs="MS-Gothic" w:hint="eastAsia"/>
          <w:kern w:val="0"/>
          <w:sz w:val="22"/>
        </w:rPr>
        <w:t>年４月１日　静岡県福祉指導課</w:t>
      </w:r>
    </w:p>
    <w:p w:rsidR="003F24D8" w:rsidRPr="00A8033A" w:rsidRDefault="003F24D8" w:rsidP="00785552">
      <w:pPr>
        <w:autoSpaceDE w:val="0"/>
        <w:autoSpaceDN w:val="0"/>
        <w:adjustRightInd w:val="0"/>
        <w:jc w:val="right"/>
        <w:rPr>
          <w:rFonts w:ascii="ＭＳ ゴシック" w:eastAsia="ＭＳ ゴシック" w:hAnsi="ＭＳ ゴシック" w:cs="MS-Gothic"/>
          <w:kern w:val="0"/>
          <w:sz w:val="22"/>
        </w:rPr>
      </w:pPr>
      <w:r w:rsidRPr="00A8033A">
        <w:rPr>
          <w:rFonts w:ascii="ＭＳ ゴシック" w:eastAsia="ＭＳ ゴシック" w:hAnsi="ＭＳ ゴシック" w:cs="MS-Gothic" w:hint="eastAsia"/>
          <w:kern w:val="0"/>
          <w:sz w:val="22"/>
        </w:rPr>
        <w:t>（一部改正　平成</w:t>
      </w:r>
      <w:r w:rsidRPr="00A8033A">
        <w:rPr>
          <w:rFonts w:ascii="ＭＳ ゴシック" w:eastAsia="ＭＳ ゴシック" w:hAnsi="ＭＳ ゴシック" w:cs="MS-Gothic"/>
          <w:kern w:val="0"/>
          <w:sz w:val="22"/>
        </w:rPr>
        <w:t>30</w:t>
      </w:r>
      <w:r w:rsidRPr="00A8033A">
        <w:rPr>
          <w:rFonts w:ascii="ＭＳ ゴシック" w:eastAsia="ＭＳ ゴシック" w:hAnsi="ＭＳ ゴシック" w:cs="MS-Gothic" w:hint="eastAsia"/>
          <w:kern w:val="0"/>
          <w:sz w:val="22"/>
        </w:rPr>
        <w:t>年４月１日）</w:t>
      </w:r>
    </w:p>
    <w:p w:rsidR="003F24D8" w:rsidRPr="00A8033A" w:rsidRDefault="003F24D8" w:rsidP="00785552">
      <w:pPr>
        <w:jc w:val="right"/>
        <w:rPr>
          <w:rFonts w:ascii="ＭＳ ゴシック" w:eastAsia="ＭＳ ゴシック" w:hAnsi="ＭＳ ゴシック"/>
          <w:sz w:val="22"/>
        </w:rPr>
      </w:pPr>
    </w:p>
    <w:p w:rsidR="003F24D8" w:rsidRPr="00A8033A" w:rsidRDefault="003F24D8" w:rsidP="00FB717E">
      <w:pPr>
        <w:ind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今般、平成</w:t>
      </w:r>
      <w:r w:rsidRPr="00A8033A">
        <w:rPr>
          <w:rFonts w:ascii="ＭＳ ゴシック" w:eastAsia="ＭＳ ゴシック" w:hAnsi="ＭＳ ゴシック"/>
          <w:sz w:val="22"/>
        </w:rPr>
        <w:t>29</w:t>
      </w:r>
      <w:r w:rsidRPr="00A8033A">
        <w:rPr>
          <w:rFonts w:ascii="ＭＳ ゴシック" w:eastAsia="ＭＳ ゴシック" w:hAnsi="ＭＳ ゴシック" w:hint="eastAsia"/>
          <w:sz w:val="22"/>
        </w:rPr>
        <w:t>年度の介護報酬改定において、介護職員処遇改善加算（以下「加算」という。）が拡充され、平成</w:t>
      </w:r>
      <w:r w:rsidRPr="00A8033A">
        <w:rPr>
          <w:rFonts w:ascii="ＭＳ ゴシック" w:eastAsia="ＭＳ ゴシック" w:hAnsi="ＭＳ ゴシック"/>
          <w:sz w:val="22"/>
        </w:rPr>
        <w:t>30</w:t>
      </w:r>
      <w:r w:rsidRPr="00A8033A">
        <w:rPr>
          <w:rFonts w:ascii="ＭＳ ゴシック" w:eastAsia="ＭＳ ゴシック" w:hAnsi="ＭＳ ゴシック" w:hint="eastAsia"/>
          <w:sz w:val="22"/>
        </w:rPr>
        <w:t>年度の介護報酬改定においては、加算</w:t>
      </w:r>
      <w:r w:rsidRPr="00A8033A">
        <w:rPr>
          <w:rFonts w:ascii="ＭＳ ゴシック" w:eastAsia="ＭＳ ゴシック" w:hAnsi="ＭＳ ゴシック"/>
          <w:sz w:val="22"/>
        </w:rPr>
        <w:t>(</w:t>
      </w:r>
      <w:r w:rsidRPr="00A8033A">
        <w:rPr>
          <w:rFonts w:ascii="ＭＳ ゴシック" w:eastAsia="ＭＳ ゴシック" w:hAnsi="ＭＳ ゴシック" w:hint="eastAsia"/>
          <w:sz w:val="22"/>
        </w:rPr>
        <w:t>Ⅳ</w:t>
      </w:r>
      <w:r w:rsidRPr="00A8033A">
        <w:rPr>
          <w:rFonts w:ascii="ＭＳ ゴシック" w:eastAsia="ＭＳ ゴシック" w:hAnsi="ＭＳ ゴシック"/>
          <w:sz w:val="22"/>
        </w:rPr>
        <w:t>)</w:t>
      </w:r>
      <w:r w:rsidRPr="00A8033A">
        <w:rPr>
          <w:rFonts w:ascii="ＭＳ ゴシック" w:eastAsia="ＭＳ ゴシック" w:hAnsi="ＭＳ ゴシック" w:hint="eastAsia"/>
          <w:sz w:val="22"/>
        </w:rPr>
        <w:t>及び</w:t>
      </w:r>
      <w:r w:rsidRPr="00A8033A">
        <w:rPr>
          <w:rFonts w:ascii="ＭＳ ゴシック" w:eastAsia="ＭＳ ゴシック" w:hAnsi="ＭＳ ゴシック"/>
          <w:sz w:val="22"/>
        </w:rPr>
        <w:t>(</w:t>
      </w:r>
      <w:r w:rsidRPr="00A8033A">
        <w:rPr>
          <w:rFonts w:ascii="ＭＳ ゴシック" w:eastAsia="ＭＳ ゴシック" w:hAnsi="ＭＳ ゴシック" w:hint="eastAsia"/>
          <w:sz w:val="22"/>
        </w:rPr>
        <w:t>Ⅴ</w:t>
      </w:r>
      <w:r w:rsidRPr="00A8033A">
        <w:rPr>
          <w:rFonts w:ascii="ＭＳ ゴシック" w:eastAsia="ＭＳ ゴシック" w:hAnsi="ＭＳ ゴシック"/>
          <w:sz w:val="22"/>
        </w:rPr>
        <w:t>)</w:t>
      </w:r>
      <w:r w:rsidRPr="00A8033A">
        <w:rPr>
          <w:rFonts w:ascii="ＭＳ ゴシック" w:eastAsia="ＭＳ ゴシック" w:hAnsi="ＭＳ ゴシック" w:hint="eastAsia"/>
          <w:sz w:val="22"/>
        </w:rPr>
        <w:t>について見直しを行うこととされたところである。</w:t>
      </w:r>
    </w:p>
    <w:p w:rsidR="003F24D8" w:rsidRPr="00A8033A" w:rsidRDefault="003F24D8" w:rsidP="00FB717E">
      <w:pPr>
        <w:ind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加算の取得については「指定居宅サービスに要する費用の額の算定に関する基準」（平成</w:t>
      </w:r>
      <w:r w:rsidRPr="00A8033A">
        <w:rPr>
          <w:rFonts w:ascii="ＭＳ ゴシック" w:eastAsia="ＭＳ ゴシック" w:hAnsi="ＭＳ ゴシック"/>
          <w:sz w:val="22"/>
        </w:rPr>
        <w:t>12</w:t>
      </w:r>
      <w:r w:rsidRPr="00A8033A">
        <w:rPr>
          <w:rFonts w:ascii="ＭＳ ゴシック" w:eastAsia="ＭＳ ゴシック" w:hAnsi="ＭＳ ゴシック" w:hint="eastAsia"/>
          <w:sz w:val="22"/>
        </w:rPr>
        <w:t>年厚生省告示第</w:t>
      </w:r>
      <w:r w:rsidRPr="00A8033A">
        <w:rPr>
          <w:rFonts w:ascii="ＭＳ ゴシック" w:eastAsia="ＭＳ ゴシック" w:hAnsi="ＭＳ ゴシック"/>
          <w:sz w:val="22"/>
        </w:rPr>
        <w:t>19</w:t>
      </w:r>
      <w:r w:rsidRPr="00A8033A">
        <w:rPr>
          <w:rFonts w:ascii="ＭＳ ゴシック" w:eastAsia="ＭＳ ゴシック" w:hAnsi="ＭＳ ゴシック" w:hint="eastAsia"/>
          <w:sz w:val="22"/>
        </w:rPr>
        <w:t>号）、「指定施設サービス等に要する費用の算定に関する基準」（平成</w:t>
      </w:r>
      <w:r w:rsidRPr="00A8033A">
        <w:rPr>
          <w:rFonts w:ascii="ＭＳ ゴシック" w:eastAsia="ＭＳ ゴシック" w:hAnsi="ＭＳ ゴシック"/>
          <w:sz w:val="22"/>
        </w:rPr>
        <w:t>12</w:t>
      </w:r>
      <w:r w:rsidRPr="00A8033A">
        <w:rPr>
          <w:rFonts w:ascii="ＭＳ ゴシック" w:eastAsia="ＭＳ ゴシック" w:hAnsi="ＭＳ ゴシック" w:hint="eastAsia"/>
          <w:sz w:val="22"/>
        </w:rPr>
        <w:t>年厚生省告示第</w:t>
      </w:r>
      <w:r w:rsidRPr="00A8033A">
        <w:rPr>
          <w:rFonts w:ascii="ＭＳ ゴシック" w:eastAsia="ＭＳ ゴシック" w:hAnsi="ＭＳ ゴシック"/>
          <w:sz w:val="22"/>
        </w:rPr>
        <w:t>21</w:t>
      </w:r>
      <w:r w:rsidRPr="00A8033A">
        <w:rPr>
          <w:rFonts w:ascii="ＭＳ ゴシック" w:eastAsia="ＭＳ ゴシック" w:hAnsi="ＭＳ ゴシック" w:hint="eastAsia"/>
          <w:sz w:val="22"/>
        </w:rPr>
        <w:t>号）、「指定地域密着型サービスに要する費用の額の算定に関する基準｣（平成</w:t>
      </w:r>
      <w:r w:rsidRPr="00A8033A">
        <w:rPr>
          <w:rFonts w:ascii="ＭＳ ゴシック" w:eastAsia="ＭＳ ゴシック" w:hAnsi="ＭＳ ゴシック"/>
          <w:sz w:val="22"/>
        </w:rPr>
        <w:t>18</w:t>
      </w:r>
      <w:r w:rsidRPr="00A8033A">
        <w:rPr>
          <w:rFonts w:ascii="ＭＳ ゴシック" w:eastAsia="ＭＳ ゴシック" w:hAnsi="ＭＳ ゴシック" w:hint="eastAsia"/>
          <w:sz w:val="22"/>
        </w:rPr>
        <w:t>年厚生労働省告示第</w:t>
      </w:r>
      <w:r w:rsidRPr="00A8033A">
        <w:rPr>
          <w:rFonts w:ascii="ＭＳ ゴシック" w:eastAsia="ＭＳ ゴシック" w:hAnsi="ＭＳ ゴシック"/>
          <w:sz w:val="22"/>
        </w:rPr>
        <w:t>126</w:t>
      </w:r>
      <w:r w:rsidRPr="00A8033A">
        <w:rPr>
          <w:rFonts w:ascii="ＭＳ ゴシック" w:eastAsia="ＭＳ ゴシック" w:hAnsi="ＭＳ ゴシック" w:hint="eastAsia"/>
          <w:sz w:val="22"/>
        </w:rPr>
        <w:t>号）、「指定介護予防サービスに要する費用の額の算定に関する基準」（平成</w:t>
      </w:r>
      <w:r w:rsidRPr="00A8033A">
        <w:rPr>
          <w:rFonts w:ascii="ＭＳ ゴシック" w:eastAsia="ＭＳ ゴシック" w:hAnsi="ＭＳ ゴシック"/>
          <w:sz w:val="22"/>
        </w:rPr>
        <w:t>18</w:t>
      </w:r>
      <w:r w:rsidRPr="00A8033A">
        <w:rPr>
          <w:rFonts w:ascii="ＭＳ ゴシック" w:eastAsia="ＭＳ ゴシック" w:hAnsi="ＭＳ ゴシック" w:hint="eastAsia"/>
          <w:sz w:val="22"/>
        </w:rPr>
        <w:t>年厚生労働省告示第</w:t>
      </w:r>
      <w:r w:rsidRPr="00A8033A">
        <w:rPr>
          <w:rFonts w:ascii="ＭＳ ゴシック" w:eastAsia="ＭＳ ゴシック" w:hAnsi="ＭＳ ゴシック"/>
          <w:sz w:val="22"/>
        </w:rPr>
        <w:t>127</w:t>
      </w:r>
      <w:r w:rsidRPr="00A8033A">
        <w:rPr>
          <w:rFonts w:ascii="ＭＳ ゴシック" w:eastAsia="ＭＳ ゴシック" w:hAnsi="ＭＳ ゴシック" w:hint="eastAsia"/>
          <w:sz w:val="22"/>
        </w:rPr>
        <w:t>号）、「指定地域密着型介護予防サービスに要する費用の額の算定に関する基準」（平成</w:t>
      </w:r>
      <w:r w:rsidRPr="00A8033A">
        <w:rPr>
          <w:rFonts w:ascii="ＭＳ ゴシック" w:eastAsia="ＭＳ ゴシック" w:hAnsi="ＭＳ ゴシック"/>
          <w:sz w:val="22"/>
        </w:rPr>
        <w:t>18</w:t>
      </w:r>
      <w:r w:rsidRPr="00A8033A">
        <w:rPr>
          <w:rFonts w:ascii="ＭＳ ゴシック" w:eastAsia="ＭＳ ゴシック" w:hAnsi="ＭＳ ゴシック" w:hint="eastAsia"/>
          <w:sz w:val="22"/>
        </w:rPr>
        <w:t>年厚生労働省告示第</w:t>
      </w:r>
      <w:r w:rsidRPr="00A8033A">
        <w:rPr>
          <w:rFonts w:ascii="ＭＳ ゴシック" w:eastAsia="ＭＳ ゴシック" w:hAnsi="ＭＳ ゴシック"/>
          <w:sz w:val="22"/>
        </w:rPr>
        <w:t>128</w:t>
      </w:r>
      <w:r w:rsidRPr="00A8033A">
        <w:rPr>
          <w:rFonts w:ascii="ＭＳ ゴシック" w:eastAsia="ＭＳ ゴシック" w:hAnsi="ＭＳ ゴシック" w:hint="eastAsia"/>
          <w:sz w:val="22"/>
        </w:rPr>
        <w:t>号）及び「厚生労働大臣が定める基準」（平成</w:t>
      </w:r>
      <w:r w:rsidRPr="00A8033A">
        <w:rPr>
          <w:rFonts w:ascii="ＭＳ ゴシック" w:eastAsia="ＭＳ ゴシック" w:hAnsi="ＭＳ ゴシック"/>
          <w:sz w:val="22"/>
        </w:rPr>
        <w:t>27</w:t>
      </w:r>
      <w:r w:rsidRPr="00A8033A">
        <w:rPr>
          <w:rFonts w:ascii="ＭＳ ゴシック" w:eastAsia="ＭＳ ゴシック" w:hAnsi="ＭＳ ゴシック" w:hint="eastAsia"/>
          <w:sz w:val="22"/>
        </w:rPr>
        <w:t>年厚生労働省告示第</w:t>
      </w:r>
      <w:r w:rsidRPr="00A8033A">
        <w:rPr>
          <w:rFonts w:ascii="ＭＳ ゴシック" w:eastAsia="ＭＳ ゴシック" w:hAnsi="ＭＳ ゴシック"/>
          <w:sz w:val="22"/>
        </w:rPr>
        <w:t>95</w:t>
      </w:r>
      <w:r w:rsidRPr="00A8033A">
        <w:rPr>
          <w:rFonts w:ascii="ＭＳ ゴシック" w:eastAsia="ＭＳ ゴシック" w:hAnsi="ＭＳ ゴシック" w:hint="eastAsia"/>
          <w:sz w:val="22"/>
        </w:rPr>
        <w:t>号。以下「算定基準」という。）において示されているところであるが、基本的考え方並びに事務処理手順及び様式例は下記のとおりとする。</w:t>
      </w:r>
    </w:p>
    <w:p w:rsidR="003F24D8" w:rsidRPr="00A8033A" w:rsidRDefault="003F24D8" w:rsidP="00FB717E">
      <w:pPr>
        <w:ind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なお、本取扱要領は、平成</w:t>
      </w:r>
      <w:r w:rsidRPr="00A8033A">
        <w:rPr>
          <w:rFonts w:ascii="ＭＳ ゴシック" w:eastAsia="ＭＳ ゴシック" w:hAnsi="ＭＳ ゴシック"/>
          <w:sz w:val="22"/>
        </w:rPr>
        <w:t>30</w:t>
      </w:r>
      <w:r w:rsidRPr="00A8033A">
        <w:rPr>
          <w:rFonts w:ascii="ＭＳ ゴシック" w:eastAsia="ＭＳ ゴシック" w:hAnsi="ＭＳ ゴシック" w:hint="eastAsia"/>
          <w:sz w:val="22"/>
        </w:rPr>
        <w:t>年４月１日から適用する。</w:t>
      </w:r>
    </w:p>
    <w:p w:rsidR="003F24D8" w:rsidRPr="00A8033A" w:rsidRDefault="003F24D8" w:rsidP="00FB443B">
      <w:pPr>
        <w:jc w:val="center"/>
        <w:rPr>
          <w:rFonts w:ascii="ＭＳ ゴシック" w:eastAsia="ＭＳ ゴシック" w:hAnsi="ＭＳ ゴシック"/>
          <w:sz w:val="22"/>
        </w:rPr>
      </w:pPr>
      <w:r w:rsidRPr="00A8033A">
        <w:rPr>
          <w:rFonts w:ascii="ＭＳ ゴシック" w:eastAsia="ＭＳ ゴシック" w:hAnsi="ＭＳ ゴシック" w:hint="eastAsia"/>
          <w:sz w:val="22"/>
        </w:rPr>
        <w:t>記</w:t>
      </w:r>
    </w:p>
    <w:p w:rsidR="003F24D8" w:rsidRPr="00A8033A" w:rsidRDefault="003F24D8" w:rsidP="00FB443B">
      <w:pPr>
        <w:rPr>
          <w:rFonts w:ascii="ＭＳ ゴシック" w:eastAsia="ＭＳ ゴシック" w:hAnsi="ＭＳ ゴシック"/>
          <w:sz w:val="22"/>
        </w:rPr>
      </w:pPr>
    </w:p>
    <w:p w:rsidR="003F24D8" w:rsidRPr="00A8033A" w:rsidRDefault="003F24D8" w:rsidP="00FB443B">
      <w:pPr>
        <w:rPr>
          <w:rFonts w:ascii="ＭＳ ゴシック" w:eastAsia="ＭＳ ゴシック" w:hAnsi="ＭＳ ゴシック"/>
          <w:sz w:val="22"/>
        </w:rPr>
      </w:pPr>
      <w:r w:rsidRPr="00A8033A">
        <w:rPr>
          <w:rFonts w:ascii="ＭＳ ゴシック" w:eastAsia="ＭＳ ゴシック" w:hAnsi="ＭＳ ゴシック" w:hint="eastAsia"/>
          <w:sz w:val="22"/>
        </w:rPr>
        <w:t>１　基本的考え方</w:t>
      </w:r>
    </w:p>
    <w:p w:rsidR="003F24D8" w:rsidRPr="00A8033A" w:rsidRDefault="003F24D8" w:rsidP="00FB717E">
      <w:pPr>
        <w:ind w:leftChars="100" w:left="21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加算は、平成</w:t>
      </w:r>
      <w:r w:rsidRPr="00A8033A">
        <w:rPr>
          <w:rFonts w:ascii="ＭＳ ゴシック" w:eastAsia="ＭＳ ゴシック" w:hAnsi="ＭＳ ゴシック"/>
          <w:sz w:val="22"/>
        </w:rPr>
        <w:t>23</w:t>
      </w:r>
      <w:r w:rsidRPr="00A8033A">
        <w:rPr>
          <w:rFonts w:ascii="ＭＳ ゴシック" w:eastAsia="ＭＳ ゴシック" w:hAnsi="ＭＳ ゴシック" w:hint="eastAsia"/>
          <w:sz w:val="22"/>
        </w:rPr>
        <w:t>年度まで実施されていた介護職員処遇改善交付金（以下「交付金」という。）による賃金改善の効果を継続する観点から、平成</w:t>
      </w:r>
      <w:r w:rsidRPr="00A8033A">
        <w:rPr>
          <w:rFonts w:ascii="ＭＳ ゴシック" w:eastAsia="ＭＳ ゴシック" w:hAnsi="ＭＳ ゴシック"/>
          <w:sz w:val="22"/>
        </w:rPr>
        <w:t>24</w:t>
      </w:r>
      <w:r w:rsidRPr="00A8033A">
        <w:rPr>
          <w:rFonts w:ascii="ＭＳ ゴシック" w:eastAsia="ＭＳ ゴシック" w:hAnsi="ＭＳ ゴシック" w:hint="eastAsia"/>
          <w:sz w:val="22"/>
        </w:rPr>
        <w:t>年度から当該交付金を円滑に介護報酬に移行し、当該交付金の対象であった介護サービスに従事する介護職員の賃金改善に充てることを目的に創設されたものである。</w:t>
      </w:r>
    </w:p>
    <w:p w:rsidR="003F24D8" w:rsidRPr="00A8033A" w:rsidRDefault="003F24D8" w:rsidP="00FB717E">
      <w:pPr>
        <w:ind w:leftChars="100" w:left="21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このため、当該交付金の交付を受けていた介護サービス事業者又は介護保険施設（以下「介護サービス事業者等」という。）は、原則として当該交付金による賃金改善の水準を維持することが求められる。</w:t>
      </w:r>
    </w:p>
    <w:p w:rsidR="003F24D8" w:rsidRPr="00A8033A" w:rsidRDefault="003F24D8" w:rsidP="00FB717E">
      <w:pPr>
        <w:ind w:leftChars="100" w:left="21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また、平成</w:t>
      </w:r>
      <w:r w:rsidRPr="00A8033A">
        <w:rPr>
          <w:rFonts w:ascii="ＭＳ ゴシック" w:eastAsia="ＭＳ ゴシック" w:hAnsi="ＭＳ ゴシック"/>
          <w:sz w:val="22"/>
        </w:rPr>
        <w:t>27</w:t>
      </w:r>
      <w:r w:rsidRPr="00A8033A">
        <w:rPr>
          <w:rFonts w:ascii="ＭＳ ゴシック" w:eastAsia="ＭＳ ゴシック" w:hAnsi="ＭＳ ゴシック" w:hint="eastAsia"/>
          <w:sz w:val="22"/>
        </w:rPr>
        <w:t>年度の介護報酬改定においては、事業主が介護職員の資質向上や雇用管理の改善をより一層推進し、介護職員が積極的に資質向上やキャリア形成を行うことができる労働環境を整備するとともに、介護職員自身が研修等を積極的に活用することにより、介護職員の社会的・経済的な評価が高まっていく好循環を生み出していくことが重要であることを踏まえ、事業主の取組がより一層促進されるよう加算が拡充されたものである。</w:t>
      </w:r>
    </w:p>
    <w:p w:rsidR="003F24D8" w:rsidRPr="00A8033A" w:rsidRDefault="003F24D8" w:rsidP="00FB717E">
      <w:pPr>
        <w:ind w:leftChars="100" w:left="21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平成</w:t>
      </w:r>
      <w:r w:rsidRPr="00A8033A">
        <w:rPr>
          <w:rFonts w:ascii="ＭＳ ゴシック" w:eastAsia="ＭＳ ゴシック" w:hAnsi="ＭＳ ゴシック"/>
          <w:sz w:val="22"/>
        </w:rPr>
        <w:t>29</w:t>
      </w:r>
      <w:r w:rsidRPr="00A8033A">
        <w:rPr>
          <w:rFonts w:ascii="ＭＳ ゴシック" w:eastAsia="ＭＳ ゴシック" w:hAnsi="ＭＳ ゴシック" w:hint="eastAsia"/>
          <w:sz w:val="22"/>
        </w:rPr>
        <w:t>年度の介護報酬改定においては、介護人材の職場定着の必要性、介護福祉士に期待される役割の増大、介護サービス事業者等による昇給や評価を含む賃金制度の整備・運用状況などを踏まえ、事業者による、昇給と結びついた形でのキャリアアップの仕組みの構築を促すため、更なる加算の拡充が行われたものである。</w:t>
      </w:r>
    </w:p>
    <w:p w:rsidR="003F24D8" w:rsidRPr="00A8033A" w:rsidRDefault="003F24D8" w:rsidP="00FB717E">
      <w:pPr>
        <w:ind w:leftChars="100" w:left="21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平成</w:t>
      </w:r>
      <w:r w:rsidRPr="00A8033A">
        <w:rPr>
          <w:rFonts w:ascii="ＭＳ ゴシック" w:eastAsia="ＭＳ ゴシック" w:hAnsi="ＭＳ ゴシック"/>
          <w:sz w:val="22"/>
        </w:rPr>
        <w:t>30</w:t>
      </w:r>
      <w:r w:rsidRPr="00A8033A">
        <w:rPr>
          <w:rFonts w:ascii="ＭＳ ゴシック" w:eastAsia="ＭＳ ゴシック" w:hAnsi="ＭＳ ゴシック" w:hint="eastAsia"/>
          <w:sz w:val="22"/>
        </w:rPr>
        <w:t>年度の介護報酬改定においては、加算</w:t>
      </w:r>
      <w:r w:rsidRPr="00A8033A">
        <w:rPr>
          <w:rFonts w:ascii="ＭＳ ゴシック" w:eastAsia="ＭＳ ゴシック" w:hAnsi="ＭＳ ゴシック"/>
          <w:sz w:val="22"/>
        </w:rPr>
        <w:t>(</w:t>
      </w:r>
      <w:r w:rsidRPr="00A8033A">
        <w:rPr>
          <w:rFonts w:ascii="ＭＳ ゴシック" w:eastAsia="ＭＳ ゴシック" w:hAnsi="ＭＳ ゴシック" w:hint="eastAsia"/>
          <w:sz w:val="22"/>
        </w:rPr>
        <w:t>Ⅳ</w:t>
      </w:r>
      <w:r w:rsidRPr="00A8033A">
        <w:rPr>
          <w:rFonts w:ascii="ＭＳ ゴシック" w:eastAsia="ＭＳ ゴシック" w:hAnsi="ＭＳ ゴシック"/>
          <w:sz w:val="22"/>
        </w:rPr>
        <w:t>)</w:t>
      </w:r>
      <w:r w:rsidRPr="00A8033A">
        <w:rPr>
          <w:rFonts w:ascii="ＭＳ ゴシック" w:eastAsia="ＭＳ ゴシック" w:hAnsi="ＭＳ ゴシック" w:hint="eastAsia"/>
          <w:sz w:val="22"/>
        </w:rPr>
        <w:t>及び</w:t>
      </w:r>
      <w:r w:rsidRPr="00A8033A">
        <w:rPr>
          <w:rFonts w:ascii="ＭＳ ゴシック" w:eastAsia="ＭＳ ゴシック" w:hAnsi="ＭＳ ゴシック"/>
          <w:sz w:val="22"/>
        </w:rPr>
        <w:t>(</w:t>
      </w:r>
      <w:r w:rsidRPr="00A8033A">
        <w:rPr>
          <w:rFonts w:ascii="ＭＳ ゴシック" w:eastAsia="ＭＳ ゴシック" w:hAnsi="ＭＳ ゴシック" w:hint="eastAsia"/>
          <w:sz w:val="22"/>
        </w:rPr>
        <w:t>Ⅴ</w:t>
      </w:r>
      <w:r w:rsidRPr="00A8033A">
        <w:rPr>
          <w:rFonts w:ascii="ＭＳ ゴシック" w:eastAsia="ＭＳ ゴシック" w:hAnsi="ＭＳ ゴシック"/>
          <w:sz w:val="22"/>
        </w:rPr>
        <w:t>)</w:t>
      </w:r>
      <w:r w:rsidRPr="00A8033A">
        <w:rPr>
          <w:rFonts w:ascii="ＭＳ ゴシック" w:eastAsia="ＭＳ ゴシック" w:hAnsi="ＭＳ ゴシック" w:hint="eastAsia"/>
          <w:sz w:val="22"/>
        </w:rPr>
        <w:t>について、要件の一部を満たさない事業者に対し、減算された単位数での加算の取得を認める区分であることや、当該区分の取得率や報酬体系の簡素化の観点を踏まえ、一定の経過措置期間を設け、これを廃止するとともに、加算の対象となるサービスに、介護医療院サービス（及び介護医療院が行う（介護予防）短期入所療養介護）を加えることとされたものである。</w:t>
      </w:r>
    </w:p>
    <w:p w:rsidR="003F24D8" w:rsidRPr="00A8033A" w:rsidRDefault="003F24D8" w:rsidP="00FB717E">
      <w:pPr>
        <w:ind w:leftChars="100" w:left="21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なお、訪問看護、訪問リハビリテーション、居宅療養管理指導、福祉用具貸与並びに介護予防訪問看護、介護予防訪問リハビリテーション、介護予防居宅療養管理指導、介護予防福祉用具貸与並びに居宅介護支援及び介護予防支援は算定対象外とする。</w:t>
      </w:r>
    </w:p>
    <w:p w:rsidR="003F24D8" w:rsidRPr="00A8033A" w:rsidRDefault="003F24D8" w:rsidP="00FB443B">
      <w:pPr>
        <w:ind w:leftChars="100" w:left="210" w:firstLineChars="100" w:firstLine="220"/>
        <w:rPr>
          <w:rFonts w:ascii="ＭＳ ゴシック" w:eastAsia="ＭＳ ゴシック" w:hAnsi="ＭＳ ゴシック"/>
          <w:sz w:val="22"/>
        </w:rPr>
      </w:pPr>
    </w:p>
    <w:p w:rsidR="003F24D8" w:rsidRPr="00A8033A" w:rsidRDefault="003F24D8" w:rsidP="00FB443B">
      <w:pPr>
        <w:ind w:leftChars="100" w:left="210" w:firstLineChars="100" w:firstLine="220"/>
        <w:rPr>
          <w:rFonts w:ascii="ＭＳ ゴシック" w:eastAsia="ＭＳ ゴシック" w:hAnsi="ＭＳ ゴシック"/>
          <w:sz w:val="22"/>
        </w:rPr>
      </w:pPr>
    </w:p>
    <w:p w:rsidR="003F24D8" w:rsidRPr="00A8033A" w:rsidRDefault="003F24D8" w:rsidP="00FB443B">
      <w:pPr>
        <w:rPr>
          <w:rFonts w:ascii="ＭＳ ゴシック" w:eastAsia="ＭＳ ゴシック" w:hAnsi="ＭＳ ゴシック"/>
          <w:sz w:val="22"/>
        </w:rPr>
      </w:pPr>
      <w:r w:rsidRPr="00A8033A">
        <w:rPr>
          <w:rFonts w:ascii="ＭＳ ゴシック" w:eastAsia="ＭＳ ゴシック" w:hAnsi="ＭＳ ゴシック" w:hint="eastAsia"/>
          <w:sz w:val="22"/>
        </w:rPr>
        <w:t>２　加算の仕組みと賃金改善の実施等</w:t>
      </w:r>
    </w:p>
    <w:p w:rsidR="003F24D8" w:rsidRPr="00A8033A" w:rsidRDefault="003F24D8" w:rsidP="003F126F">
      <w:pPr>
        <w:ind w:leftChars="100" w:left="430" w:hangingChars="100" w:hanging="220"/>
        <w:rPr>
          <w:rFonts w:ascii="ＭＳ ゴシック" w:eastAsia="ＭＳ ゴシック" w:hAnsi="ＭＳ ゴシック"/>
          <w:sz w:val="22"/>
        </w:rPr>
      </w:pPr>
      <w:r w:rsidRPr="00A8033A">
        <w:rPr>
          <w:rFonts w:ascii="ＭＳ ゴシック" w:eastAsia="ＭＳ ゴシック" w:hAnsi="ＭＳ ゴシック" w:cs="ＭＳ 明朝" w:hint="eastAsia"/>
          <w:sz w:val="22"/>
        </w:rPr>
        <w:t xml:space="preserve">⑴　</w:t>
      </w:r>
      <w:r w:rsidRPr="00A8033A">
        <w:rPr>
          <w:rFonts w:ascii="ＭＳ ゴシック" w:eastAsia="ＭＳ ゴシック" w:hAnsi="ＭＳ ゴシック" w:hint="eastAsia"/>
          <w:sz w:val="22"/>
        </w:rPr>
        <w:t>加算の仕組み</w:t>
      </w:r>
    </w:p>
    <w:p w:rsidR="003F24D8" w:rsidRPr="00A8033A" w:rsidRDefault="003F24D8" w:rsidP="00FB717E">
      <w:pPr>
        <w:ind w:leftChars="200" w:left="42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加算は、サービス別の基本サービス費に各種加算減算を加えた１月当たりの総単位数にサービス別加算率を乗じた単位数を算定することとし、当該加算は、区分支給限度基準額の算定対象から除外される。サービス別加算率については、別紙１表１を参照すること。</w:t>
      </w:r>
    </w:p>
    <w:p w:rsidR="003F24D8" w:rsidRPr="00A8033A" w:rsidRDefault="003F24D8" w:rsidP="00FB443B">
      <w:pPr>
        <w:rPr>
          <w:rFonts w:ascii="ＭＳ ゴシック" w:eastAsia="ＭＳ ゴシック" w:hAnsi="ＭＳ ゴシック"/>
          <w:sz w:val="22"/>
        </w:rPr>
      </w:pPr>
      <w:r w:rsidRPr="00A8033A">
        <w:rPr>
          <w:rFonts w:ascii="ＭＳ ゴシック" w:eastAsia="ＭＳ ゴシック" w:hAnsi="ＭＳ ゴシック" w:hint="eastAsia"/>
          <w:sz w:val="22"/>
        </w:rPr>
        <w:t xml:space="preserve">　</w:t>
      </w:r>
    </w:p>
    <w:p w:rsidR="003F24D8" w:rsidRPr="00A8033A" w:rsidRDefault="003F24D8" w:rsidP="003F126F">
      <w:pPr>
        <w:ind w:leftChars="100" w:left="43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⑵　加算の算定額に相当する賃金改善の実施</w:t>
      </w:r>
    </w:p>
    <w:p w:rsidR="003F24D8" w:rsidRPr="00A8033A" w:rsidRDefault="003F24D8" w:rsidP="00FB717E">
      <w:pPr>
        <w:ind w:leftChars="200" w:left="64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①　賃金改善の考え方について</w:t>
      </w:r>
    </w:p>
    <w:p w:rsidR="003F24D8" w:rsidRPr="00A8033A" w:rsidRDefault="003F24D8" w:rsidP="00FB717E">
      <w:pPr>
        <w:ind w:leftChars="400" w:left="84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介護サービス事業者等は、加算の算定額に相当する介護職員の賃金（基本給、手当、賞与等（退職手当を除く。以下同じ。）を含む。）の改善（以下「賃金改善」という。）を実施しなければならない。</w:t>
      </w:r>
    </w:p>
    <w:p w:rsidR="003F24D8" w:rsidRPr="00A8033A" w:rsidRDefault="003F24D8" w:rsidP="00FB717E">
      <w:pPr>
        <w:ind w:leftChars="400" w:left="84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賃金改善は、基本給、手当、賞与等のうちから対象とする賃金項目を特定した上で行うものとする。この場合、７⑵の届出を行う場合を除き、特定した賃金項目を含め、賃金水準（賃金の高さの水準をいう。以下同じ。）を低下させてはならない。また、安定的な処遇改善が重要であることから、基本給による賃金改善が望ましい。</w:t>
      </w:r>
    </w:p>
    <w:p w:rsidR="003F24D8" w:rsidRPr="00A8033A" w:rsidRDefault="003F24D8" w:rsidP="00D83219">
      <w:pPr>
        <w:ind w:leftChars="200" w:left="64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②　賃金改善に係る賃金水準の比較の考え方について</w:t>
      </w:r>
    </w:p>
    <w:p w:rsidR="003F24D8" w:rsidRPr="00A8033A" w:rsidRDefault="003F24D8" w:rsidP="00FB717E">
      <w:pPr>
        <w:ind w:leftChars="400" w:left="84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賃金改善は、加算を取得していない場合の賃金水準と、加算を取得し実施される賃金水準との差分を用いて算定する。なお、比較時点において勤務実績のない介護職員については、当該介護職員と同職であって、勤続年数等が同等の職員の賃金水準と比較する。</w:t>
      </w:r>
    </w:p>
    <w:p w:rsidR="003F24D8" w:rsidRPr="00A8033A" w:rsidRDefault="003F24D8" w:rsidP="00D83219">
      <w:pPr>
        <w:ind w:leftChars="200" w:left="64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③　賃金改善に係る留意点</w:t>
      </w:r>
    </w:p>
    <w:p w:rsidR="003F24D8" w:rsidRPr="00A8033A" w:rsidRDefault="003F24D8" w:rsidP="00FB717E">
      <w:pPr>
        <w:ind w:leftChars="400" w:left="84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加算を取得した介護サービス事業者等は、加算の算定額に相当する賃金改善の実施と併せて、算定基準第４号イ⑺（以下「キャリアパス要件」という。）及びイ⑻（以下「職場環境等要件」という。）（以下「キャリアパス要件等」という。）を満たす必要があるが、当該取組に要する費用については、算定要件における賃金改善の実施に要する費用に含まれないものであることに留意すること。</w:t>
      </w:r>
    </w:p>
    <w:p w:rsidR="003F24D8" w:rsidRPr="00A8033A" w:rsidRDefault="003F24D8" w:rsidP="00FB443B">
      <w:pPr>
        <w:rPr>
          <w:rFonts w:ascii="ＭＳ ゴシック" w:eastAsia="ＭＳ ゴシック" w:hAnsi="ＭＳ ゴシック"/>
          <w:sz w:val="22"/>
        </w:rPr>
      </w:pPr>
    </w:p>
    <w:p w:rsidR="003F24D8" w:rsidRPr="00A8033A" w:rsidRDefault="003F24D8" w:rsidP="003F126F">
      <w:pPr>
        <w:ind w:leftChars="100" w:left="43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⑶　介護職員処遇改善計画書の作成</w:t>
      </w:r>
    </w:p>
    <w:p w:rsidR="003F24D8" w:rsidRPr="00A8033A" w:rsidRDefault="003F24D8" w:rsidP="00D83219">
      <w:pPr>
        <w:ind w:leftChars="200" w:left="64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①　賃金改善計画の記載</w:t>
      </w:r>
    </w:p>
    <w:p w:rsidR="003F24D8" w:rsidRPr="00A8033A" w:rsidRDefault="003F24D8" w:rsidP="00FB717E">
      <w:pPr>
        <w:ind w:leftChars="400" w:left="84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加算を取得しようとする介護サービス事業者等は、算定基準第４号イ⑵に定める介護職員処遇改善計画書を、次の一から四までに掲げる記載事項等について、別紙様式２により作成し、都道府県知事等（当該介護サービス事業所等の指定等権者が都道府県知事である場合は、都道府県知事とし、当該介護サービス事業所等の指定等権者が市町村長（特別区長を含む。以下同じ。）である場合は、市町村長とする。以下同じ。）に届け出ること。</w:t>
      </w:r>
    </w:p>
    <w:p w:rsidR="003F24D8" w:rsidRPr="00A8033A" w:rsidRDefault="003F24D8" w:rsidP="00D83219">
      <w:pPr>
        <w:ind w:leftChars="400" w:left="106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一　加算の見込額（別紙様式２の</w:t>
      </w:r>
      <w:r w:rsidRPr="00A8033A">
        <w:rPr>
          <w:rFonts w:ascii="ＭＳ ゴシック" w:eastAsia="ＭＳ ゴシック" w:hAnsi="ＭＳ ゴシック"/>
          <w:sz w:val="22"/>
        </w:rPr>
        <w:t>(</w:t>
      </w:r>
      <w:r w:rsidRPr="00A8033A">
        <w:rPr>
          <w:rFonts w:ascii="ＭＳ ゴシック" w:eastAsia="ＭＳ ゴシック" w:hAnsi="ＭＳ ゴシック" w:hint="eastAsia"/>
          <w:sz w:val="22"/>
        </w:rPr>
        <w:t>１</w:t>
      </w:r>
      <w:r w:rsidRPr="00A8033A">
        <w:rPr>
          <w:rFonts w:ascii="ＭＳ ゴシック" w:eastAsia="ＭＳ ゴシック" w:hAnsi="ＭＳ ゴシック"/>
          <w:sz w:val="22"/>
        </w:rPr>
        <w:t>)</w:t>
      </w:r>
      <w:r w:rsidRPr="00A8033A">
        <w:rPr>
          <w:rFonts w:ascii="ＭＳ ゴシック" w:eastAsia="ＭＳ ゴシック" w:hAnsi="ＭＳ ゴシック" w:hint="eastAsia"/>
          <w:sz w:val="22"/>
        </w:rPr>
        <w:t>③）</w:t>
      </w:r>
    </w:p>
    <w:p w:rsidR="003F24D8" w:rsidRPr="00A8033A" w:rsidRDefault="003F24D8" w:rsidP="00B77020">
      <w:pPr>
        <w:ind w:leftChars="500" w:left="105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「３　加算の見込額の計算」により算定された額をいう。</w:t>
      </w:r>
    </w:p>
    <w:p w:rsidR="003F24D8" w:rsidRPr="00A8033A" w:rsidRDefault="003F24D8" w:rsidP="00FB717E">
      <w:pPr>
        <w:ind w:leftChars="400" w:left="106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二　賃金改善の見込額（別紙様式２の</w:t>
      </w:r>
      <w:r w:rsidRPr="00A8033A">
        <w:rPr>
          <w:rFonts w:ascii="ＭＳ ゴシック" w:eastAsia="ＭＳ ゴシック" w:hAnsi="ＭＳ ゴシック"/>
          <w:sz w:val="22"/>
        </w:rPr>
        <w:t>(</w:t>
      </w:r>
      <w:r w:rsidRPr="00A8033A">
        <w:rPr>
          <w:rFonts w:ascii="ＭＳ ゴシック" w:eastAsia="ＭＳ ゴシック" w:hAnsi="ＭＳ ゴシック" w:hint="eastAsia"/>
          <w:sz w:val="22"/>
        </w:rPr>
        <w:t>１</w:t>
      </w:r>
      <w:r w:rsidRPr="00A8033A">
        <w:rPr>
          <w:rFonts w:ascii="ＭＳ ゴシック" w:eastAsia="ＭＳ ゴシック" w:hAnsi="ＭＳ ゴシック"/>
          <w:sz w:val="22"/>
        </w:rPr>
        <w:t>)</w:t>
      </w:r>
      <w:r w:rsidRPr="00A8033A">
        <w:rPr>
          <w:rFonts w:ascii="ＭＳ ゴシック" w:eastAsia="ＭＳ ゴシック" w:hAnsi="ＭＳ ゴシック" w:hint="eastAsia"/>
          <w:sz w:val="22"/>
        </w:rPr>
        <w:t>④）</w:t>
      </w:r>
    </w:p>
    <w:p w:rsidR="003F24D8" w:rsidRPr="00A8033A" w:rsidRDefault="003F24D8" w:rsidP="00FB443B">
      <w:pPr>
        <w:ind w:leftChars="652" w:left="1369"/>
        <w:rPr>
          <w:rFonts w:ascii="ＭＳ ゴシック" w:eastAsia="ＭＳ ゴシック" w:hAnsi="ＭＳ ゴシック"/>
          <w:sz w:val="22"/>
        </w:rPr>
      </w:pPr>
      <w:r w:rsidRPr="00A8033A">
        <w:rPr>
          <w:rFonts w:ascii="ＭＳ ゴシック" w:eastAsia="ＭＳ ゴシック" w:hAnsi="ＭＳ ゴシック" w:hint="eastAsia"/>
          <w:sz w:val="22"/>
        </w:rPr>
        <w:t xml:space="preserve">　各介護サービス事業者等において賃金改善実施期間における賃金改善に要する見込額（当該賃金改善に伴う法定福利費等の事業主負担の増加分を含むことができる。）の総額（ａの額からｂの額を差し引いた額をいう。）であって、一の額を上回る額をいう。</w:t>
      </w:r>
    </w:p>
    <w:p w:rsidR="003F24D8" w:rsidRPr="00A8033A" w:rsidRDefault="003F24D8" w:rsidP="00086D74">
      <w:pPr>
        <w:ind w:leftChars="500" w:left="1270" w:hangingChars="100" w:hanging="220"/>
        <w:rPr>
          <w:rFonts w:ascii="ＭＳ ゴシック" w:eastAsia="ＭＳ ゴシック" w:hAnsi="ＭＳ ゴシック"/>
          <w:shadow/>
          <w:sz w:val="22"/>
        </w:rPr>
      </w:pPr>
      <w:r w:rsidRPr="00A8033A">
        <w:rPr>
          <w:rFonts w:ascii="ＭＳ ゴシック" w:eastAsia="ＭＳ ゴシック" w:hAnsi="ＭＳ ゴシック" w:hint="eastAsia"/>
          <w:shadow/>
          <w:sz w:val="22"/>
        </w:rPr>
        <w:t>ａ</w:t>
      </w:r>
      <w:r w:rsidRPr="00A8033A">
        <w:rPr>
          <w:rFonts w:ascii="ＭＳ ゴシック" w:eastAsia="ＭＳ ゴシック" w:hAnsi="ＭＳ ゴシック"/>
          <w:shadow/>
          <w:sz w:val="22"/>
        </w:rPr>
        <w:t xml:space="preserve">  </w:t>
      </w:r>
      <w:r w:rsidRPr="00A8033A">
        <w:rPr>
          <w:rFonts w:ascii="ＭＳ ゴシック" w:eastAsia="ＭＳ ゴシック" w:hAnsi="ＭＳ ゴシック" w:hint="eastAsia"/>
          <w:shadow/>
          <w:sz w:val="22"/>
        </w:rPr>
        <w:t>加算を取得し実施される賃金の改善見込額を加えた賃金の総額</w:t>
      </w:r>
    </w:p>
    <w:p w:rsidR="003F24D8" w:rsidRPr="00A8033A" w:rsidRDefault="003F24D8" w:rsidP="00086D74">
      <w:pPr>
        <w:ind w:leftChars="500" w:left="1270" w:hangingChars="100" w:hanging="220"/>
        <w:rPr>
          <w:rFonts w:ascii="ＭＳ ゴシック" w:eastAsia="ＭＳ ゴシック" w:hAnsi="ＭＳ ゴシック"/>
          <w:sz w:val="22"/>
        </w:rPr>
      </w:pPr>
      <w:r w:rsidRPr="00A8033A">
        <w:rPr>
          <w:rFonts w:ascii="ＭＳ ゴシック" w:eastAsia="ＭＳ ゴシック" w:hAnsi="ＭＳ ゴシック" w:hint="eastAsia"/>
          <w:shadow/>
          <w:sz w:val="22"/>
        </w:rPr>
        <w:t>ｂ</w:t>
      </w:r>
      <w:r w:rsidRPr="00A8033A">
        <w:rPr>
          <w:rFonts w:ascii="ＭＳ ゴシック" w:eastAsia="ＭＳ ゴシック" w:hAnsi="ＭＳ ゴシック"/>
          <w:shadow/>
          <w:sz w:val="22"/>
        </w:rPr>
        <w:t xml:space="preserve">  </w:t>
      </w:r>
      <w:r w:rsidRPr="00A8033A">
        <w:rPr>
          <w:rFonts w:ascii="ＭＳ ゴシック" w:eastAsia="ＭＳ ゴシック" w:hAnsi="ＭＳ ゴシック" w:hint="eastAsia"/>
          <w:shadow/>
          <w:sz w:val="22"/>
        </w:rPr>
        <w:t>初めて加算を取得する月又は初めて加算を取得した月の属する年度の前年度の賃金の総額（交付金を取得してい</w:t>
      </w:r>
      <w:r w:rsidRPr="00A8033A">
        <w:rPr>
          <w:rFonts w:ascii="ＭＳ ゴシック" w:eastAsia="ＭＳ ゴシック" w:hAnsi="ＭＳ ゴシック" w:hint="eastAsia"/>
          <w:sz w:val="22"/>
        </w:rPr>
        <w:t>た場合には、交付金による賃金改善の部分を除く。）</w:t>
      </w:r>
    </w:p>
    <w:p w:rsidR="003F24D8" w:rsidRPr="00A8033A" w:rsidRDefault="003F24D8" w:rsidP="00D83219">
      <w:pPr>
        <w:ind w:leftChars="400" w:left="106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三　賃金改善実施期間（別紙様式２の</w:t>
      </w:r>
      <w:r w:rsidRPr="00A8033A">
        <w:rPr>
          <w:rFonts w:ascii="ＭＳ ゴシック" w:eastAsia="ＭＳ ゴシック" w:hAnsi="ＭＳ ゴシック"/>
          <w:sz w:val="22"/>
        </w:rPr>
        <w:t>(</w:t>
      </w:r>
      <w:r w:rsidRPr="00A8033A">
        <w:rPr>
          <w:rFonts w:ascii="ＭＳ ゴシック" w:eastAsia="ＭＳ ゴシック" w:hAnsi="ＭＳ ゴシック" w:hint="eastAsia"/>
          <w:sz w:val="22"/>
        </w:rPr>
        <w:t>１</w:t>
      </w:r>
      <w:r w:rsidRPr="00A8033A">
        <w:rPr>
          <w:rFonts w:ascii="ＭＳ ゴシック" w:eastAsia="ＭＳ ゴシック" w:hAnsi="ＭＳ ゴシック"/>
          <w:sz w:val="22"/>
        </w:rPr>
        <w:t>)</w:t>
      </w:r>
      <w:r w:rsidRPr="00A8033A">
        <w:rPr>
          <w:rFonts w:ascii="ＭＳ ゴシック" w:eastAsia="ＭＳ ゴシック" w:hAnsi="ＭＳ ゴシック" w:hint="eastAsia"/>
          <w:sz w:val="22"/>
        </w:rPr>
        <w:t>⑦）</w:t>
      </w:r>
    </w:p>
    <w:p w:rsidR="003F24D8" w:rsidRPr="00A8033A" w:rsidRDefault="003F24D8" w:rsidP="00B77020">
      <w:pPr>
        <w:ind w:leftChars="500" w:left="105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原則４月（年度の途中で加算を取得する場合、当該加算を取得した月）から翌年の３月までの期間をいう。</w:t>
      </w:r>
    </w:p>
    <w:p w:rsidR="003F24D8" w:rsidRPr="00A8033A" w:rsidRDefault="003F24D8" w:rsidP="00D83219">
      <w:pPr>
        <w:ind w:leftChars="400" w:left="106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四　賃金改善を行う賃金項目及び方法（別紙様式２の</w:t>
      </w:r>
      <w:r w:rsidRPr="00A8033A">
        <w:rPr>
          <w:rFonts w:ascii="ＭＳ ゴシック" w:eastAsia="ＭＳ ゴシック" w:hAnsi="ＭＳ ゴシック"/>
          <w:sz w:val="22"/>
        </w:rPr>
        <w:t>(</w:t>
      </w:r>
      <w:r w:rsidRPr="00A8033A">
        <w:rPr>
          <w:rFonts w:ascii="ＭＳ ゴシック" w:eastAsia="ＭＳ ゴシック" w:hAnsi="ＭＳ ゴシック" w:hint="eastAsia"/>
          <w:sz w:val="22"/>
        </w:rPr>
        <w:t>１</w:t>
      </w:r>
      <w:r w:rsidRPr="00A8033A">
        <w:rPr>
          <w:rFonts w:ascii="ＭＳ ゴシック" w:eastAsia="ＭＳ ゴシック" w:hAnsi="ＭＳ ゴシック"/>
          <w:sz w:val="22"/>
        </w:rPr>
        <w:t>)</w:t>
      </w:r>
      <w:r w:rsidRPr="00A8033A">
        <w:rPr>
          <w:rFonts w:ascii="ＭＳ ゴシック" w:eastAsia="ＭＳ ゴシック" w:hAnsi="ＭＳ ゴシック" w:hint="eastAsia"/>
          <w:sz w:val="22"/>
        </w:rPr>
        <w:t>⑧）</w:t>
      </w:r>
    </w:p>
    <w:p w:rsidR="003F24D8" w:rsidRPr="00A8033A" w:rsidRDefault="003F24D8" w:rsidP="00B77020">
      <w:pPr>
        <w:ind w:leftChars="500" w:left="105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賃金改善を行う賃金項目（増額若しくは新設した又はする予定である給与の項目の種類（基本給、手当、賞与等）等）、賃金改善の実施時期や対象職員、一人当たりの平均賃金改善見込額をいい、当該事項について、可能な限り具体的に記載すること。</w:t>
      </w:r>
    </w:p>
    <w:p w:rsidR="003F24D8" w:rsidRPr="00A8033A" w:rsidRDefault="003F24D8" w:rsidP="00FB443B">
      <w:pPr>
        <w:ind w:leftChars="472" w:left="991" w:firstLineChars="86" w:firstLine="189"/>
        <w:rPr>
          <w:rFonts w:ascii="ＭＳ ゴシック" w:eastAsia="ＭＳ ゴシック" w:hAnsi="ＭＳ ゴシック"/>
          <w:sz w:val="22"/>
        </w:rPr>
      </w:pPr>
    </w:p>
    <w:p w:rsidR="003F24D8" w:rsidRPr="00A8033A" w:rsidRDefault="003F24D8" w:rsidP="00B60AAF">
      <w:pPr>
        <w:ind w:leftChars="500" w:left="105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ただし、事務の簡素化の観点から、加算</w:t>
      </w:r>
      <w:r w:rsidRPr="00A8033A">
        <w:rPr>
          <w:rFonts w:ascii="ＭＳ ゴシック" w:eastAsia="ＭＳ ゴシック" w:hAnsi="ＭＳ ゴシック" w:hint="eastAsia"/>
          <w:spacing w:val="15"/>
          <w:w w:val="50"/>
          <w:kern w:val="0"/>
          <w:sz w:val="22"/>
          <w:fitText w:val="360" w:id="-2048067072"/>
        </w:rPr>
        <w:t>（</w:t>
      </w:r>
      <w:r w:rsidRPr="00A8033A">
        <w:rPr>
          <w:rFonts w:ascii="ＭＳ ゴシック" w:eastAsia="ＭＳ ゴシック" w:hAnsi="ＭＳ ゴシック" w:hint="eastAsia"/>
          <w:w w:val="50"/>
          <w:kern w:val="0"/>
          <w:sz w:val="22"/>
          <w:fitText w:val="360" w:id="-2048067072"/>
        </w:rPr>
        <w:t>Ⅱ）</w:t>
      </w:r>
      <w:r w:rsidRPr="00A8033A">
        <w:rPr>
          <w:rFonts w:ascii="ＭＳ ゴシック" w:eastAsia="ＭＳ ゴシック" w:hAnsi="ＭＳ ゴシック" w:hint="eastAsia"/>
          <w:sz w:val="22"/>
        </w:rPr>
        <w:t>を取得していた介護サービス事業者等であって、加算</w:t>
      </w:r>
      <w:r w:rsidRPr="00A8033A">
        <w:rPr>
          <w:rFonts w:ascii="ＭＳ ゴシック" w:eastAsia="ＭＳ ゴシック" w:hAnsi="ＭＳ ゴシック" w:hint="eastAsia"/>
          <w:spacing w:val="15"/>
          <w:w w:val="50"/>
          <w:kern w:val="0"/>
          <w:sz w:val="22"/>
          <w:fitText w:val="360" w:id="-2048067071"/>
        </w:rPr>
        <w:t>（</w:t>
      </w:r>
      <w:r w:rsidRPr="00A8033A">
        <w:rPr>
          <w:rFonts w:ascii="ＭＳ ゴシック" w:eastAsia="ＭＳ ゴシック" w:hAnsi="ＭＳ ゴシック" w:hint="eastAsia"/>
          <w:w w:val="50"/>
          <w:kern w:val="0"/>
          <w:sz w:val="22"/>
          <w:fitText w:val="360" w:id="-2048067071"/>
        </w:rPr>
        <w:t>Ⅰ）</w:t>
      </w:r>
      <w:r w:rsidRPr="00A8033A">
        <w:rPr>
          <w:rFonts w:ascii="ＭＳ ゴシック" w:eastAsia="ＭＳ ゴシック" w:hAnsi="ＭＳ ゴシック" w:hint="eastAsia"/>
          <w:sz w:val="22"/>
        </w:rPr>
        <w:t>を取得する場合には、上記の一及び二に掲げる記載事項の代わりに、以下の一及び二に掲げる記載事項を記載することも可能とする。</w:t>
      </w:r>
    </w:p>
    <w:p w:rsidR="003F24D8" w:rsidRPr="00A8033A" w:rsidRDefault="003F24D8" w:rsidP="00B60AAF">
      <w:pPr>
        <w:ind w:leftChars="500" w:left="127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一　加算の見込額（別紙様式２の</w:t>
      </w:r>
      <w:r w:rsidRPr="00A8033A">
        <w:rPr>
          <w:rFonts w:ascii="ＭＳ ゴシック" w:eastAsia="ＭＳ ゴシック" w:hAnsi="ＭＳ ゴシック"/>
          <w:sz w:val="22"/>
        </w:rPr>
        <w:t>(</w:t>
      </w:r>
      <w:r w:rsidRPr="00A8033A">
        <w:rPr>
          <w:rFonts w:ascii="ＭＳ ゴシック" w:eastAsia="ＭＳ ゴシック" w:hAnsi="ＭＳ ゴシック" w:hint="eastAsia"/>
          <w:sz w:val="22"/>
        </w:rPr>
        <w:t>１</w:t>
      </w:r>
      <w:r w:rsidRPr="00A8033A">
        <w:rPr>
          <w:rFonts w:ascii="ＭＳ ゴシック" w:eastAsia="ＭＳ ゴシック" w:hAnsi="ＭＳ ゴシック"/>
          <w:sz w:val="22"/>
        </w:rPr>
        <w:t>)</w:t>
      </w:r>
      <w:r w:rsidRPr="00A8033A">
        <w:rPr>
          <w:rFonts w:ascii="ＭＳ ゴシック" w:eastAsia="ＭＳ ゴシック" w:hAnsi="ＭＳ ゴシック" w:hint="eastAsia"/>
          <w:sz w:val="22"/>
        </w:rPr>
        <w:t xml:space="preserve">⑤）　</w:t>
      </w:r>
    </w:p>
    <w:p w:rsidR="003F24D8" w:rsidRPr="00A8033A" w:rsidRDefault="003F24D8" w:rsidP="00B60AAF">
      <w:pPr>
        <w:ind w:leftChars="600" w:left="126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「３　加算の見込額の計算」のただし書きにより算定された額をいう。</w:t>
      </w:r>
    </w:p>
    <w:p w:rsidR="003F24D8" w:rsidRPr="00A8033A" w:rsidRDefault="003F24D8" w:rsidP="00B60AAF">
      <w:pPr>
        <w:ind w:leftChars="500" w:left="127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二　賃金改善の見込額（別紙様式２の</w:t>
      </w:r>
      <w:r w:rsidRPr="00A8033A">
        <w:rPr>
          <w:rFonts w:ascii="ＭＳ ゴシック" w:eastAsia="ＭＳ ゴシック" w:hAnsi="ＭＳ ゴシック"/>
          <w:sz w:val="22"/>
        </w:rPr>
        <w:t>(</w:t>
      </w:r>
      <w:r w:rsidRPr="00A8033A">
        <w:rPr>
          <w:rFonts w:ascii="ＭＳ ゴシック" w:eastAsia="ＭＳ ゴシック" w:hAnsi="ＭＳ ゴシック" w:hint="eastAsia"/>
          <w:sz w:val="22"/>
        </w:rPr>
        <w:t>１</w:t>
      </w:r>
      <w:r w:rsidRPr="00A8033A">
        <w:rPr>
          <w:rFonts w:ascii="ＭＳ ゴシック" w:eastAsia="ＭＳ ゴシック" w:hAnsi="ＭＳ ゴシック"/>
          <w:sz w:val="22"/>
        </w:rPr>
        <w:t>)</w:t>
      </w:r>
      <w:r w:rsidRPr="00A8033A">
        <w:rPr>
          <w:rFonts w:ascii="ＭＳ ゴシック" w:eastAsia="ＭＳ ゴシック" w:hAnsi="ＭＳ ゴシック" w:hint="eastAsia"/>
          <w:sz w:val="22"/>
        </w:rPr>
        <w:t xml:space="preserve">⑥）　</w:t>
      </w:r>
    </w:p>
    <w:p w:rsidR="003F24D8" w:rsidRPr="00A8033A" w:rsidRDefault="003F24D8" w:rsidP="00B60AAF">
      <w:pPr>
        <w:ind w:leftChars="600" w:left="126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各介護サービス事業者等において賃金改善実施期間における賃金改善に要する見込額（当該賃金改善に伴う法定福利費等の事業主負担の増加分を含むことができる。）の総額（ａの額からｂの額を差し引いた額をいう。）であって、一の額を上回る額をいう。</w:t>
      </w:r>
    </w:p>
    <w:p w:rsidR="003F24D8" w:rsidRPr="00A8033A" w:rsidRDefault="003F24D8" w:rsidP="00086D74">
      <w:pPr>
        <w:adjustRightInd w:val="0"/>
        <w:snapToGrid w:val="0"/>
        <w:ind w:leftChars="500" w:left="127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ａ　加算</w:t>
      </w:r>
      <w:r w:rsidRPr="00A8033A">
        <w:rPr>
          <w:rFonts w:ascii="ＭＳ ゴシック" w:eastAsia="ＭＳ ゴシック" w:hAnsi="ＭＳ ゴシック" w:hint="eastAsia"/>
          <w:spacing w:val="15"/>
          <w:w w:val="50"/>
          <w:kern w:val="0"/>
          <w:sz w:val="22"/>
          <w:fitText w:val="360" w:id="-2048067070"/>
        </w:rPr>
        <w:t>（Ⅰ</w:t>
      </w:r>
      <w:r w:rsidRPr="00A8033A">
        <w:rPr>
          <w:rFonts w:ascii="ＭＳ ゴシック" w:eastAsia="ＭＳ ゴシック" w:hAnsi="ＭＳ ゴシック" w:hint="eastAsia"/>
          <w:spacing w:val="-15"/>
          <w:w w:val="50"/>
          <w:kern w:val="0"/>
          <w:sz w:val="22"/>
          <w:fitText w:val="360" w:id="-2048067070"/>
        </w:rPr>
        <w:t>）</w:t>
      </w:r>
      <w:r w:rsidRPr="00A8033A">
        <w:rPr>
          <w:rFonts w:ascii="ＭＳ ゴシック" w:eastAsia="ＭＳ ゴシック" w:hAnsi="ＭＳ ゴシック" w:hint="eastAsia"/>
          <w:sz w:val="22"/>
        </w:rPr>
        <w:t>を取得し実施される賃金の改善見込額を加えた賃金の総額</w:t>
      </w:r>
    </w:p>
    <w:p w:rsidR="003F24D8" w:rsidRPr="00A8033A" w:rsidRDefault="003F24D8" w:rsidP="00086D74">
      <w:pPr>
        <w:adjustRightInd w:val="0"/>
        <w:snapToGrid w:val="0"/>
        <w:ind w:leftChars="500" w:left="127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ｂ　初めて加算</w:t>
      </w:r>
      <w:r w:rsidRPr="00A8033A">
        <w:rPr>
          <w:rFonts w:ascii="ＭＳ ゴシック" w:eastAsia="ＭＳ ゴシック" w:hAnsi="ＭＳ ゴシック" w:hint="eastAsia"/>
          <w:spacing w:val="15"/>
          <w:w w:val="50"/>
          <w:kern w:val="0"/>
          <w:sz w:val="22"/>
          <w:fitText w:val="360" w:id="-2048067069"/>
        </w:rPr>
        <w:t>（Ⅰ</w:t>
      </w:r>
      <w:r w:rsidRPr="00A8033A">
        <w:rPr>
          <w:rFonts w:ascii="ＭＳ ゴシック" w:eastAsia="ＭＳ ゴシック" w:hAnsi="ＭＳ ゴシック" w:hint="eastAsia"/>
          <w:spacing w:val="-15"/>
          <w:w w:val="50"/>
          <w:kern w:val="0"/>
          <w:sz w:val="22"/>
          <w:fitText w:val="360" w:id="-2048067069"/>
        </w:rPr>
        <w:t>）</w:t>
      </w:r>
      <w:r w:rsidRPr="00A8033A">
        <w:rPr>
          <w:rFonts w:ascii="ＭＳ ゴシック" w:eastAsia="ＭＳ ゴシック" w:hAnsi="ＭＳ ゴシック" w:hint="eastAsia"/>
          <w:sz w:val="22"/>
        </w:rPr>
        <w:t>を取得する月の属する年度の前年度の賃金の総額（加算</w:t>
      </w:r>
      <w:r w:rsidRPr="00A8033A">
        <w:rPr>
          <w:rFonts w:ascii="ＭＳ ゴシック" w:eastAsia="ＭＳ ゴシック" w:hAnsi="ＭＳ ゴシック" w:hint="eastAsia"/>
          <w:spacing w:val="15"/>
          <w:w w:val="50"/>
          <w:kern w:val="0"/>
          <w:sz w:val="22"/>
          <w:fitText w:val="360" w:id="-2048067068"/>
        </w:rPr>
        <w:t>（</w:t>
      </w:r>
      <w:r w:rsidRPr="00A8033A">
        <w:rPr>
          <w:rFonts w:ascii="ＭＳ ゴシック" w:eastAsia="ＭＳ ゴシック" w:hAnsi="ＭＳ ゴシック" w:hint="eastAsia"/>
          <w:w w:val="50"/>
          <w:kern w:val="0"/>
          <w:sz w:val="22"/>
          <w:fitText w:val="360" w:id="-2048067068"/>
        </w:rPr>
        <w:t>Ⅱ）</w:t>
      </w:r>
      <w:r w:rsidRPr="00A8033A">
        <w:rPr>
          <w:rFonts w:ascii="ＭＳ ゴシック" w:eastAsia="ＭＳ ゴシック" w:hAnsi="ＭＳ ゴシック" w:hint="eastAsia"/>
          <w:sz w:val="22"/>
        </w:rPr>
        <w:t>を取得し実施された賃金改善額を含む。）</w:t>
      </w:r>
    </w:p>
    <w:p w:rsidR="003F24D8" w:rsidRPr="00A8033A" w:rsidRDefault="003F24D8" w:rsidP="00FB443B">
      <w:pPr>
        <w:ind w:firstLineChars="700" w:firstLine="1540"/>
        <w:rPr>
          <w:rFonts w:ascii="ＭＳ ゴシック" w:eastAsia="ＭＳ ゴシック" w:hAnsi="ＭＳ ゴシック"/>
          <w:sz w:val="22"/>
        </w:rPr>
      </w:pPr>
    </w:p>
    <w:p w:rsidR="003F24D8" w:rsidRPr="00A8033A" w:rsidRDefault="003F24D8" w:rsidP="00D83219">
      <w:pPr>
        <w:ind w:leftChars="200" w:left="64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②　必要書類の添付</w:t>
      </w:r>
    </w:p>
    <w:p w:rsidR="003F24D8" w:rsidRPr="00A8033A" w:rsidRDefault="003F24D8" w:rsidP="00FB443B">
      <w:pPr>
        <w:ind w:leftChars="300" w:left="63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加算を取得しようとする介護サービス事業者等は、介護職員処遇改善計画書に併せて、以下に掲げる書類（以下「計画書添付書類」という。）を添付し、都道府県知事等に届け出ること。</w:t>
      </w:r>
    </w:p>
    <w:p w:rsidR="003F24D8" w:rsidRPr="00A8033A" w:rsidRDefault="003F24D8" w:rsidP="00FB443B">
      <w:pPr>
        <w:tabs>
          <w:tab w:val="left" w:pos="709"/>
        </w:tabs>
        <w:ind w:leftChars="342" w:left="938"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イ　労働基準法（昭和</w:t>
      </w:r>
      <w:r w:rsidRPr="00A8033A">
        <w:rPr>
          <w:rFonts w:ascii="ＭＳ ゴシック" w:eastAsia="ＭＳ ゴシック" w:hAnsi="ＭＳ ゴシック"/>
          <w:sz w:val="22"/>
        </w:rPr>
        <w:t>22</w:t>
      </w:r>
      <w:r w:rsidRPr="00A8033A">
        <w:rPr>
          <w:rFonts w:ascii="ＭＳ ゴシック" w:eastAsia="ＭＳ ゴシック" w:hAnsi="ＭＳ ゴシック" w:hint="eastAsia"/>
          <w:sz w:val="22"/>
        </w:rPr>
        <w:t>年法律第</w:t>
      </w:r>
      <w:r w:rsidRPr="00A8033A">
        <w:rPr>
          <w:rFonts w:ascii="ＭＳ ゴシック" w:eastAsia="ＭＳ ゴシック" w:hAnsi="ＭＳ ゴシック"/>
          <w:sz w:val="22"/>
        </w:rPr>
        <w:t>49</w:t>
      </w:r>
      <w:r w:rsidRPr="00A8033A">
        <w:rPr>
          <w:rFonts w:ascii="ＭＳ ゴシック" w:eastAsia="ＭＳ ゴシック" w:hAnsi="ＭＳ ゴシック" w:hint="eastAsia"/>
          <w:sz w:val="22"/>
        </w:rPr>
        <w:t>号）第</w:t>
      </w:r>
      <w:r w:rsidRPr="00A8033A">
        <w:rPr>
          <w:rFonts w:ascii="ＭＳ ゴシック" w:eastAsia="ＭＳ ゴシック" w:hAnsi="ＭＳ ゴシック"/>
          <w:sz w:val="22"/>
        </w:rPr>
        <w:t>89</w:t>
      </w:r>
      <w:r w:rsidRPr="00A8033A">
        <w:rPr>
          <w:rFonts w:ascii="ＭＳ ゴシック" w:eastAsia="ＭＳ ゴシック" w:hAnsi="ＭＳ ゴシック" w:hint="eastAsia"/>
          <w:sz w:val="22"/>
        </w:rPr>
        <w:t>条に規定する就業規則（賃金・退職手当・臨時の賃金等に関する規程、下記③のキャリアパス要件Ⅰに係る任用要件及び賃金体系に関する規程、下記③のキャリアパス要件Ⅲに係る昇給の仕組みに関する規程を就業規則と別に作成している場合には、それらの規程を含む。以下「就業規則等」という。）</w:t>
      </w:r>
    </w:p>
    <w:p w:rsidR="003F24D8" w:rsidRPr="00A8033A" w:rsidRDefault="003F24D8" w:rsidP="00FB443B">
      <w:pPr>
        <w:ind w:leftChars="342" w:left="938"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ロ　労働保険に加入していることが確認できる書類（労働保険関係成立届、労働保険概算・確定保険料申告書等）</w:t>
      </w:r>
    </w:p>
    <w:p w:rsidR="003F24D8" w:rsidRPr="00A8033A" w:rsidRDefault="003F24D8" w:rsidP="00FB443B">
      <w:pPr>
        <w:ind w:leftChars="442" w:left="928"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なお、都道府県知事等は、介護サービス事業者等が、前年度に加算を取得し、引き続きそれに相当する区分の加算の取得をしようとする場合であって、既に提出された計画書添付書類に関する事項に変更がない場合は、その提出を省略させることができる。</w:t>
      </w:r>
    </w:p>
    <w:p w:rsidR="003F24D8" w:rsidRPr="00A8033A" w:rsidRDefault="003F24D8" w:rsidP="00D83219">
      <w:pPr>
        <w:ind w:leftChars="200" w:left="64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③　キャリアパス要件等に係る記載</w:t>
      </w:r>
    </w:p>
    <w:p w:rsidR="003F24D8" w:rsidRPr="00A8033A" w:rsidRDefault="003F24D8" w:rsidP="00FB443B">
      <w:pPr>
        <w:ind w:leftChars="300" w:left="63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キャリアパス要件等については、次に掲げる要件に基づく加算の算定要件に応じて、介護職員処遇改善計画書に記載して届け出ること。</w:t>
      </w:r>
    </w:p>
    <w:p w:rsidR="003F24D8" w:rsidRPr="00A8033A" w:rsidRDefault="003F24D8" w:rsidP="00FB443B">
      <w:pPr>
        <w:rPr>
          <w:rFonts w:ascii="ＭＳ ゴシック" w:eastAsia="ＭＳ ゴシック" w:hAnsi="ＭＳ ゴシック"/>
          <w:sz w:val="22"/>
        </w:rPr>
      </w:pPr>
      <w:r w:rsidRPr="00A8033A">
        <w:rPr>
          <w:rFonts w:ascii="ＭＳ ゴシック" w:eastAsia="ＭＳ ゴシック" w:hAnsi="ＭＳ ゴシック" w:hint="eastAsia"/>
          <w:sz w:val="22"/>
        </w:rPr>
        <w:t xml:space="preserve">　　</w:t>
      </w:r>
    </w:p>
    <w:p w:rsidR="003F24D8" w:rsidRPr="00A8033A" w:rsidRDefault="003F24D8" w:rsidP="00FB443B">
      <w:pPr>
        <w:ind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 xml:space="preserve">　</w:t>
      </w:r>
      <w:r w:rsidRPr="00A8033A">
        <w:rPr>
          <w:rFonts w:ascii="ＭＳ ゴシック" w:eastAsia="ＭＳ ゴシック" w:hAnsi="ＭＳ ゴシック"/>
          <w:sz w:val="22"/>
        </w:rPr>
        <w:t xml:space="preserve"> </w:t>
      </w:r>
      <w:r w:rsidRPr="00A8033A">
        <w:rPr>
          <w:rFonts w:ascii="ＭＳ ゴシック" w:eastAsia="ＭＳ ゴシック" w:hAnsi="ＭＳ ゴシック" w:hint="eastAsia"/>
          <w:sz w:val="22"/>
        </w:rPr>
        <w:t>（キャリアパス要件Ⅰ）</w:t>
      </w:r>
    </w:p>
    <w:p w:rsidR="003F24D8" w:rsidRPr="00A8033A" w:rsidRDefault="003F24D8" w:rsidP="00FB443B">
      <w:pPr>
        <w:ind w:leftChars="100" w:left="540" w:hangingChars="150" w:hanging="330"/>
        <w:rPr>
          <w:rFonts w:ascii="ＭＳ ゴシック" w:eastAsia="ＭＳ ゴシック" w:hAnsi="ＭＳ ゴシック"/>
          <w:sz w:val="22"/>
        </w:rPr>
      </w:pPr>
      <w:r w:rsidRPr="00A8033A">
        <w:rPr>
          <w:rFonts w:ascii="ＭＳ ゴシック" w:eastAsia="ＭＳ ゴシック" w:hAnsi="ＭＳ ゴシック" w:hint="eastAsia"/>
          <w:sz w:val="22"/>
        </w:rPr>
        <w:t xml:space="preserve">　　</w:t>
      </w:r>
      <w:r w:rsidRPr="00A8033A">
        <w:rPr>
          <w:rFonts w:ascii="ＭＳ ゴシック" w:eastAsia="ＭＳ ゴシック" w:hAnsi="ＭＳ ゴシック"/>
          <w:sz w:val="22"/>
        </w:rPr>
        <w:t xml:space="preserve"> </w:t>
      </w:r>
      <w:r w:rsidRPr="00A8033A">
        <w:rPr>
          <w:rFonts w:ascii="ＭＳ ゴシック" w:eastAsia="ＭＳ ゴシック" w:hAnsi="ＭＳ ゴシック" w:hint="eastAsia"/>
          <w:sz w:val="22"/>
        </w:rPr>
        <w:t>次のイ、ロ及びハの全てに適合すること。</w:t>
      </w:r>
    </w:p>
    <w:p w:rsidR="003F24D8" w:rsidRPr="00A8033A" w:rsidRDefault="003F24D8" w:rsidP="003A33ED">
      <w:pPr>
        <w:ind w:leftChars="300" w:left="85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イ　介護職員の任用の際における職位、職責又は職務内容等に応じた任用等の要件（介護職員の賃金に関するものを含む。）を定めていること。</w:t>
      </w:r>
    </w:p>
    <w:p w:rsidR="003F24D8" w:rsidRPr="00A8033A" w:rsidRDefault="003F24D8" w:rsidP="003A33ED">
      <w:pPr>
        <w:ind w:leftChars="300" w:left="85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ロ　イに掲げる職位、職責又は職務内容等に応じた賃金体系（一時金等の臨時的に支払われるものを除く。）について定めていること。</w:t>
      </w:r>
    </w:p>
    <w:p w:rsidR="003F24D8" w:rsidRPr="00A8033A" w:rsidRDefault="003F24D8" w:rsidP="003A33ED">
      <w:pPr>
        <w:ind w:leftChars="300" w:left="85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ハ　イ及びロの内容について就業規則等の明確な根拠規定を書面で整備し、全ての介護職員に周知していること。</w:t>
      </w:r>
    </w:p>
    <w:p w:rsidR="003F24D8" w:rsidRPr="00A8033A" w:rsidRDefault="003F24D8" w:rsidP="00FB443B">
      <w:pPr>
        <w:ind w:leftChars="290" w:left="829" w:hangingChars="100" w:hanging="220"/>
        <w:rPr>
          <w:rFonts w:ascii="ＭＳ ゴシック" w:eastAsia="ＭＳ ゴシック" w:hAnsi="ＭＳ ゴシック"/>
          <w:sz w:val="22"/>
        </w:rPr>
      </w:pPr>
    </w:p>
    <w:p w:rsidR="003F24D8" w:rsidRPr="00A8033A" w:rsidRDefault="003F24D8" w:rsidP="00FB443B">
      <w:pPr>
        <w:ind w:firstLineChars="250" w:firstLine="550"/>
        <w:rPr>
          <w:rFonts w:ascii="ＭＳ ゴシック" w:eastAsia="ＭＳ ゴシック" w:hAnsi="ＭＳ ゴシック"/>
          <w:sz w:val="22"/>
        </w:rPr>
      </w:pPr>
      <w:r w:rsidRPr="00A8033A">
        <w:rPr>
          <w:rFonts w:ascii="ＭＳ ゴシック" w:eastAsia="ＭＳ ゴシック" w:hAnsi="ＭＳ ゴシック" w:hint="eastAsia"/>
          <w:sz w:val="22"/>
        </w:rPr>
        <w:t>（キャリアパス要件Ⅱ）</w:t>
      </w:r>
    </w:p>
    <w:p w:rsidR="003F24D8" w:rsidRPr="00A8033A" w:rsidRDefault="003F24D8" w:rsidP="00FB443B">
      <w:pPr>
        <w:ind w:leftChars="390" w:left="819"/>
        <w:rPr>
          <w:rFonts w:ascii="ＭＳ ゴシック" w:eastAsia="ＭＳ ゴシック" w:hAnsi="ＭＳ ゴシック"/>
          <w:sz w:val="22"/>
        </w:rPr>
      </w:pPr>
      <w:r w:rsidRPr="00A8033A">
        <w:rPr>
          <w:rFonts w:ascii="ＭＳ ゴシック" w:eastAsia="ＭＳ ゴシック" w:hAnsi="ＭＳ ゴシック" w:hint="eastAsia"/>
          <w:sz w:val="22"/>
        </w:rPr>
        <w:t>次のイ及びロの全てに適合すること。</w:t>
      </w:r>
    </w:p>
    <w:p w:rsidR="003F24D8" w:rsidRPr="00A8033A" w:rsidRDefault="003F24D8" w:rsidP="003A33ED">
      <w:pPr>
        <w:ind w:leftChars="300" w:left="85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イ　介護職員の職務内容等を踏まえ、介護職員と意見を交換しながら、資質向上の目標及び一又は二に掲げる事項に関する具体的な計画を策定し、当該計画に係る研修の実施又は研修の機会を確保していること。</w:t>
      </w:r>
    </w:p>
    <w:p w:rsidR="003F24D8" w:rsidRPr="00A8033A" w:rsidRDefault="003F24D8" w:rsidP="00B77020">
      <w:pPr>
        <w:ind w:leftChars="400" w:left="106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一　資質向上のための計画に沿って、研修機会の提供又は技術指導等を実施（</w:t>
      </w:r>
      <w:r w:rsidRPr="00A8033A">
        <w:rPr>
          <w:rFonts w:ascii="ＭＳ ゴシック" w:eastAsia="ＭＳ ゴシック" w:hAnsi="ＭＳ ゴシック"/>
          <w:sz w:val="22"/>
        </w:rPr>
        <w:t>OJT</w:t>
      </w:r>
      <w:r w:rsidRPr="00A8033A">
        <w:rPr>
          <w:rFonts w:ascii="ＭＳ ゴシック" w:eastAsia="ＭＳ ゴシック" w:hAnsi="ＭＳ ゴシック" w:hint="eastAsia"/>
          <w:sz w:val="22"/>
        </w:rPr>
        <w:t>、</w:t>
      </w:r>
      <w:r w:rsidRPr="00A8033A">
        <w:rPr>
          <w:rFonts w:ascii="ＭＳ ゴシック" w:eastAsia="ＭＳ ゴシック" w:hAnsi="ＭＳ ゴシック"/>
          <w:sz w:val="22"/>
        </w:rPr>
        <w:t>OFF-JT</w:t>
      </w:r>
      <w:r w:rsidRPr="00A8033A">
        <w:rPr>
          <w:rFonts w:ascii="ＭＳ ゴシック" w:eastAsia="ＭＳ ゴシック" w:hAnsi="ＭＳ ゴシック" w:hint="eastAsia"/>
          <w:sz w:val="22"/>
        </w:rPr>
        <w:t>等）するとともに、介護職員の能力評価を行うこと。</w:t>
      </w:r>
    </w:p>
    <w:p w:rsidR="003F24D8" w:rsidRPr="00A8033A" w:rsidRDefault="003F24D8" w:rsidP="00B77020">
      <w:pPr>
        <w:ind w:leftChars="400" w:left="106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二　資格取得のための支援（研修受講のための勤務シフトの調整、休暇の付与、費用（交通費、受講料等）の援助等）を実施すること。</w:t>
      </w:r>
    </w:p>
    <w:p w:rsidR="003F24D8" w:rsidRPr="00A8033A" w:rsidRDefault="003F24D8" w:rsidP="003A33ED">
      <w:pPr>
        <w:ind w:leftChars="300" w:left="85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ロ　イについて、全ての介護職員に周知していること。</w:t>
      </w:r>
    </w:p>
    <w:p w:rsidR="003F24D8" w:rsidRPr="00A8033A" w:rsidRDefault="003F24D8" w:rsidP="00FB443B">
      <w:pPr>
        <w:ind w:firstLineChars="250" w:firstLine="550"/>
        <w:rPr>
          <w:rFonts w:ascii="ＭＳ ゴシック" w:eastAsia="ＭＳ ゴシック" w:hAnsi="ＭＳ ゴシック"/>
          <w:sz w:val="22"/>
        </w:rPr>
      </w:pPr>
    </w:p>
    <w:p w:rsidR="003F24D8" w:rsidRPr="00A8033A" w:rsidRDefault="003F24D8" w:rsidP="00FB443B">
      <w:pPr>
        <w:ind w:firstLineChars="250" w:firstLine="550"/>
        <w:rPr>
          <w:rFonts w:ascii="ＭＳ ゴシック" w:eastAsia="ＭＳ ゴシック" w:hAnsi="ＭＳ ゴシック"/>
          <w:sz w:val="22"/>
        </w:rPr>
      </w:pPr>
      <w:r w:rsidRPr="00A8033A">
        <w:rPr>
          <w:rFonts w:ascii="ＭＳ ゴシック" w:eastAsia="ＭＳ ゴシック" w:hAnsi="ＭＳ ゴシック" w:hint="eastAsia"/>
          <w:sz w:val="22"/>
        </w:rPr>
        <w:t>（キャリアパス要件Ⅲ）</w:t>
      </w:r>
    </w:p>
    <w:p w:rsidR="003F24D8" w:rsidRPr="00A8033A" w:rsidRDefault="003F24D8" w:rsidP="00FB443B">
      <w:pPr>
        <w:ind w:firstLineChars="250" w:firstLine="550"/>
        <w:rPr>
          <w:rFonts w:ascii="ＭＳ ゴシック" w:eastAsia="ＭＳ ゴシック" w:hAnsi="ＭＳ ゴシック"/>
          <w:sz w:val="22"/>
        </w:rPr>
      </w:pPr>
      <w:r w:rsidRPr="00A8033A">
        <w:rPr>
          <w:rFonts w:ascii="ＭＳ ゴシック" w:eastAsia="ＭＳ ゴシック" w:hAnsi="ＭＳ ゴシック" w:hint="eastAsia"/>
          <w:sz w:val="22"/>
        </w:rPr>
        <w:t xml:space="preserve">　次のイ及びロの全てに適合すること。</w:t>
      </w:r>
    </w:p>
    <w:p w:rsidR="003F24D8" w:rsidRPr="00A8033A" w:rsidRDefault="003F24D8" w:rsidP="003A33ED">
      <w:pPr>
        <w:ind w:leftChars="300" w:left="85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イ　介護職員について、経験若しくは資格等に応じて昇給する仕組み又は一定の基準に基づき定期に昇給を判定する仕組みを設けていること。具体的には、次の一から三までのいずれかに該当する仕組みであること。</w:t>
      </w:r>
    </w:p>
    <w:p w:rsidR="003F24D8" w:rsidRPr="00A8033A" w:rsidRDefault="003F24D8" w:rsidP="00B77020">
      <w:pPr>
        <w:ind w:leftChars="400" w:left="106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一　経験に応じて昇給する仕組み</w:t>
      </w:r>
    </w:p>
    <w:p w:rsidR="003F24D8" w:rsidRPr="00A8033A" w:rsidRDefault="003F24D8" w:rsidP="00B77020">
      <w:pPr>
        <w:ind w:leftChars="500" w:left="105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「勤続年数」や「経験年数」などに応じて昇給する仕組みであること</w:t>
      </w:r>
    </w:p>
    <w:p w:rsidR="003F24D8" w:rsidRPr="00A8033A" w:rsidRDefault="003F24D8" w:rsidP="00B77020">
      <w:pPr>
        <w:ind w:leftChars="400" w:left="106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二　資格等に応じて昇給する仕組み</w:t>
      </w:r>
    </w:p>
    <w:p w:rsidR="003F24D8" w:rsidRPr="00A8033A" w:rsidRDefault="003F24D8" w:rsidP="00B77020">
      <w:pPr>
        <w:ind w:leftChars="500" w:left="105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介護福祉士」や「実務者研修修了者」などの取得に応じて昇給する仕組みであること。ただし、介護福祉士資格を有して当該事業所や法人で就業する者についても昇給が図られる仕組みであることを要する。</w:t>
      </w:r>
    </w:p>
    <w:p w:rsidR="003F24D8" w:rsidRPr="00A8033A" w:rsidRDefault="003F24D8" w:rsidP="00B77020">
      <w:pPr>
        <w:ind w:leftChars="400" w:left="106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三　一定の基準に基づき定期に昇給を判定する仕組み</w:t>
      </w:r>
    </w:p>
    <w:p w:rsidR="003F24D8" w:rsidRPr="00A8033A" w:rsidRDefault="003F24D8" w:rsidP="00B77020">
      <w:pPr>
        <w:ind w:leftChars="500" w:left="105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「実技試験」や「人事評価」などの結果に基づき昇給する仕組みであること。ただし、客観的な評価基準や昇給条件が明文化されていることを要する。</w:t>
      </w:r>
    </w:p>
    <w:p w:rsidR="003F24D8" w:rsidRPr="00A8033A" w:rsidRDefault="003F24D8" w:rsidP="003A33ED">
      <w:pPr>
        <w:ind w:leftChars="300" w:left="85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ロ　イの内容について、就業規則等の明確な根拠規定を書面で整備し、全ての介護職員に周知していること。</w:t>
      </w:r>
    </w:p>
    <w:p w:rsidR="003F24D8" w:rsidRPr="00A8033A" w:rsidRDefault="003F24D8" w:rsidP="00FB443B">
      <w:pPr>
        <w:ind w:firstLineChars="300" w:firstLine="660"/>
        <w:rPr>
          <w:rFonts w:ascii="ＭＳ ゴシック" w:eastAsia="ＭＳ ゴシック" w:hAnsi="ＭＳ ゴシック"/>
          <w:sz w:val="22"/>
        </w:rPr>
      </w:pPr>
    </w:p>
    <w:p w:rsidR="003F24D8" w:rsidRPr="00A8033A" w:rsidRDefault="003F24D8" w:rsidP="00FB443B">
      <w:pPr>
        <w:ind w:firstLineChars="250" w:firstLine="550"/>
        <w:rPr>
          <w:rFonts w:ascii="ＭＳ ゴシック" w:eastAsia="ＭＳ ゴシック" w:hAnsi="ＭＳ ゴシック"/>
          <w:sz w:val="22"/>
        </w:rPr>
      </w:pPr>
      <w:r w:rsidRPr="00A8033A">
        <w:rPr>
          <w:rFonts w:ascii="ＭＳ ゴシック" w:eastAsia="ＭＳ ゴシック" w:hAnsi="ＭＳ ゴシック" w:hint="eastAsia"/>
          <w:sz w:val="22"/>
        </w:rPr>
        <w:t>（加算</w:t>
      </w:r>
      <w:r w:rsidRPr="00A8033A">
        <w:rPr>
          <w:rFonts w:ascii="ＭＳ ゴシック" w:eastAsia="ＭＳ ゴシック" w:hAnsi="ＭＳ ゴシック" w:hint="eastAsia"/>
          <w:spacing w:val="15"/>
          <w:w w:val="50"/>
          <w:kern w:val="0"/>
          <w:sz w:val="22"/>
          <w:fitText w:val="360" w:id="-2048067067"/>
        </w:rPr>
        <w:t>（Ⅰ</w:t>
      </w:r>
      <w:r w:rsidRPr="00A8033A">
        <w:rPr>
          <w:rFonts w:ascii="ＭＳ ゴシック" w:eastAsia="ＭＳ ゴシック" w:hAnsi="ＭＳ ゴシック" w:hint="eastAsia"/>
          <w:spacing w:val="-15"/>
          <w:w w:val="50"/>
          <w:kern w:val="0"/>
          <w:sz w:val="22"/>
          <w:fitText w:val="360" w:id="-2048067067"/>
        </w:rPr>
        <w:t>）</w:t>
      </w:r>
      <w:r w:rsidRPr="00A8033A">
        <w:rPr>
          <w:rFonts w:ascii="ＭＳ ゴシック" w:eastAsia="ＭＳ ゴシック" w:hAnsi="ＭＳ ゴシック" w:hint="eastAsia"/>
          <w:kern w:val="0"/>
          <w:sz w:val="22"/>
        </w:rPr>
        <w:t>及び</w:t>
      </w:r>
      <w:r w:rsidRPr="00A8033A">
        <w:rPr>
          <w:rFonts w:ascii="ＭＳ ゴシック" w:eastAsia="ＭＳ ゴシック" w:hAnsi="ＭＳ ゴシック" w:hint="eastAsia"/>
          <w:spacing w:val="15"/>
          <w:w w:val="50"/>
          <w:kern w:val="0"/>
          <w:sz w:val="22"/>
          <w:fitText w:val="360" w:id="-2048067066"/>
        </w:rPr>
        <w:t>（</w:t>
      </w:r>
      <w:r w:rsidRPr="00A8033A">
        <w:rPr>
          <w:rFonts w:ascii="ＭＳ ゴシック" w:eastAsia="ＭＳ ゴシック" w:hAnsi="ＭＳ ゴシック" w:hint="eastAsia"/>
          <w:w w:val="50"/>
          <w:kern w:val="0"/>
          <w:sz w:val="22"/>
          <w:fitText w:val="360" w:id="-2048067066"/>
        </w:rPr>
        <w:t>Ⅱ）</w:t>
      </w:r>
      <w:r w:rsidRPr="00A8033A">
        <w:rPr>
          <w:rFonts w:ascii="ＭＳ ゴシック" w:eastAsia="ＭＳ ゴシック" w:hAnsi="ＭＳ ゴシック" w:hint="eastAsia"/>
          <w:kern w:val="0"/>
          <w:sz w:val="22"/>
        </w:rPr>
        <w:t>の</w:t>
      </w:r>
      <w:r w:rsidRPr="00A8033A">
        <w:rPr>
          <w:rFonts w:ascii="ＭＳ ゴシック" w:eastAsia="ＭＳ ゴシック" w:hAnsi="ＭＳ ゴシック" w:hint="eastAsia"/>
          <w:sz w:val="22"/>
        </w:rPr>
        <w:t>職場環境等要件）</w:t>
      </w:r>
    </w:p>
    <w:p w:rsidR="003F24D8" w:rsidRPr="00A8033A" w:rsidRDefault="003F24D8" w:rsidP="00FB443B">
      <w:pPr>
        <w:ind w:left="550" w:hangingChars="250" w:hanging="550"/>
        <w:rPr>
          <w:rFonts w:ascii="ＭＳ ゴシック" w:eastAsia="ＭＳ ゴシック" w:hAnsi="ＭＳ ゴシック"/>
          <w:sz w:val="22"/>
        </w:rPr>
      </w:pPr>
      <w:r w:rsidRPr="00A8033A">
        <w:rPr>
          <w:rFonts w:ascii="ＭＳ ゴシック" w:eastAsia="ＭＳ ゴシック" w:hAnsi="ＭＳ ゴシック" w:hint="eastAsia"/>
          <w:sz w:val="22"/>
        </w:rPr>
        <w:t xml:space="preserve">　　</w:t>
      </w:r>
      <w:r w:rsidRPr="00A8033A">
        <w:rPr>
          <w:rFonts w:ascii="ＭＳ ゴシック" w:eastAsia="ＭＳ ゴシック" w:hAnsi="ＭＳ ゴシック"/>
          <w:sz w:val="22"/>
        </w:rPr>
        <w:t xml:space="preserve"> </w:t>
      </w:r>
      <w:r w:rsidRPr="00A8033A">
        <w:rPr>
          <w:rFonts w:ascii="ＭＳ ゴシック" w:eastAsia="ＭＳ ゴシック" w:hAnsi="ＭＳ ゴシック" w:hint="eastAsia"/>
          <w:sz w:val="22"/>
        </w:rPr>
        <w:t xml:space="preserve">　平成</w:t>
      </w:r>
      <w:r w:rsidRPr="00A8033A">
        <w:rPr>
          <w:rFonts w:ascii="ＭＳ ゴシック" w:eastAsia="ＭＳ ゴシック" w:hAnsi="ＭＳ ゴシック"/>
          <w:sz w:val="22"/>
        </w:rPr>
        <w:t>27</w:t>
      </w:r>
      <w:r w:rsidRPr="00A8033A">
        <w:rPr>
          <w:rFonts w:ascii="ＭＳ ゴシック" w:eastAsia="ＭＳ ゴシック" w:hAnsi="ＭＳ ゴシック" w:hint="eastAsia"/>
          <w:sz w:val="22"/>
        </w:rPr>
        <w:t>年４月から届出を要する日の属する月の前月までに実施した処遇改善（賃金改善を除く。）の内容（別紙１表４を参照）を全ての介護職員に周知していること。</w:t>
      </w:r>
    </w:p>
    <w:p w:rsidR="003F24D8" w:rsidRPr="00A8033A" w:rsidRDefault="003F24D8" w:rsidP="00FB443B">
      <w:pPr>
        <w:rPr>
          <w:rFonts w:ascii="ＭＳ ゴシック" w:eastAsia="ＭＳ ゴシック" w:hAnsi="ＭＳ ゴシック"/>
          <w:sz w:val="22"/>
        </w:rPr>
      </w:pPr>
    </w:p>
    <w:p w:rsidR="003F24D8" w:rsidRPr="00A8033A" w:rsidRDefault="003F24D8" w:rsidP="00FB443B">
      <w:pPr>
        <w:ind w:firstLineChars="227" w:firstLine="499"/>
        <w:rPr>
          <w:rFonts w:ascii="ＭＳ ゴシック" w:eastAsia="ＭＳ ゴシック" w:hAnsi="ＭＳ ゴシック"/>
          <w:sz w:val="22"/>
        </w:rPr>
      </w:pPr>
      <w:r w:rsidRPr="00A8033A">
        <w:rPr>
          <w:rFonts w:ascii="ＭＳ ゴシック" w:eastAsia="ＭＳ ゴシック" w:hAnsi="ＭＳ ゴシック" w:hint="eastAsia"/>
          <w:sz w:val="22"/>
        </w:rPr>
        <w:t>（加算</w:t>
      </w:r>
      <w:r w:rsidRPr="00A8033A">
        <w:rPr>
          <w:rFonts w:ascii="ＭＳ ゴシック" w:eastAsia="ＭＳ ゴシック" w:hAnsi="ＭＳ ゴシック" w:hint="eastAsia"/>
          <w:spacing w:val="15"/>
          <w:w w:val="50"/>
          <w:kern w:val="0"/>
          <w:sz w:val="22"/>
          <w:fitText w:val="360" w:id="-2048067065"/>
        </w:rPr>
        <w:t>（</w:t>
      </w:r>
      <w:r w:rsidRPr="00A8033A">
        <w:rPr>
          <w:rFonts w:ascii="ＭＳ ゴシック" w:eastAsia="ＭＳ ゴシック" w:hAnsi="ＭＳ ゴシック" w:hint="eastAsia"/>
          <w:w w:val="50"/>
          <w:kern w:val="0"/>
          <w:sz w:val="22"/>
          <w:fitText w:val="360" w:id="-2048067065"/>
        </w:rPr>
        <w:t>Ⅲ）</w:t>
      </w:r>
      <w:r w:rsidRPr="00A8033A">
        <w:rPr>
          <w:rFonts w:ascii="ＭＳ ゴシック" w:eastAsia="ＭＳ ゴシック" w:hAnsi="ＭＳ ゴシック" w:hint="eastAsia"/>
          <w:kern w:val="0"/>
          <w:sz w:val="22"/>
        </w:rPr>
        <w:t>及び</w:t>
      </w:r>
      <w:r w:rsidRPr="00A8033A">
        <w:rPr>
          <w:rFonts w:ascii="ＭＳ ゴシック" w:eastAsia="ＭＳ ゴシック" w:hAnsi="ＭＳ ゴシック" w:hint="eastAsia"/>
          <w:spacing w:val="15"/>
          <w:w w:val="50"/>
          <w:kern w:val="0"/>
          <w:sz w:val="22"/>
          <w:fitText w:val="360" w:id="-2048067064"/>
        </w:rPr>
        <w:t>（Ⅳ</w:t>
      </w:r>
      <w:r w:rsidRPr="00A8033A">
        <w:rPr>
          <w:rFonts w:ascii="ＭＳ ゴシック" w:eastAsia="ＭＳ ゴシック" w:hAnsi="ＭＳ ゴシック" w:hint="eastAsia"/>
          <w:spacing w:val="-15"/>
          <w:w w:val="50"/>
          <w:kern w:val="0"/>
          <w:sz w:val="22"/>
          <w:fitText w:val="360" w:id="-2048067064"/>
        </w:rPr>
        <w:t>）</w:t>
      </w:r>
      <w:r w:rsidRPr="00A8033A">
        <w:rPr>
          <w:rFonts w:ascii="ＭＳ ゴシック" w:eastAsia="ＭＳ ゴシック" w:hAnsi="ＭＳ ゴシック" w:hint="eastAsia"/>
          <w:sz w:val="22"/>
        </w:rPr>
        <w:t>の職場環境等要件）</w:t>
      </w:r>
    </w:p>
    <w:p w:rsidR="003F24D8" w:rsidRPr="00A8033A" w:rsidRDefault="003F24D8" w:rsidP="00FB443B">
      <w:pPr>
        <w:ind w:leftChars="270" w:left="567" w:firstLineChars="117" w:firstLine="257"/>
        <w:rPr>
          <w:rFonts w:ascii="ＭＳ ゴシック" w:eastAsia="ＭＳ ゴシック" w:hAnsi="ＭＳ ゴシック"/>
          <w:sz w:val="22"/>
        </w:rPr>
      </w:pPr>
      <w:r w:rsidRPr="00A8033A">
        <w:rPr>
          <w:rFonts w:ascii="ＭＳ ゴシック" w:eastAsia="ＭＳ ゴシック" w:hAnsi="ＭＳ ゴシック" w:hint="eastAsia"/>
          <w:sz w:val="22"/>
        </w:rPr>
        <w:t>平成</w:t>
      </w:r>
      <w:r w:rsidRPr="00A8033A">
        <w:rPr>
          <w:rFonts w:ascii="ＭＳ ゴシック" w:eastAsia="ＭＳ ゴシック" w:hAnsi="ＭＳ ゴシック"/>
          <w:sz w:val="22"/>
        </w:rPr>
        <w:t>20</w:t>
      </w:r>
      <w:r w:rsidRPr="00A8033A">
        <w:rPr>
          <w:rFonts w:ascii="ＭＳ ゴシック" w:eastAsia="ＭＳ ゴシック" w:hAnsi="ＭＳ ゴシック" w:hint="eastAsia"/>
          <w:sz w:val="22"/>
        </w:rPr>
        <w:t>年</w:t>
      </w:r>
      <w:r w:rsidRPr="00A8033A">
        <w:rPr>
          <w:rFonts w:ascii="ＭＳ ゴシック" w:eastAsia="ＭＳ ゴシック" w:hAnsi="ＭＳ ゴシック"/>
          <w:sz w:val="22"/>
        </w:rPr>
        <w:t>10</w:t>
      </w:r>
      <w:r w:rsidRPr="00A8033A">
        <w:rPr>
          <w:rFonts w:ascii="ＭＳ ゴシック" w:eastAsia="ＭＳ ゴシック" w:hAnsi="ＭＳ ゴシック" w:hint="eastAsia"/>
          <w:sz w:val="22"/>
        </w:rPr>
        <w:t>月から届出を要する日の属する月の前月までに実施した処遇改善（賃金改善を除く。）の内容（別紙１表４を参照）を全ての介護職員に周知していること。</w:t>
      </w:r>
    </w:p>
    <w:p w:rsidR="003F24D8" w:rsidRPr="00A8033A" w:rsidRDefault="003F24D8" w:rsidP="00FB443B">
      <w:pPr>
        <w:rPr>
          <w:rFonts w:ascii="ＭＳ ゴシック" w:eastAsia="ＭＳ ゴシック" w:hAnsi="ＭＳ ゴシック"/>
          <w:sz w:val="22"/>
        </w:rPr>
      </w:pPr>
    </w:p>
    <w:p w:rsidR="003F24D8" w:rsidRPr="00A8033A" w:rsidRDefault="003F24D8" w:rsidP="00FB443B">
      <w:pPr>
        <w:ind w:firstLineChars="200" w:firstLine="440"/>
        <w:rPr>
          <w:rFonts w:ascii="ＭＳ ゴシック" w:eastAsia="ＭＳ ゴシック" w:hAnsi="ＭＳ ゴシック"/>
          <w:sz w:val="22"/>
        </w:rPr>
      </w:pPr>
      <w:r w:rsidRPr="00A8033A">
        <w:rPr>
          <w:rFonts w:ascii="ＭＳ ゴシック" w:eastAsia="ＭＳ ゴシック" w:hAnsi="ＭＳ ゴシック" w:hint="eastAsia"/>
          <w:sz w:val="22"/>
        </w:rPr>
        <w:t>（加算</w:t>
      </w:r>
      <w:r w:rsidRPr="00A8033A">
        <w:rPr>
          <w:rFonts w:ascii="ＭＳ ゴシック" w:eastAsia="ＭＳ ゴシック" w:hAnsi="ＭＳ ゴシック" w:hint="eastAsia"/>
          <w:kern w:val="0"/>
          <w:sz w:val="22"/>
        </w:rPr>
        <w:t>の算定要</w:t>
      </w:r>
      <w:r w:rsidRPr="00A8033A">
        <w:rPr>
          <w:rFonts w:ascii="ＭＳ ゴシック" w:eastAsia="ＭＳ ゴシック" w:hAnsi="ＭＳ ゴシック" w:hint="eastAsia"/>
          <w:sz w:val="22"/>
        </w:rPr>
        <w:t>件）</w:t>
      </w:r>
    </w:p>
    <w:p w:rsidR="003F24D8" w:rsidRPr="00A8033A" w:rsidRDefault="003F24D8" w:rsidP="00FB443B">
      <w:pPr>
        <w:rPr>
          <w:rFonts w:ascii="ＭＳ ゴシック" w:eastAsia="ＭＳ ゴシック" w:hAnsi="ＭＳ ゴシック"/>
          <w:sz w:val="22"/>
        </w:rPr>
      </w:pPr>
      <w:r w:rsidRPr="00A8033A">
        <w:rPr>
          <w:rFonts w:ascii="ＭＳ ゴシック" w:eastAsia="ＭＳ ゴシック" w:hAnsi="ＭＳ ゴシック" w:hint="eastAsia"/>
          <w:sz w:val="22"/>
        </w:rPr>
        <w:t xml:space="preserve">　　</w:t>
      </w:r>
      <w:r w:rsidRPr="00A8033A">
        <w:rPr>
          <w:rFonts w:ascii="ＭＳ ゴシック" w:eastAsia="ＭＳ ゴシック" w:hAnsi="ＭＳ ゴシック"/>
          <w:sz w:val="22"/>
        </w:rPr>
        <w:t xml:space="preserve">  </w:t>
      </w:r>
      <w:r w:rsidRPr="00A8033A">
        <w:rPr>
          <w:rFonts w:ascii="ＭＳ ゴシック" w:eastAsia="ＭＳ ゴシック" w:hAnsi="ＭＳ ゴシック" w:hint="eastAsia"/>
          <w:sz w:val="22"/>
        </w:rPr>
        <w:t xml:space="preserve">加算を取得するに当たっては、次に掲げる区分に応じて、届け出ること。　　</w:t>
      </w:r>
    </w:p>
    <w:p w:rsidR="003F24D8" w:rsidRPr="00A8033A" w:rsidRDefault="003F24D8" w:rsidP="003A33ED">
      <w:pPr>
        <w:ind w:leftChars="300" w:left="850" w:hangingChars="100" w:hanging="220"/>
        <w:rPr>
          <w:rFonts w:ascii="ＭＳ ゴシック" w:eastAsia="ＭＳ ゴシック" w:hAnsi="ＭＳ ゴシック"/>
          <w:kern w:val="0"/>
          <w:sz w:val="22"/>
        </w:rPr>
      </w:pPr>
      <w:r w:rsidRPr="00A8033A">
        <w:rPr>
          <w:rFonts w:ascii="ＭＳ ゴシック" w:eastAsia="ＭＳ ゴシック" w:hAnsi="ＭＳ ゴシック" w:hint="eastAsia"/>
          <w:sz w:val="22"/>
        </w:rPr>
        <w:t>イ　加算</w:t>
      </w:r>
      <w:r w:rsidRPr="00A8033A">
        <w:rPr>
          <w:rFonts w:ascii="ＭＳ ゴシック" w:eastAsia="ＭＳ ゴシック" w:hAnsi="ＭＳ ゴシック" w:hint="eastAsia"/>
          <w:spacing w:val="15"/>
          <w:w w:val="50"/>
          <w:kern w:val="0"/>
          <w:sz w:val="22"/>
          <w:fitText w:val="360" w:id="-2048067063"/>
        </w:rPr>
        <w:t>（Ⅰ</w:t>
      </w:r>
      <w:r w:rsidRPr="00A8033A">
        <w:rPr>
          <w:rFonts w:ascii="ＭＳ ゴシック" w:eastAsia="ＭＳ ゴシック" w:hAnsi="ＭＳ ゴシック" w:hint="eastAsia"/>
          <w:spacing w:val="-15"/>
          <w:w w:val="50"/>
          <w:kern w:val="0"/>
          <w:sz w:val="22"/>
          <w:fitText w:val="360" w:id="-2048067063"/>
        </w:rPr>
        <w:t>）</w:t>
      </w:r>
      <w:r w:rsidRPr="00A8033A">
        <w:rPr>
          <w:rFonts w:ascii="ＭＳ ゴシック" w:eastAsia="ＭＳ ゴシック" w:hAnsi="ＭＳ ゴシック" w:hint="eastAsia"/>
          <w:kern w:val="0"/>
          <w:sz w:val="22"/>
        </w:rPr>
        <w:t>については、キャリアパス要件Ⅰ、キャリアパス要件Ⅱ、キャリアパス要件Ⅲ及び</w:t>
      </w:r>
      <w:r w:rsidRPr="00A8033A">
        <w:rPr>
          <w:rFonts w:ascii="ＭＳ ゴシック" w:eastAsia="ＭＳ ゴシック" w:hAnsi="ＭＳ ゴシック" w:hint="eastAsia"/>
          <w:sz w:val="22"/>
        </w:rPr>
        <w:t>職場環境等要件の全てを満たすこと。</w:t>
      </w:r>
    </w:p>
    <w:p w:rsidR="003F24D8" w:rsidRPr="00A8033A" w:rsidRDefault="003F24D8" w:rsidP="003A33ED">
      <w:pPr>
        <w:ind w:leftChars="300" w:left="850" w:hangingChars="100" w:hanging="220"/>
        <w:rPr>
          <w:rFonts w:ascii="ＭＳ ゴシック" w:eastAsia="ＭＳ ゴシック" w:hAnsi="ＭＳ ゴシック"/>
          <w:kern w:val="0"/>
          <w:sz w:val="22"/>
        </w:rPr>
      </w:pPr>
      <w:r w:rsidRPr="00A8033A">
        <w:rPr>
          <w:rFonts w:ascii="ＭＳ ゴシック" w:eastAsia="ＭＳ ゴシック" w:hAnsi="ＭＳ ゴシック" w:hint="eastAsia"/>
          <w:sz w:val="22"/>
        </w:rPr>
        <w:t>ロ　加算</w:t>
      </w:r>
      <w:r w:rsidRPr="00A8033A">
        <w:rPr>
          <w:rFonts w:ascii="ＭＳ ゴシック" w:eastAsia="ＭＳ ゴシック" w:hAnsi="ＭＳ ゴシック" w:hint="eastAsia"/>
          <w:w w:val="50"/>
          <w:kern w:val="0"/>
          <w:sz w:val="22"/>
        </w:rPr>
        <w:t>（Ⅱ）</w:t>
      </w:r>
      <w:r w:rsidRPr="00A8033A">
        <w:rPr>
          <w:rFonts w:ascii="ＭＳ ゴシック" w:eastAsia="ＭＳ ゴシック" w:hAnsi="ＭＳ ゴシック" w:hint="eastAsia"/>
          <w:kern w:val="0"/>
          <w:sz w:val="22"/>
        </w:rPr>
        <w:t>については、キャリアパス要件Ⅰ、キャリアパス要件Ⅱ及び</w:t>
      </w:r>
      <w:r w:rsidRPr="00A8033A">
        <w:rPr>
          <w:rFonts w:ascii="ＭＳ ゴシック" w:eastAsia="ＭＳ ゴシック" w:hAnsi="ＭＳ ゴシック" w:hint="eastAsia"/>
          <w:sz w:val="22"/>
        </w:rPr>
        <w:t>職場環境等要件の全てを満たすこと。</w:t>
      </w:r>
    </w:p>
    <w:p w:rsidR="003F24D8" w:rsidRPr="00A8033A" w:rsidRDefault="003F24D8" w:rsidP="003A33ED">
      <w:pPr>
        <w:ind w:leftChars="300" w:left="850" w:hangingChars="100" w:hanging="220"/>
        <w:rPr>
          <w:rFonts w:ascii="ＭＳ ゴシック" w:eastAsia="ＭＳ ゴシック" w:hAnsi="ＭＳ ゴシック"/>
          <w:kern w:val="0"/>
          <w:sz w:val="22"/>
        </w:rPr>
      </w:pPr>
      <w:r w:rsidRPr="00A8033A">
        <w:rPr>
          <w:rFonts w:ascii="ＭＳ ゴシック" w:eastAsia="ＭＳ ゴシック" w:hAnsi="ＭＳ ゴシック" w:hint="eastAsia"/>
          <w:sz w:val="22"/>
        </w:rPr>
        <w:t>ハ　加算</w:t>
      </w:r>
      <w:r w:rsidRPr="00A8033A">
        <w:rPr>
          <w:rFonts w:ascii="ＭＳ ゴシック" w:eastAsia="ＭＳ ゴシック" w:hAnsi="ＭＳ ゴシック" w:hint="eastAsia"/>
          <w:w w:val="50"/>
          <w:kern w:val="0"/>
          <w:sz w:val="22"/>
        </w:rPr>
        <w:t>（Ⅲ）</w:t>
      </w:r>
      <w:r w:rsidRPr="00A8033A">
        <w:rPr>
          <w:rFonts w:ascii="ＭＳ ゴシック" w:eastAsia="ＭＳ ゴシック" w:hAnsi="ＭＳ ゴシック" w:hint="eastAsia"/>
          <w:kern w:val="0"/>
          <w:sz w:val="22"/>
        </w:rPr>
        <w:t>については、キャリアパス要件Ⅰ又はキャリアパス要件Ⅱのいずれかを満たすことに加え、</w:t>
      </w:r>
      <w:r w:rsidRPr="00A8033A">
        <w:rPr>
          <w:rFonts w:ascii="ＭＳ ゴシック" w:eastAsia="ＭＳ ゴシック" w:hAnsi="ＭＳ ゴシック" w:hint="eastAsia"/>
          <w:sz w:val="22"/>
        </w:rPr>
        <w:t>職場環境等要件を満たすこと。</w:t>
      </w:r>
    </w:p>
    <w:p w:rsidR="003F24D8" w:rsidRPr="00A8033A" w:rsidRDefault="003F24D8" w:rsidP="003A33ED">
      <w:pPr>
        <w:ind w:leftChars="300" w:left="850" w:hangingChars="100" w:hanging="220"/>
        <w:rPr>
          <w:rFonts w:ascii="ＭＳ ゴシック" w:eastAsia="ＭＳ ゴシック" w:hAnsi="ＭＳ ゴシック"/>
          <w:kern w:val="0"/>
          <w:sz w:val="22"/>
        </w:rPr>
      </w:pPr>
      <w:r w:rsidRPr="00A8033A">
        <w:rPr>
          <w:rFonts w:ascii="ＭＳ ゴシック" w:eastAsia="ＭＳ ゴシック" w:hAnsi="ＭＳ ゴシック" w:hint="eastAsia"/>
          <w:sz w:val="22"/>
        </w:rPr>
        <w:t>ニ　加算</w:t>
      </w:r>
      <w:r w:rsidRPr="00A8033A">
        <w:rPr>
          <w:rFonts w:ascii="ＭＳ ゴシック" w:eastAsia="ＭＳ ゴシック" w:hAnsi="ＭＳ ゴシック" w:hint="eastAsia"/>
          <w:w w:val="50"/>
          <w:kern w:val="0"/>
          <w:sz w:val="22"/>
        </w:rPr>
        <w:t>（Ⅳ）</w:t>
      </w:r>
      <w:r w:rsidRPr="00A8033A">
        <w:rPr>
          <w:rFonts w:ascii="ＭＳ ゴシック" w:eastAsia="ＭＳ ゴシック" w:hAnsi="ＭＳ ゴシック" w:hint="eastAsia"/>
          <w:kern w:val="0"/>
          <w:sz w:val="22"/>
        </w:rPr>
        <w:t>については、キャリアパス要件Ⅰ、キャリアパス要件Ⅱ又は職場環境等要件のいずれかの要件を満たすこと。</w:t>
      </w:r>
    </w:p>
    <w:p w:rsidR="003F24D8" w:rsidRPr="00A8033A" w:rsidRDefault="003F24D8" w:rsidP="003A33ED">
      <w:pPr>
        <w:ind w:leftChars="300" w:left="850" w:hangingChars="100" w:hanging="220"/>
        <w:rPr>
          <w:rFonts w:ascii="ＭＳ ゴシック" w:eastAsia="ＭＳ ゴシック" w:hAnsi="ＭＳ ゴシック"/>
          <w:kern w:val="0"/>
          <w:sz w:val="22"/>
        </w:rPr>
      </w:pPr>
      <w:r w:rsidRPr="00A8033A">
        <w:rPr>
          <w:rFonts w:ascii="ＭＳ ゴシック" w:eastAsia="ＭＳ ゴシック" w:hAnsi="ＭＳ ゴシック" w:hint="eastAsia"/>
          <w:sz w:val="22"/>
        </w:rPr>
        <w:t>ホ　加算</w:t>
      </w:r>
      <w:r w:rsidRPr="00A8033A">
        <w:rPr>
          <w:rFonts w:ascii="ＭＳ ゴシック" w:eastAsia="ＭＳ ゴシック" w:hAnsi="ＭＳ ゴシック"/>
          <w:spacing w:val="10"/>
          <w:w w:val="50"/>
          <w:kern w:val="0"/>
          <w:sz w:val="22"/>
          <w:fitText w:val="240" w:id="-2048067062"/>
        </w:rPr>
        <w:t>(</w:t>
      </w:r>
      <w:r w:rsidRPr="00A8033A">
        <w:rPr>
          <w:rFonts w:ascii="ＭＳ ゴシック" w:eastAsia="ＭＳ ゴシック" w:hAnsi="ＭＳ ゴシック" w:hint="eastAsia"/>
          <w:spacing w:val="10"/>
          <w:w w:val="50"/>
          <w:kern w:val="0"/>
          <w:sz w:val="22"/>
          <w:fitText w:val="240" w:id="-2048067062"/>
        </w:rPr>
        <w:t>Ⅴ</w:t>
      </w:r>
      <w:r w:rsidRPr="00A8033A">
        <w:rPr>
          <w:rFonts w:ascii="ＭＳ ゴシック" w:eastAsia="ＭＳ ゴシック" w:hAnsi="ＭＳ ゴシック"/>
          <w:spacing w:val="-10"/>
          <w:w w:val="50"/>
          <w:kern w:val="0"/>
          <w:sz w:val="22"/>
          <w:fitText w:val="240" w:id="-2048067062"/>
        </w:rPr>
        <w:t>)</w:t>
      </w:r>
      <w:r w:rsidRPr="00A8033A">
        <w:rPr>
          <w:rFonts w:ascii="ＭＳ ゴシック" w:eastAsia="ＭＳ ゴシック" w:hAnsi="ＭＳ ゴシック" w:hint="eastAsia"/>
          <w:kern w:val="0"/>
          <w:sz w:val="22"/>
        </w:rPr>
        <w:t>については、キャリアパス要件Ⅰ、キャリアパス要件Ⅱ及び職場環境等要件のいずれの要件も満たさないこと。</w:t>
      </w:r>
    </w:p>
    <w:p w:rsidR="003F24D8" w:rsidRPr="00A8033A" w:rsidRDefault="003F24D8" w:rsidP="00FB443B">
      <w:pPr>
        <w:rPr>
          <w:rFonts w:ascii="ＭＳ ゴシック" w:eastAsia="ＭＳ ゴシック" w:hAnsi="ＭＳ ゴシック"/>
          <w:sz w:val="22"/>
        </w:rPr>
      </w:pPr>
    </w:p>
    <w:p w:rsidR="003F24D8" w:rsidRPr="00A8033A" w:rsidRDefault="003F24D8" w:rsidP="003F126F">
      <w:pPr>
        <w:ind w:leftChars="100" w:left="43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⑷　複数の介護サービス事業所等を有する介護サービス事業者等の特例</w:t>
      </w:r>
    </w:p>
    <w:p w:rsidR="003F24D8" w:rsidRPr="00A8033A" w:rsidRDefault="003F24D8" w:rsidP="003A33ED">
      <w:pPr>
        <w:ind w:leftChars="200" w:left="42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介護職員処遇改善計画書は、法人が複数の介護サービス事業所等を有する場合や介護サービス事業所等ごとの届出が実態に鑑み適当でない場合、当該介護サービス事業者等が一括して作成することができる。また、同一の就業規則等により運営されている場合に、地域ごとや介護サービスごとに作成することができる。都道府県等（当該介護サービス事業所等の指定権者が都道府県知事である場合は都道府県とし、市町村長である場合は、市町村（特別区を含む。以下同じ。）とする。以下同じ。）の圏域を越えて所在する複数の介護サービス事業所等を有する介護サービス事業者等（法人である場合に限る。）についても同様とする。この場合、別紙様式２の添付書類１～３を以下のとおり作成し、別紙様式２に併せて計画書として都道府県知事等に届け出なければならない。</w:t>
      </w:r>
    </w:p>
    <w:p w:rsidR="003F24D8" w:rsidRPr="00A8033A" w:rsidRDefault="003F24D8" w:rsidP="00FB443B">
      <w:pPr>
        <w:ind w:leftChars="200" w:left="64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・別紙様式２添付書類１：都道府県等の圏域内の、当該計画書に記載された計画の対象となる介護サービス事業所等の一覧表（指定権者毎に作成）。</w:t>
      </w:r>
    </w:p>
    <w:p w:rsidR="003F24D8" w:rsidRPr="00A8033A" w:rsidRDefault="003F24D8" w:rsidP="00FB443B">
      <w:pPr>
        <w:ind w:leftChars="200" w:left="64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・別紙様式２添付書類２：各都道府県内の指定権者（当該都道府県を含む。）の一覧表（都道府県毎に作成）。</w:t>
      </w:r>
    </w:p>
    <w:p w:rsidR="003F24D8" w:rsidRPr="00A8033A" w:rsidRDefault="003F24D8" w:rsidP="00FB443B">
      <w:pPr>
        <w:ind w:leftChars="200" w:left="64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・別紙様式２添付書類３：計画書に記載された計画の対象となる介護サービス事業者等に係る都道府県の一覧表。</w:t>
      </w:r>
    </w:p>
    <w:p w:rsidR="003F24D8" w:rsidRPr="00A8033A" w:rsidRDefault="003F24D8" w:rsidP="00FB443B">
      <w:pPr>
        <w:rPr>
          <w:rFonts w:ascii="ＭＳ ゴシック" w:eastAsia="ＭＳ ゴシック" w:hAnsi="ＭＳ ゴシック"/>
          <w:sz w:val="22"/>
        </w:rPr>
      </w:pPr>
      <w:r w:rsidRPr="00A8033A">
        <w:rPr>
          <w:rFonts w:ascii="ＭＳ ゴシック" w:eastAsia="ＭＳ ゴシック" w:hAnsi="ＭＳ ゴシック" w:hint="eastAsia"/>
          <w:sz w:val="22"/>
        </w:rPr>
        <w:t xml:space="preserve">　　</w:t>
      </w:r>
    </w:p>
    <w:p w:rsidR="003F24D8" w:rsidRPr="00A8033A" w:rsidRDefault="003F24D8" w:rsidP="003F126F">
      <w:pPr>
        <w:ind w:leftChars="100" w:left="43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⑸　その他</w:t>
      </w:r>
    </w:p>
    <w:p w:rsidR="003F24D8" w:rsidRPr="00A8033A" w:rsidRDefault="003F24D8" w:rsidP="00FB443B">
      <w:pPr>
        <w:ind w:firstLineChars="295" w:firstLine="649"/>
        <w:rPr>
          <w:rFonts w:ascii="ＭＳ ゴシック" w:eastAsia="ＭＳ ゴシック" w:hAnsi="ＭＳ ゴシック"/>
          <w:sz w:val="22"/>
        </w:rPr>
      </w:pPr>
      <w:r w:rsidRPr="00A8033A">
        <w:rPr>
          <w:rFonts w:ascii="ＭＳ ゴシック" w:eastAsia="ＭＳ ゴシック" w:hAnsi="ＭＳ ゴシック" w:hint="eastAsia"/>
          <w:sz w:val="22"/>
        </w:rPr>
        <w:t>加算の目的や、算定基準第４号イ⑸を踏まえ、労働基準法等を遵守すること。</w:t>
      </w:r>
    </w:p>
    <w:p w:rsidR="003F24D8" w:rsidRPr="00A8033A" w:rsidRDefault="003F24D8" w:rsidP="00FB443B">
      <w:pPr>
        <w:rPr>
          <w:rFonts w:ascii="ＭＳ ゴシック" w:eastAsia="ＭＳ ゴシック" w:hAnsi="ＭＳ ゴシック"/>
          <w:sz w:val="22"/>
        </w:rPr>
      </w:pPr>
    </w:p>
    <w:p w:rsidR="003F24D8" w:rsidRPr="00A8033A" w:rsidRDefault="003F24D8" w:rsidP="00237D77">
      <w:pPr>
        <w:ind w:left="22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３　加算の見込額の計算</w:t>
      </w:r>
    </w:p>
    <w:p w:rsidR="003F24D8" w:rsidRPr="00A8033A" w:rsidRDefault="003F24D8" w:rsidP="003A33ED">
      <w:pPr>
        <w:ind w:leftChars="200" w:left="42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介護職員処遇改善計画書における加算の算定額の見込額は、次の計算による。</w:t>
      </w:r>
    </w:p>
    <w:p w:rsidR="003F24D8" w:rsidRPr="00A8033A" w:rsidRDefault="003F24D8" w:rsidP="003A33ED">
      <w:pPr>
        <w:ind w:leftChars="200" w:left="420" w:firstLineChars="100" w:firstLine="220"/>
        <w:rPr>
          <w:rFonts w:ascii="ＭＳ ゴシック" w:eastAsia="ＭＳ ゴシック" w:hAnsi="ＭＳ ゴシック"/>
          <w:sz w:val="22"/>
        </w:rPr>
      </w:pPr>
    </w:p>
    <w:p w:rsidR="003F24D8" w:rsidRPr="00A8033A" w:rsidRDefault="003F24D8" w:rsidP="003A33ED">
      <w:pPr>
        <w:ind w:leftChars="200" w:left="42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介護報酬総単位数（見込数）×サービス別加算率（別紙１表１）（１単位未満の端数四捨五入）×１単位の単価（算定結果については１円未満の端数切り捨て）</w:t>
      </w:r>
    </w:p>
    <w:p w:rsidR="003F24D8" w:rsidRPr="00A8033A" w:rsidRDefault="003F24D8" w:rsidP="003A33ED">
      <w:pPr>
        <w:ind w:leftChars="200" w:left="420" w:firstLineChars="100" w:firstLine="220"/>
        <w:rPr>
          <w:rFonts w:ascii="ＭＳ ゴシック" w:eastAsia="ＭＳ ゴシック" w:hAnsi="ＭＳ ゴシック"/>
          <w:sz w:val="22"/>
        </w:rPr>
      </w:pPr>
    </w:p>
    <w:p w:rsidR="003F24D8" w:rsidRPr="00A8033A" w:rsidRDefault="003F24D8" w:rsidP="003A33ED">
      <w:pPr>
        <w:ind w:leftChars="200" w:left="42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ただし、平成</w:t>
      </w:r>
      <w:r w:rsidRPr="00A8033A">
        <w:rPr>
          <w:rFonts w:ascii="ＭＳ ゴシック" w:eastAsia="ＭＳ ゴシック" w:hAnsi="ＭＳ ゴシック"/>
          <w:sz w:val="22"/>
        </w:rPr>
        <w:t>28</w:t>
      </w:r>
      <w:r w:rsidRPr="00A8033A">
        <w:rPr>
          <w:rFonts w:ascii="ＭＳ ゴシック" w:eastAsia="ＭＳ ゴシック" w:hAnsi="ＭＳ ゴシック" w:hint="eastAsia"/>
          <w:sz w:val="22"/>
        </w:rPr>
        <w:t>年度以前に加算を取得していた介護サービス事業者等であって、２⑶①ただし書きにより届け出た介護サービス事業者等の場合は、以下のとおりとする</w:t>
      </w:r>
    </w:p>
    <w:p w:rsidR="003F24D8" w:rsidRPr="00A8033A" w:rsidRDefault="003F24D8" w:rsidP="003A33ED">
      <w:pPr>
        <w:ind w:leftChars="200" w:left="420" w:firstLineChars="100" w:firstLine="220"/>
        <w:rPr>
          <w:rFonts w:ascii="ＭＳ ゴシック" w:eastAsia="ＭＳ ゴシック" w:hAnsi="ＭＳ ゴシック"/>
          <w:sz w:val="22"/>
        </w:rPr>
      </w:pPr>
    </w:p>
    <w:p w:rsidR="003F24D8" w:rsidRPr="00A8033A" w:rsidRDefault="003F24D8" w:rsidP="003A33ED">
      <w:pPr>
        <w:ind w:leftChars="200" w:left="42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介護報酬総単位数（見込数）×（加算</w:t>
      </w:r>
      <w:r w:rsidRPr="00A8033A">
        <w:rPr>
          <w:rFonts w:ascii="ＭＳ ゴシック" w:eastAsia="ＭＳ ゴシック" w:hAnsi="ＭＳ ゴシック" w:hint="eastAsia"/>
          <w:spacing w:val="15"/>
          <w:w w:val="50"/>
          <w:kern w:val="0"/>
          <w:sz w:val="22"/>
          <w:fitText w:val="360" w:id="-2048067061"/>
        </w:rPr>
        <w:t>（Ⅰ</w:t>
      </w:r>
      <w:r w:rsidRPr="00A8033A">
        <w:rPr>
          <w:rFonts w:ascii="ＭＳ ゴシック" w:eastAsia="ＭＳ ゴシック" w:hAnsi="ＭＳ ゴシック" w:hint="eastAsia"/>
          <w:spacing w:val="-15"/>
          <w:w w:val="50"/>
          <w:kern w:val="0"/>
          <w:sz w:val="22"/>
          <w:fitText w:val="360" w:id="-2048067061"/>
        </w:rPr>
        <w:t>）</w:t>
      </w:r>
      <w:r w:rsidRPr="00A8033A">
        <w:rPr>
          <w:rFonts w:ascii="ＭＳ ゴシック" w:eastAsia="ＭＳ ゴシック" w:hAnsi="ＭＳ ゴシック" w:hint="eastAsia"/>
          <w:sz w:val="22"/>
        </w:rPr>
        <w:t>に係るサービス別加算率－加算</w:t>
      </w:r>
      <w:r w:rsidRPr="00A8033A">
        <w:rPr>
          <w:rFonts w:ascii="ＭＳ ゴシック" w:eastAsia="ＭＳ ゴシック" w:hAnsi="ＭＳ ゴシック" w:hint="eastAsia"/>
          <w:spacing w:val="15"/>
          <w:w w:val="50"/>
          <w:kern w:val="0"/>
          <w:sz w:val="22"/>
          <w:fitText w:val="360" w:id="-2048067060"/>
        </w:rPr>
        <w:t>（Ⅱ</w:t>
      </w:r>
      <w:r w:rsidRPr="00A8033A">
        <w:rPr>
          <w:rFonts w:ascii="ＭＳ ゴシック" w:eastAsia="ＭＳ ゴシック" w:hAnsi="ＭＳ ゴシック" w:hint="eastAsia"/>
          <w:spacing w:val="-15"/>
          <w:w w:val="50"/>
          <w:kern w:val="0"/>
          <w:sz w:val="22"/>
          <w:fitText w:val="360" w:id="-2048067060"/>
        </w:rPr>
        <w:t>）</w:t>
      </w:r>
      <w:r w:rsidRPr="00A8033A">
        <w:rPr>
          <w:rFonts w:ascii="ＭＳ ゴシック" w:eastAsia="ＭＳ ゴシック" w:hAnsi="ＭＳ ゴシック" w:hint="eastAsia"/>
          <w:sz w:val="22"/>
        </w:rPr>
        <w:t>に係るサービス別加算率）（別紙１表１）（１単位未満の端数四捨五入）×１単位の単価</w:t>
      </w:r>
    </w:p>
    <w:p w:rsidR="003F24D8" w:rsidRPr="00A8033A" w:rsidRDefault="003F24D8" w:rsidP="003A33ED">
      <w:pPr>
        <w:ind w:leftChars="200" w:left="42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（算定結果については１円未満の端数切り捨て）</w:t>
      </w:r>
    </w:p>
    <w:p w:rsidR="003F24D8" w:rsidRPr="00A8033A" w:rsidRDefault="003F24D8" w:rsidP="003A33ED">
      <w:pPr>
        <w:ind w:leftChars="200" w:left="420" w:firstLineChars="100" w:firstLine="220"/>
        <w:rPr>
          <w:rFonts w:ascii="ＭＳ ゴシック" w:eastAsia="ＭＳ ゴシック" w:hAnsi="ＭＳ ゴシック"/>
          <w:sz w:val="22"/>
        </w:rPr>
      </w:pPr>
    </w:p>
    <w:p w:rsidR="003F24D8" w:rsidRPr="00A8033A" w:rsidRDefault="003F24D8" w:rsidP="003A33ED">
      <w:pPr>
        <w:ind w:leftChars="200" w:left="42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介護報酬総単位数は、サービス別の基本サービス費に各種加算減算を加えた１月当たりの総単位数とし、算定を受ける年度における介護サービスの提供に係る見込みにより算出する。この場合、過去の実績や事業計画等を勘案し、事業の実態に沿った見込数を用いること。</w:t>
      </w:r>
    </w:p>
    <w:p w:rsidR="003F24D8" w:rsidRPr="00A8033A" w:rsidRDefault="003F24D8" w:rsidP="003A33ED">
      <w:pPr>
        <w:ind w:leftChars="200" w:left="42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また、加算の見込額は、各サービス別に都道府県等ごとに作成するものとし、複数の介護サービスを提供する介護サービス事業所等（法人である場合に限る。）において、介護職員処遇改善計画書を一括作成する場合の加算の見込額の計算については、別紙１表１に定めるサービス区分ごとに行い、それぞれのサービスごとに算出された単位（１単位未満の端数切り捨て）を合算すること。</w:t>
      </w:r>
    </w:p>
    <w:p w:rsidR="003F24D8" w:rsidRPr="00A8033A" w:rsidRDefault="003F24D8" w:rsidP="00FB443B">
      <w:pPr>
        <w:ind w:leftChars="202" w:left="424"/>
        <w:rPr>
          <w:rFonts w:ascii="ＭＳ ゴシック" w:eastAsia="ＭＳ ゴシック" w:hAnsi="ＭＳ ゴシック"/>
          <w:sz w:val="22"/>
        </w:rPr>
      </w:pPr>
    </w:p>
    <w:p w:rsidR="003F24D8" w:rsidRPr="00A8033A" w:rsidRDefault="003F24D8" w:rsidP="00237D77">
      <w:pPr>
        <w:ind w:left="22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４　実際の介護報酬総額</w:t>
      </w:r>
    </w:p>
    <w:p w:rsidR="003F24D8" w:rsidRPr="00A8033A" w:rsidRDefault="003F24D8" w:rsidP="003A33ED">
      <w:pPr>
        <w:ind w:leftChars="200" w:left="42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実際の介護報酬総額は、次の計算による。</w:t>
      </w:r>
    </w:p>
    <w:p w:rsidR="003F24D8" w:rsidRPr="00A8033A" w:rsidRDefault="003F24D8" w:rsidP="003A33ED">
      <w:pPr>
        <w:ind w:leftChars="200" w:left="420" w:firstLine="100"/>
        <w:rPr>
          <w:rFonts w:ascii="ＭＳ ゴシック" w:eastAsia="ＭＳ ゴシック" w:hAnsi="ＭＳ ゴシック"/>
          <w:sz w:val="22"/>
        </w:rPr>
      </w:pPr>
      <w:r w:rsidRPr="00A8033A">
        <w:rPr>
          <w:rFonts w:ascii="ＭＳ ゴシック" w:eastAsia="ＭＳ ゴシック" w:hAnsi="ＭＳ ゴシック" w:hint="eastAsia"/>
          <w:sz w:val="22"/>
        </w:rPr>
        <w:t>実際の介護報酬総単位数×｛１＋サービス別加算率（別紙１表１）（１単位未満の端数四捨五入）｝×１単位の単価（算定結果については１円未満の端数切り捨て）</w:t>
      </w:r>
    </w:p>
    <w:p w:rsidR="003F24D8" w:rsidRPr="00A8033A" w:rsidRDefault="003F24D8" w:rsidP="00FB443B">
      <w:pPr>
        <w:rPr>
          <w:rFonts w:ascii="ＭＳ ゴシック" w:eastAsia="ＭＳ ゴシック" w:hAnsi="ＭＳ ゴシック"/>
          <w:sz w:val="22"/>
        </w:rPr>
      </w:pPr>
    </w:p>
    <w:p w:rsidR="003F24D8" w:rsidRPr="00A8033A" w:rsidRDefault="003F24D8" w:rsidP="00237D77">
      <w:pPr>
        <w:ind w:left="22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５　都道府県知事等への届出</w:t>
      </w:r>
    </w:p>
    <w:p w:rsidR="003F24D8" w:rsidRPr="00A8033A" w:rsidRDefault="003F24D8" w:rsidP="00FB443B">
      <w:pPr>
        <w:ind w:leftChars="117" w:left="246"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加算を取得しようとする介護サービス事業者等は、加算を取得する年度の前年度の２月末日までに、介護サービス事業所等ごとに、当該介護サービス事業所等の所在する都道府県知事等に提出するものとする。</w:t>
      </w:r>
    </w:p>
    <w:p w:rsidR="003F24D8" w:rsidRPr="00A8033A" w:rsidRDefault="003F24D8" w:rsidP="00FB443B">
      <w:pPr>
        <w:ind w:leftChars="117" w:left="246"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ただし、介護職員処遇改善計画書を一括して作成する場合は、一括して都道府県知事等に届け出ることができる。</w:t>
      </w:r>
    </w:p>
    <w:p w:rsidR="003F24D8" w:rsidRPr="00A8033A" w:rsidRDefault="003F24D8" w:rsidP="00FB443B">
      <w:pPr>
        <w:ind w:leftChars="117" w:left="246"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また、年度の途中で加算を取得しようとする介護サービス事業者等は、加算を取得しようとする月の前々月の末日までに、都道府県知事等に提出するものとする。</w:t>
      </w:r>
    </w:p>
    <w:p w:rsidR="003F24D8" w:rsidRPr="00A8033A" w:rsidRDefault="003F24D8" w:rsidP="00FB443B">
      <w:pPr>
        <w:ind w:leftChars="117" w:left="246" w:firstLineChars="100" w:firstLine="220"/>
        <w:rPr>
          <w:rFonts w:ascii="ＭＳ ゴシック" w:eastAsia="ＭＳ ゴシック" w:hAnsi="ＭＳ ゴシック"/>
          <w:sz w:val="22"/>
        </w:rPr>
      </w:pPr>
    </w:p>
    <w:p w:rsidR="003F24D8" w:rsidRPr="00A8033A" w:rsidRDefault="003F24D8" w:rsidP="00237D77">
      <w:pPr>
        <w:ind w:left="22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６　加算</w:t>
      </w:r>
      <w:r w:rsidRPr="00A8033A">
        <w:rPr>
          <w:rFonts w:ascii="ＭＳ ゴシック" w:eastAsia="ＭＳ ゴシック" w:hAnsi="ＭＳ ゴシック" w:hint="eastAsia"/>
          <w:w w:val="50"/>
          <w:kern w:val="0"/>
          <w:sz w:val="22"/>
        </w:rPr>
        <w:t>（Ⅳ）</w:t>
      </w:r>
      <w:r w:rsidRPr="00A8033A">
        <w:rPr>
          <w:rFonts w:ascii="ＭＳ ゴシック" w:eastAsia="ＭＳ ゴシック" w:hAnsi="ＭＳ ゴシック" w:hint="eastAsia"/>
          <w:sz w:val="22"/>
        </w:rPr>
        <w:t>及び</w:t>
      </w:r>
      <w:r w:rsidRPr="00A8033A">
        <w:rPr>
          <w:rFonts w:ascii="ＭＳ ゴシック" w:eastAsia="ＭＳ ゴシック" w:hAnsi="ＭＳ ゴシック"/>
          <w:spacing w:val="10"/>
          <w:w w:val="50"/>
          <w:kern w:val="0"/>
          <w:sz w:val="22"/>
          <w:fitText w:val="240" w:id="-2048067059"/>
        </w:rPr>
        <w:t>(</w:t>
      </w:r>
      <w:r w:rsidRPr="00A8033A">
        <w:rPr>
          <w:rFonts w:ascii="ＭＳ ゴシック" w:eastAsia="ＭＳ ゴシック" w:hAnsi="ＭＳ ゴシック" w:hint="eastAsia"/>
          <w:w w:val="50"/>
          <w:kern w:val="0"/>
          <w:sz w:val="22"/>
          <w:fitText w:val="240" w:id="-2048067059"/>
        </w:rPr>
        <w:t>Ⅴ</w:t>
      </w:r>
      <w:r w:rsidRPr="00A8033A">
        <w:rPr>
          <w:rFonts w:ascii="ＭＳ ゴシック" w:eastAsia="ＭＳ ゴシック" w:hAnsi="ＭＳ ゴシック"/>
          <w:w w:val="50"/>
          <w:kern w:val="0"/>
          <w:sz w:val="22"/>
          <w:fitText w:val="240" w:id="-2048067059"/>
        </w:rPr>
        <w:t>)</w:t>
      </w:r>
      <w:r w:rsidRPr="00A8033A">
        <w:rPr>
          <w:rFonts w:ascii="ＭＳ ゴシック" w:eastAsia="ＭＳ ゴシック" w:hAnsi="ＭＳ ゴシック" w:hint="eastAsia"/>
          <w:sz w:val="22"/>
        </w:rPr>
        <w:t>の廃止について</w:t>
      </w:r>
    </w:p>
    <w:p w:rsidR="003F24D8" w:rsidRPr="00A8033A" w:rsidRDefault="003F24D8" w:rsidP="00D23A00">
      <w:pPr>
        <w:ind w:leftChars="100" w:left="210" w:firstLineChars="100" w:firstLine="220"/>
        <w:rPr>
          <w:rFonts w:ascii="ＭＳ ゴシック" w:eastAsia="ＭＳ ゴシック" w:hAnsi="ＭＳ ゴシック"/>
          <w:kern w:val="0"/>
          <w:sz w:val="22"/>
        </w:rPr>
      </w:pPr>
      <w:r w:rsidRPr="00A8033A">
        <w:rPr>
          <w:rFonts w:ascii="ＭＳ ゴシック" w:eastAsia="ＭＳ ゴシック" w:hAnsi="ＭＳ ゴシック" w:hint="eastAsia"/>
          <w:sz w:val="22"/>
        </w:rPr>
        <w:t>「１　基本的な考え方」で示したとおり、加算</w:t>
      </w:r>
      <w:r w:rsidRPr="00A8033A">
        <w:rPr>
          <w:rFonts w:ascii="ＭＳ ゴシック" w:eastAsia="ＭＳ ゴシック" w:hAnsi="ＭＳ ゴシック" w:hint="eastAsia"/>
          <w:w w:val="50"/>
          <w:kern w:val="0"/>
          <w:sz w:val="22"/>
        </w:rPr>
        <w:t>（Ⅳ）</w:t>
      </w:r>
      <w:r w:rsidRPr="00A8033A">
        <w:rPr>
          <w:rFonts w:ascii="ＭＳ ゴシック" w:eastAsia="ＭＳ ゴシック" w:hAnsi="ＭＳ ゴシック" w:hint="eastAsia"/>
          <w:sz w:val="22"/>
        </w:rPr>
        <w:t>及び</w:t>
      </w:r>
      <w:r w:rsidRPr="00A8033A">
        <w:rPr>
          <w:rFonts w:ascii="ＭＳ ゴシック" w:eastAsia="ＭＳ ゴシック" w:hAnsi="ＭＳ ゴシック"/>
          <w:spacing w:val="10"/>
          <w:w w:val="50"/>
          <w:kern w:val="0"/>
          <w:sz w:val="22"/>
          <w:fitText w:val="240" w:id="-2048067058"/>
        </w:rPr>
        <w:t>(</w:t>
      </w:r>
      <w:r w:rsidRPr="00A8033A">
        <w:rPr>
          <w:rFonts w:ascii="ＭＳ ゴシック" w:eastAsia="ＭＳ ゴシック" w:hAnsi="ＭＳ ゴシック" w:hint="eastAsia"/>
          <w:spacing w:val="10"/>
          <w:w w:val="50"/>
          <w:kern w:val="0"/>
          <w:sz w:val="22"/>
          <w:fitText w:val="240" w:id="-2048067058"/>
        </w:rPr>
        <w:t>Ⅴ</w:t>
      </w:r>
      <w:r w:rsidRPr="00A8033A">
        <w:rPr>
          <w:rFonts w:ascii="ＭＳ ゴシック" w:eastAsia="ＭＳ ゴシック" w:hAnsi="ＭＳ ゴシック"/>
          <w:spacing w:val="-10"/>
          <w:w w:val="50"/>
          <w:kern w:val="0"/>
          <w:sz w:val="22"/>
          <w:fitText w:val="240" w:id="-2048067058"/>
        </w:rPr>
        <w:t>)</w:t>
      </w:r>
      <w:r w:rsidRPr="00A8033A">
        <w:rPr>
          <w:rFonts w:ascii="ＭＳ ゴシック" w:eastAsia="ＭＳ ゴシック" w:hAnsi="ＭＳ ゴシック" w:hint="eastAsia"/>
          <w:kern w:val="0"/>
          <w:sz w:val="22"/>
        </w:rPr>
        <w:t>は一定の経過措置期間の後、廃止することとなっている。経過措置期間については、現時点で未定であるが、当該減算が今後、廃止されるものであることを介護サービス事業者等に対して周知する。特に、</w:t>
      </w:r>
      <w:r w:rsidRPr="00A8033A">
        <w:rPr>
          <w:rFonts w:ascii="ＭＳ ゴシック" w:eastAsia="ＭＳ ゴシック" w:hAnsi="ＭＳ ゴシック" w:hint="eastAsia"/>
          <w:sz w:val="22"/>
        </w:rPr>
        <w:t>加算</w:t>
      </w:r>
      <w:r w:rsidRPr="00A8033A">
        <w:rPr>
          <w:rFonts w:ascii="ＭＳ ゴシック" w:eastAsia="ＭＳ ゴシック" w:hAnsi="ＭＳ ゴシック" w:hint="eastAsia"/>
          <w:w w:val="50"/>
          <w:kern w:val="0"/>
          <w:sz w:val="22"/>
        </w:rPr>
        <w:t>（Ⅳ）</w:t>
      </w:r>
      <w:r w:rsidRPr="00A8033A">
        <w:rPr>
          <w:rFonts w:ascii="ＭＳ ゴシック" w:eastAsia="ＭＳ ゴシック" w:hAnsi="ＭＳ ゴシック" w:hint="eastAsia"/>
          <w:sz w:val="22"/>
        </w:rPr>
        <w:t>又は</w:t>
      </w:r>
      <w:r w:rsidRPr="00A8033A">
        <w:rPr>
          <w:rFonts w:ascii="ＭＳ ゴシック" w:eastAsia="ＭＳ ゴシック" w:hAnsi="ＭＳ ゴシック"/>
          <w:spacing w:val="10"/>
          <w:w w:val="50"/>
          <w:kern w:val="0"/>
          <w:sz w:val="22"/>
          <w:fitText w:val="240" w:id="-2048067057"/>
        </w:rPr>
        <w:t>(</w:t>
      </w:r>
      <w:r w:rsidRPr="00A8033A">
        <w:rPr>
          <w:rFonts w:ascii="ＭＳ ゴシック" w:eastAsia="ＭＳ ゴシック" w:hAnsi="ＭＳ ゴシック" w:hint="eastAsia"/>
          <w:w w:val="50"/>
          <w:kern w:val="0"/>
          <w:sz w:val="22"/>
          <w:fitText w:val="240" w:id="-2048067057"/>
        </w:rPr>
        <w:t>Ⅴ</w:t>
      </w:r>
      <w:r w:rsidRPr="00A8033A">
        <w:rPr>
          <w:rFonts w:ascii="ＭＳ ゴシック" w:eastAsia="ＭＳ ゴシック" w:hAnsi="ＭＳ ゴシック"/>
          <w:w w:val="50"/>
          <w:kern w:val="0"/>
          <w:sz w:val="22"/>
          <w:fitText w:val="240" w:id="-2048067057"/>
        </w:rPr>
        <w:t>)</w:t>
      </w:r>
      <w:r w:rsidRPr="00A8033A">
        <w:rPr>
          <w:rFonts w:ascii="ＭＳ ゴシック" w:eastAsia="ＭＳ ゴシック" w:hAnsi="ＭＳ ゴシック" w:hint="eastAsia"/>
          <w:kern w:val="0"/>
          <w:sz w:val="22"/>
        </w:rPr>
        <w:t>を取得している介護サービス事業者等に対しては、「介護職員処遇改善加算の取得促進特別支援事業」等を活用することにより、当該事業者が、より上位の区分（</w:t>
      </w:r>
      <w:r w:rsidRPr="00A8033A">
        <w:rPr>
          <w:rFonts w:ascii="ＭＳ ゴシック" w:eastAsia="ＭＳ ゴシック" w:hAnsi="ＭＳ ゴシック" w:hint="eastAsia"/>
          <w:sz w:val="22"/>
        </w:rPr>
        <w:t>加算</w:t>
      </w:r>
      <w:r w:rsidRPr="00A8033A">
        <w:rPr>
          <w:rFonts w:ascii="ＭＳ ゴシック" w:eastAsia="ＭＳ ゴシック" w:hAnsi="ＭＳ ゴシック" w:hint="eastAsia"/>
          <w:w w:val="50"/>
          <w:kern w:val="0"/>
          <w:sz w:val="22"/>
        </w:rPr>
        <w:t>（Ⅰ）</w:t>
      </w:r>
      <w:r w:rsidRPr="00A8033A">
        <w:rPr>
          <w:rFonts w:ascii="ＭＳ ゴシック" w:eastAsia="ＭＳ ゴシック" w:hAnsi="ＭＳ ゴシック" w:hint="eastAsia"/>
          <w:sz w:val="22"/>
        </w:rPr>
        <w:t>から</w:t>
      </w:r>
      <w:r w:rsidRPr="00A8033A">
        <w:rPr>
          <w:rFonts w:ascii="ＭＳ ゴシック" w:eastAsia="ＭＳ ゴシック" w:hAnsi="ＭＳ ゴシック"/>
          <w:spacing w:val="10"/>
          <w:w w:val="50"/>
          <w:kern w:val="0"/>
          <w:sz w:val="22"/>
          <w:fitText w:val="240" w:id="-2048067056"/>
        </w:rPr>
        <w:t>(</w:t>
      </w:r>
      <w:r w:rsidRPr="00A8033A">
        <w:rPr>
          <w:rFonts w:ascii="ＭＳ ゴシック" w:eastAsia="ＭＳ ゴシック" w:hAnsi="ＭＳ ゴシック" w:hint="eastAsia"/>
          <w:spacing w:val="10"/>
          <w:w w:val="50"/>
          <w:kern w:val="0"/>
          <w:sz w:val="22"/>
          <w:fitText w:val="240" w:id="-2048067056"/>
        </w:rPr>
        <w:t>Ⅲ</w:t>
      </w:r>
      <w:r w:rsidRPr="00A8033A">
        <w:rPr>
          <w:rFonts w:ascii="ＭＳ ゴシック" w:eastAsia="ＭＳ ゴシック" w:hAnsi="ＭＳ ゴシック"/>
          <w:spacing w:val="-10"/>
          <w:w w:val="50"/>
          <w:kern w:val="0"/>
          <w:sz w:val="22"/>
          <w:fitText w:val="240" w:id="-2048067056"/>
        </w:rPr>
        <w:t>)</w:t>
      </w:r>
      <w:r w:rsidRPr="00A8033A">
        <w:rPr>
          <w:rFonts w:ascii="ＭＳ ゴシック" w:eastAsia="ＭＳ ゴシック" w:hAnsi="ＭＳ ゴシック" w:hint="eastAsia"/>
          <w:kern w:val="0"/>
          <w:sz w:val="22"/>
        </w:rPr>
        <w:t>までをいう</w:t>
      </w:r>
      <w:r w:rsidRPr="00A8033A">
        <w:rPr>
          <w:rFonts w:ascii="ＭＳ ゴシック" w:eastAsia="ＭＳ ゴシック" w:hAnsi="ＭＳ ゴシック" w:hint="eastAsia"/>
          <w:sz w:val="22"/>
        </w:rPr>
        <w:t>。）の加算を取得できるように、積極的な働きかけを実施する。</w:t>
      </w:r>
    </w:p>
    <w:p w:rsidR="003F24D8" w:rsidRPr="00A8033A" w:rsidRDefault="003F24D8" w:rsidP="00D23A00">
      <w:pPr>
        <w:rPr>
          <w:rFonts w:ascii="ＭＳ ゴシック" w:eastAsia="ＭＳ ゴシック" w:hAnsi="ＭＳ ゴシック"/>
          <w:sz w:val="22"/>
        </w:rPr>
      </w:pPr>
    </w:p>
    <w:p w:rsidR="003F24D8" w:rsidRPr="00A8033A" w:rsidRDefault="003F24D8" w:rsidP="00237D77">
      <w:pPr>
        <w:ind w:left="22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７　都道府県知事等への変更等の届出</w:t>
      </w:r>
    </w:p>
    <w:p w:rsidR="003F24D8" w:rsidRPr="00A8033A" w:rsidRDefault="003F24D8" w:rsidP="003F126F">
      <w:pPr>
        <w:ind w:leftChars="100" w:left="43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⑴　変更の届出</w:t>
      </w:r>
    </w:p>
    <w:p w:rsidR="003F24D8" w:rsidRPr="00A8033A" w:rsidRDefault="003F24D8" w:rsidP="003A33ED">
      <w:pPr>
        <w:ind w:leftChars="200" w:left="42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介護サービス事業者等は、加算を取得する際に提出した介護職員処遇改善計画書、計画書添付書類に変更（次の①から④までのいずれかに該当する場合に限る。）があった場合には、次の①から④までに定める事項を記載した変更の届出を行う。</w:t>
      </w:r>
    </w:p>
    <w:p w:rsidR="003F24D8" w:rsidRPr="00A8033A" w:rsidRDefault="003F24D8" w:rsidP="00D83219">
      <w:pPr>
        <w:ind w:leftChars="200" w:left="64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①　会社法による吸収合併、新設合併等による介護職員処遇改善計画書の作成単位が変更となる場合は、当該事実発生までの賃金改善の実績及び承継後の賃金改善に関する内容</w:t>
      </w:r>
    </w:p>
    <w:p w:rsidR="003F24D8" w:rsidRPr="00A8033A" w:rsidRDefault="003F24D8" w:rsidP="00D83219">
      <w:pPr>
        <w:ind w:leftChars="200" w:left="64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②　複数の介護サービス事業所等について一括して申請を行う事業者において、当該申請に関係する介護サービス事業所等に増減（新規指定、廃止等の事由による）があった場合は当該事業所等の介護保険事業所番号、事業所等名称、サービス種別</w:t>
      </w:r>
    </w:p>
    <w:p w:rsidR="003F24D8" w:rsidRPr="00A8033A" w:rsidRDefault="003F24D8" w:rsidP="00D83219">
      <w:pPr>
        <w:ind w:leftChars="200" w:left="64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③　就業規則を改正（介護職員の処遇に関する内容に限る。）した場合は、当該改正の概要</w:t>
      </w:r>
    </w:p>
    <w:p w:rsidR="003F24D8" w:rsidRPr="00A8033A" w:rsidRDefault="003F24D8" w:rsidP="00D83219">
      <w:pPr>
        <w:ind w:leftChars="200" w:left="64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④　キャリアパス要件等に関する適合状況に変更（該当する加算の区分に変更が生じる場合又は加算</w:t>
      </w:r>
      <w:r w:rsidRPr="00A8033A">
        <w:rPr>
          <w:rFonts w:ascii="ＭＳ ゴシック" w:eastAsia="ＭＳ ゴシック" w:hAnsi="ＭＳ ゴシック" w:hint="eastAsia"/>
          <w:w w:val="50"/>
          <w:kern w:val="0"/>
          <w:sz w:val="22"/>
        </w:rPr>
        <w:t>（Ⅲ）</w:t>
      </w:r>
      <w:r w:rsidRPr="00A8033A">
        <w:rPr>
          <w:rFonts w:ascii="ＭＳ ゴシック" w:eastAsia="ＭＳ ゴシック" w:hAnsi="ＭＳ ゴシック" w:hint="eastAsia"/>
          <w:sz w:val="22"/>
        </w:rPr>
        <w:t>若しくは加算</w:t>
      </w:r>
      <w:r w:rsidRPr="00A8033A">
        <w:rPr>
          <w:rFonts w:ascii="ＭＳ ゴシック" w:eastAsia="ＭＳ ゴシック" w:hAnsi="ＭＳ ゴシック" w:hint="eastAsia"/>
          <w:w w:val="50"/>
          <w:kern w:val="0"/>
          <w:sz w:val="22"/>
        </w:rPr>
        <w:t>（Ⅳ）</w:t>
      </w:r>
      <w:r w:rsidRPr="00A8033A">
        <w:rPr>
          <w:rFonts w:ascii="ＭＳ ゴシック" w:eastAsia="ＭＳ ゴシック" w:hAnsi="ＭＳ ゴシック" w:hint="eastAsia"/>
          <w:sz w:val="22"/>
        </w:rPr>
        <w:t>を算定している場合におけるキャリアパス要件Ⅰ、キャリアパス要件Ⅱ及び職場環境等要件の要件間の変更が生じる場合に限る。）があった場合は、介護職員処遇改善計画書における賃金改善計画、キャリアパス要件等の変更に係る部分の内容（計画書添付書類の内容に変更があった場合には変更後の計画書添付書類を添付すること。）</w:t>
      </w:r>
    </w:p>
    <w:p w:rsidR="003F24D8" w:rsidRPr="00A8033A" w:rsidRDefault="003F24D8" w:rsidP="00FB443B">
      <w:pPr>
        <w:ind w:leftChars="118" w:left="611" w:hangingChars="165" w:hanging="363"/>
        <w:rPr>
          <w:rFonts w:ascii="ＭＳ ゴシック" w:eastAsia="ＭＳ ゴシック" w:hAnsi="ＭＳ ゴシック"/>
          <w:sz w:val="22"/>
        </w:rPr>
      </w:pPr>
    </w:p>
    <w:p w:rsidR="003F24D8" w:rsidRPr="00A8033A" w:rsidRDefault="003F24D8" w:rsidP="003F126F">
      <w:pPr>
        <w:ind w:leftChars="100" w:left="43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⑵　特別事情届出書</w:t>
      </w:r>
    </w:p>
    <w:p w:rsidR="003F24D8" w:rsidRPr="00A8033A" w:rsidRDefault="003F24D8" w:rsidP="003A33ED">
      <w:pPr>
        <w:ind w:leftChars="200" w:left="42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事業の継続を図るために、介護職員の賃金水準（加算による賃金改善分を除く。以下この７において同じ。）を引き下げた上で賃金改善を行う場合には、別紙様式４の特別な事情に係る届出書（以下「特別事情届出書」という。）により、次の①から④までに定める事項について届け出ること。なお、年度を超えて介護職員の賃金水準を引き下げることとなった場合は、次年度の加算を取得するために必要な届出を行う際に、特別事情届出書を再度提出する必要がある。</w:t>
      </w:r>
    </w:p>
    <w:p w:rsidR="003F24D8" w:rsidRPr="00A8033A" w:rsidRDefault="003F24D8" w:rsidP="003A33ED">
      <w:pPr>
        <w:ind w:leftChars="200" w:left="42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また、介護職員の賃金水準を引き下げた後に①に掲げる状況が改善した場合には、可能な限り速やかに介護職員の賃金水準を引下げ前の水準に戻すこと。</w:t>
      </w:r>
    </w:p>
    <w:p w:rsidR="003F24D8" w:rsidRPr="00A8033A" w:rsidRDefault="003F24D8" w:rsidP="00D83219">
      <w:pPr>
        <w:ind w:leftChars="200" w:left="64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①　加算を取得している介護サービス事業所等の法人の収支（介護事業による収支に限る。）について、サービス利用者数の大幅な減少等により経営が悪化し、一定期間にわたって収支が赤字である、資金繰りに支障が生じる等の状況にあることを示す内容</w:t>
      </w:r>
    </w:p>
    <w:p w:rsidR="003F24D8" w:rsidRPr="00A8033A" w:rsidRDefault="003F24D8" w:rsidP="00D83219">
      <w:pPr>
        <w:ind w:leftChars="200" w:left="64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②</w:t>
      </w:r>
      <w:r w:rsidRPr="00A8033A">
        <w:rPr>
          <w:rFonts w:ascii="ＭＳ ゴシック" w:eastAsia="ＭＳ ゴシック" w:hAnsi="ＭＳ ゴシック"/>
          <w:sz w:val="22"/>
        </w:rPr>
        <w:t xml:space="preserve">  </w:t>
      </w:r>
      <w:r w:rsidRPr="00A8033A">
        <w:rPr>
          <w:rFonts w:ascii="ＭＳ ゴシック" w:eastAsia="ＭＳ ゴシック" w:hAnsi="ＭＳ ゴシック" w:hint="eastAsia"/>
          <w:sz w:val="22"/>
        </w:rPr>
        <w:t>介護職員の賃金水準の引下げの内容</w:t>
      </w:r>
    </w:p>
    <w:p w:rsidR="003F24D8" w:rsidRPr="00A8033A" w:rsidRDefault="003F24D8" w:rsidP="00D83219">
      <w:pPr>
        <w:ind w:leftChars="200" w:left="64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③　当該法人の経営及び介護職員の賃金水準の改善の見込み</w:t>
      </w:r>
    </w:p>
    <w:p w:rsidR="003F24D8" w:rsidRPr="00A8033A" w:rsidRDefault="003F24D8" w:rsidP="00D83219">
      <w:pPr>
        <w:ind w:leftChars="200" w:left="64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④　介護職員の賃金水準を引き下げることについて、適切に労使の合意を得ていること等の必要な手続きに関して、労使の合意の時期及び方法等</w:t>
      </w:r>
    </w:p>
    <w:p w:rsidR="003F24D8" w:rsidRPr="00A8033A" w:rsidRDefault="003F24D8" w:rsidP="00FB443B">
      <w:pPr>
        <w:ind w:leftChars="135" w:left="470" w:hangingChars="85" w:hanging="187"/>
        <w:rPr>
          <w:rFonts w:ascii="ＭＳ ゴシック" w:eastAsia="ＭＳ ゴシック" w:hAnsi="ＭＳ ゴシック"/>
          <w:sz w:val="22"/>
        </w:rPr>
      </w:pPr>
    </w:p>
    <w:p w:rsidR="003F24D8" w:rsidRPr="00A8033A" w:rsidRDefault="003F24D8" w:rsidP="00FB443B">
      <w:pPr>
        <w:rPr>
          <w:rFonts w:ascii="ＭＳ ゴシック" w:eastAsia="ＭＳ ゴシック" w:hAnsi="ＭＳ ゴシック"/>
          <w:sz w:val="22"/>
        </w:rPr>
      </w:pPr>
      <w:r w:rsidRPr="00A8033A">
        <w:rPr>
          <w:rFonts w:ascii="ＭＳ ゴシック" w:eastAsia="ＭＳ ゴシック" w:hAnsi="ＭＳ ゴシック" w:hint="eastAsia"/>
          <w:sz w:val="22"/>
        </w:rPr>
        <w:t>８　賃金改善の実績報告</w:t>
      </w:r>
    </w:p>
    <w:p w:rsidR="003F24D8" w:rsidRPr="00A8033A" w:rsidRDefault="003F24D8" w:rsidP="00FB443B">
      <w:pPr>
        <w:tabs>
          <w:tab w:val="left" w:pos="426"/>
        </w:tabs>
        <w:ind w:leftChars="100" w:left="21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加算を取得した介護サービス事業者等は、算定基準第４号イ</w:t>
      </w:r>
      <w:r w:rsidRPr="00A8033A">
        <w:rPr>
          <w:rFonts w:ascii="ＭＳ ゴシック" w:eastAsia="ＭＳ ゴシック" w:hAnsi="ＭＳ ゴシック"/>
          <w:sz w:val="22"/>
        </w:rPr>
        <w:t>(4)</w:t>
      </w:r>
      <w:r w:rsidRPr="00A8033A">
        <w:rPr>
          <w:rFonts w:ascii="ＭＳ ゴシック" w:eastAsia="ＭＳ ゴシック" w:hAnsi="ＭＳ ゴシック" w:hint="eastAsia"/>
          <w:sz w:val="22"/>
        </w:rPr>
        <w:t>の規定に基づき、各事業年度における最終の加算の支払いがあった月の翌々月の末日までに、都道府県知事等に対して、次に掲げる事項を含めた別紙様式３（複数の介護サービス事業所等を有する介護サービス事業者等（法人である場合に限る。）が、介護職員処遇改善計画書を２⑷の特例に基づき届け出た場合は、別紙様式３の添付書類１、添付書類２及び添付書類３のうち、当該計画書の届出の際に提出した添付書類に対応するものを含む。）の介護職員処遇改善実績報告書を提出し、２年間保存することとする。その際、次の三ａの積算の根拠となる資料を添付することとする。</w:t>
      </w:r>
    </w:p>
    <w:p w:rsidR="003F24D8" w:rsidRPr="00A8033A" w:rsidRDefault="003F24D8" w:rsidP="00B77020">
      <w:pPr>
        <w:tabs>
          <w:tab w:val="left" w:pos="945"/>
        </w:tabs>
        <w:ind w:leftChars="150" w:left="535"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一　賃金改善実施期間（別紙様式３の②）</w:t>
      </w:r>
    </w:p>
    <w:p w:rsidR="003F24D8" w:rsidRPr="00A8033A" w:rsidRDefault="003F24D8" w:rsidP="00B77020">
      <w:pPr>
        <w:ind w:leftChars="150" w:left="535"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二</w:t>
      </w:r>
      <w:r w:rsidRPr="00A8033A">
        <w:rPr>
          <w:rFonts w:ascii="ＭＳ ゴシック" w:eastAsia="ＭＳ ゴシック" w:hAnsi="ＭＳ ゴシック"/>
          <w:sz w:val="22"/>
        </w:rPr>
        <w:t xml:space="preserve">  </w:t>
      </w:r>
      <w:r w:rsidRPr="00A8033A">
        <w:rPr>
          <w:rFonts w:ascii="ＭＳ ゴシック" w:eastAsia="ＭＳ ゴシック" w:hAnsi="ＭＳ ゴシック" w:hint="eastAsia"/>
          <w:sz w:val="22"/>
        </w:rPr>
        <w:t>加算の総額（別紙様式３の③）</w:t>
      </w:r>
    </w:p>
    <w:p w:rsidR="003F24D8" w:rsidRPr="00A8033A" w:rsidRDefault="003F24D8" w:rsidP="00B77020">
      <w:pPr>
        <w:ind w:leftChars="150" w:left="535"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三　賃金改善所要額（別紙様式３の④）</w:t>
      </w:r>
    </w:p>
    <w:p w:rsidR="003F24D8" w:rsidRPr="00A8033A" w:rsidRDefault="003F24D8" w:rsidP="003A33ED">
      <w:pPr>
        <w:ind w:leftChars="400" w:left="84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各介護サービス事業所等において、賃金改善実施期間における賃金改善に要した費用（当該賃金改善に伴う法定福利費等の事業主負担の増加分に充当した場合は、その額を含む。）の総額（ａの額からｂの額を差し引いた額をいう。）であって、②の額以上の額を記載する。</w:t>
      </w:r>
    </w:p>
    <w:p w:rsidR="003F24D8" w:rsidRPr="00A8033A" w:rsidRDefault="003F24D8" w:rsidP="003A33ED">
      <w:pPr>
        <w:ind w:leftChars="300" w:left="85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ａ　介護職員に支給した賃金の総額</w:t>
      </w:r>
    </w:p>
    <w:p w:rsidR="003F24D8" w:rsidRPr="00A8033A" w:rsidRDefault="003F24D8" w:rsidP="003A33ED">
      <w:pPr>
        <w:ind w:leftChars="300" w:left="85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ｂ　初めて加算を取得した月の属する年度の前年度の賃金の総額（交付金を取得していた場合には、交付金による賃金改善の部分を除く。）</w:t>
      </w:r>
    </w:p>
    <w:p w:rsidR="003F24D8" w:rsidRPr="00A8033A" w:rsidRDefault="003F24D8" w:rsidP="00FB443B">
      <w:pPr>
        <w:ind w:firstLineChars="150" w:firstLine="330"/>
        <w:rPr>
          <w:rFonts w:ascii="ＭＳ ゴシック" w:eastAsia="ＭＳ ゴシック" w:hAnsi="ＭＳ ゴシック"/>
          <w:sz w:val="22"/>
        </w:rPr>
      </w:pPr>
    </w:p>
    <w:p w:rsidR="003F24D8" w:rsidRPr="00A8033A" w:rsidRDefault="003F24D8" w:rsidP="00B77020">
      <w:pPr>
        <w:ind w:leftChars="150" w:left="535"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四　実施した賃金改善に係る賃金項目及び方法（別紙様式３の⑦）</w:t>
      </w:r>
    </w:p>
    <w:p w:rsidR="003F24D8" w:rsidRPr="00A8033A" w:rsidRDefault="003F24D8" w:rsidP="00B60AAF">
      <w:pPr>
        <w:ind w:leftChars="400" w:left="84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賃金改善を行う賃金項目（増額若しくは新設した給与の項目の種類（基本給、手当、賞与等）等）、賃金改善の実施時期や対象職員、一人当たりの平均賃金改善額について、可能な限り具体的に記載すること。</w:t>
      </w:r>
    </w:p>
    <w:p w:rsidR="003F24D8" w:rsidRPr="00A8033A" w:rsidRDefault="003F24D8" w:rsidP="00B60AAF">
      <w:pPr>
        <w:ind w:leftChars="400" w:left="84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ただし、事務の簡素化の観点から、従来の加算</w:t>
      </w:r>
      <w:r w:rsidRPr="00A8033A">
        <w:rPr>
          <w:rFonts w:ascii="ＭＳ ゴシック" w:eastAsia="ＭＳ ゴシック" w:hAnsi="ＭＳ ゴシック" w:hint="eastAsia"/>
          <w:spacing w:val="30"/>
          <w:w w:val="37"/>
          <w:kern w:val="0"/>
          <w:sz w:val="22"/>
          <w:fitText w:val="360" w:id="-2048067072"/>
        </w:rPr>
        <w:t>（Ⅰ</w:t>
      </w:r>
      <w:r w:rsidRPr="00A8033A">
        <w:rPr>
          <w:rFonts w:ascii="ＭＳ ゴシック" w:eastAsia="ＭＳ ゴシック" w:hAnsi="ＭＳ ゴシック" w:hint="eastAsia"/>
          <w:spacing w:val="-1"/>
          <w:w w:val="37"/>
          <w:kern w:val="0"/>
          <w:sz w:val="22"/>
          <w:fitText w:val="360" w:id="-2048067072"/>
        </w:rPr>
        <w:t>）</w:t>
      </w:r>
      <w:r w:rsidRPr="00A8033A">
        <w:rPr>
          <w:rFonts w:ascii="ＭＳ ゴシック" w:eastAsia="ＭＳ ゴシック" w:hAnsi="ＭＳ ゴシック" w:hint="eastAsia"/>
          <w:sz w:val="22"/>
        </w:rPr>
        <w:t>を取得していた介護サービス事業者等であって、加算</w:t>
      </w:r>
      <w:r w:rsidRPr="00A8033A">
        <w:rPr>
          <w:rFonts w:ascii="ＭＳ ゴシック" w:eastAsia="ＭＳ ゴシック" w:hAnsi="ＭＳ ゴシック" w:hint="eastAsia"/>
          <w:spacing w:val="15"/>
          <w:w w:val="50"/>
          <w:kern w:val="0"/>
          <w:sz w:val="22"/>
          <w:fitText w:val="360" w:id="-2048067071"/>
        </w:rPr>
        <w:t>（Ⅰ</w:t>
      </w:r>
      <w:r w:rsidRPr="00A8033A">
        <w:rPr>
          <w:rFonts w:ascii="ＭＳ ゴシック" w:eastAsia="ＭＳ ゴシック" w:hAnsi="ＭＳ ゴシック" w:hint="eastAsia"/>
          <w:spacing w:val="-15"/>
          <w:w w:val="50"/>
          <w:kern w:val="0"/>
          <w:sz w:val="22"/>
          <w:fitText w:val="360" w:id="-2048067071"/>
        </w:rPr>
        <w:t>）</w:t>
      </w:r>
      <w:r w:rsidRPr="00A8033A">
        <w:rPr>
          <w:rFonts w:ascii="ＭＳ ゴシック" w:eastAsia="ＭＳ ゴシック" w:hAnsi="ＭＳ ゴシック" w:hint="eastAsia"/>
          <w:sz w:val="22"/>
        </w:rPr>
        <w:t>を取得する場合には、上記二及び三に掲げる事項について、以下の二及び三に掲げる記載事項を代わりに記載することも可能とする。</w:t>
      </w:r>
    </w:p>
    <w:p w:rsidR="003F24D8" w:rsidRPr="00A8033A" w:rsidRDefault="003F24D8" w:rsidP="00B60AAF">
      <w:pPr>
        <w:ind w:leftChars="250" w:left="525"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二　加算の総額（別紙様式３の⑤）</w:t>
      </w:r>
    </w:p>
    <w:p w:rsidR="003F24D8" w:rsidRPr="00A8033A" w:rsidRDefault="003F24D8" w:rsidP="00B60AAF">
      <w:pPr>
        <w:ind w:leftChars="450" w:left="945" w:firstLineChars="100" w:firstLine="220"/>
        <w:rPr>
          <w:rFonts w:ascii="ＭＳ ゴシック" w:eastAsia="ＭＳ ゴシック" w:hAnsi="ＭＳ ゴシック"/>
          <w:kern w:val="0"/>
          <w:sz w:val="22"/>
        </w:rPr>
      </w:pPr>
      <w:r w:rsidRPr="00A8033A">
        <w:rPr>
          <w:rFonts w:ascii="ＭＳ ゴシック" w:eastAsia="ＭＳ ゴシック" w:hAnsi="ＭＳ ゴシック" w:hint="eastAsia"/>
          <w:sz w:val="22"/>
        </w:rPr>
        <w:t>加算</w:t>
      </w:r>
      <w:r w:rsidRPr="00A8033A">
        <w:rPr>
          <w:rFonts w:ascii="ＭＳ ゴシック" w:eastAsia="ＭＳ ゴシック" w:hAnsi="ＭＳ ゴシック" w:hint="eastAsia"/>
          <w:spacing w:val="15"/>
          <w:w w:val="50"/>
          <w:kern w:val="0"/>
          <w:sz w:val="22"/>
          <w:fitText w:val="360" w:id="-2048067070"/>
        </w:rPr>
        <w:t>（</w:t>
      </w:r>
      <w:r w:rsidRPr="00A8033A">
        <w:rPr>
          <w:rFonts w:ascii="ＭＳ ゴシック" w:eastAsia="ＭＳ ゴシック" w:hAnsi="ＭＳ ゴシック" w:hint="eastAsia"/>
          <w:w w:val="50"/>
          <w:kern w:val="0"/>
          <w:sz w:val="22"/>
          <w:fitText w:val="360" w:id="-2048067070"/>
        </w:rPr>
        <w:t>Ⅰ）</w:t>
      </w:r>
      <w:r w:rsidRPr="00A8033A">
        <w:rPr>
          <w:rFonts w:ascii="ＭＳ ゴシック" w:eastAsia="ＭＳ ゴシック" w:hAnsi="ＭＳ ゴシック" w:hint="eastAsia"/>
          <w:kern w:val="0"/>
          <w:sz w:val="22"/>
        </w:rPr>
        <w:t>による算定額</w:t>
      </w:r>
      <w:r w:rsidRPr="00A8033A">
        <w:rPr>
          <w:rFonts w:ascii="ＭＳ ゴシック" w:eastAsia="ＭＳ ゴシック" w:hAnsi="ＭＳ ゴシック" w:hint="eastAsia"/>
          <w:sz w:val="22"/>
        </w:rPr>
        <w:t>から加算</w:t>
      </w:r>
      <w:r w:rsidRPr="00A8033A">
        <w:rPr>
          <w:rFonts w:ascii="ＭＳ ゴシック" w:eastAsia="ＭＳ ゴシック" w:hAnsi="ＭＳ ゴシック" w:hint="eastAsia"/>
          <w:spacing w:val="15"/>
          <w:w w:val="50"/>
          <w:kern w:val="0"/>
          <w:sz w:val="22"/>
          <w:fitText w:val="360" w:id="-2048067069"/>
        </w:rPr>
        <w:t>（Ⅱ</w:t>
      </w:r>
      <w:r w:rsidRPr="00A8033A">
        <w:rPr>
          <w:rFonts w:ascii="ＭＳ ゴシック" w:eastAsia="ＭＳ ゴシック" w:hAnsi="ＭＳ ゴシック" w:hint="eastAsia"/>
          <w:spacing w:val="-15"/>
          <w:w w:val="50"/>
          <w:kern w:val="0"/>
          <w:sz w:val="22"/>
          <w:fitText w:val="360" w:id="-2048067069"/>
        </w:rPr>
        <w:t>）</w:t>
      </w:r>
      <w:r w:rsidRPr="00A8033A">
        <w:rPr>
          <w:rFonts w:ascii="ＭＳ ゴシック" w:eastAsia="ＭＳ ゴシック" w:hAnsi="ＭＳ ゴシック" w:hint="eastAsia"/>
          <w:kern w:val="0"/>
          <w:sz w:val="22"/>
        </w:rPr>
        <w:t>による算定額</w:t>
      </w:r>
      <w:r w:rsidRPr="00A8033A">
        <w:rPr>
          <w:rFonts w:ascii="ＭＳ ゴシック" w:eastAsia="ＭＳ ゴシック" w:hAnsi="ＭＳ ゴシック" w:hint="eastAsia"/>
          <w:sz w:val="22"/>
        </w:rPr>
        <w:t>を差し引いた額</w:t>
      </w:r>
    </w:p>
    <w:p w:rsidR="003F24D8" w:rsidRPr="00A8033A" w:rsidRDefault="003F24D8" w:rsidP="00B60AAF">
      <w:pPr>
        <w:ind w:leftChars="350" w:left="955"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三　賃金改善所要額（別紙様式３の⑥）</w:t>
      </w:r>
    </w:p>
    <w:p w:rsidR="003F24D8" w:rsidRPr="00A8033A" w:rsidRDefault="003F24D8" w:rsidP="00B60AAF">
      <w:pPr>
        <w:ind w:leftChars="450" w:left="945"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各介護サービス事業所等において、賃金改善実施期間における賃金改善に要した費用（当該賃金改善に伴う法定福利費等の事業主負担の増加分に充当した場合は、その額を含む。）の総額（ａの額からｂの額を差し引いた額をいう。）であって、②の額以上の額を記載する。</w:t>
      </w:r>
    </w:p>
    <w:p w:rsidR="003F24D8" w:rsidRPr="00A8033A" w:rsidRDefault="003F24D8" w:rsidP="003A33ED">
      <w:pPr>
        <w:ind w:leftChars="300" w:left="85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ａ　介護職員に支給した賃金総額</w:t>
      </w:r>
    </w:p>
    <w:p w:rsidR="003F24D8" w:rsidRPr="00A8033A" w:rsidRDefault="003F24D8" w:rsidP="003A33ED">
      <w:pPr>
        <w:ind w:leftChars="300" w:left="85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ｂ　初めて加算</w:t>
      </w:r>
      <w:r w:rsidRPr="00A8033A">
        <w:rPr>
          <w:rFonts w:ascii="ＭＳ ゴシック" w:eastAsia="ＭＳ ゴシック" w:hAnsi="ＭＳ ゴシック" w:hint="eastAsia"/>
          <w:spacing w:val="15"/>
          <w:w w:val="50"/>
          <w:kern w:val="0"/>
          <w:sz w:val="22"/>
          <w:fitText w:val="360" w:id="-2048067068"/>
        </w:rPr>
        <w:t>（Ⅰ</w:t>
      </w:r>
      <w:r w:rsidRPr="00A8033A">
        <w:rPr>
          <w:rFonts w:ascii="ＭＳ ゴシック" w:eastAsia="ＭＳ ゴシック" w:hAnsi="ＭＳ ゴシック" w:hint="eastAsia"/>
          <w:spacing w:val="-15"/>
          <w:w w:val="50"/>
          <w:kern w:val="0"/>
          <w:sz w:val="22"/>
          <w:fitText w:val="360" w:id="-2048067068"/>
        </w:rPr>
        <w:t>）</w:t>
      </w:r>
      <w:r w:rsidRPr="00A8033A">
        <w:rPr>
          <w:rFonts w:ascii="ＭＳ ゴシック" w:eastAsia="ＭＳ ゴシック" w:hAnsi="ＭＳ ゴシック" w:hint="eastAsia"/>
          <w:sz w:val="22"/>
        </w:rPr>
        <w:t>を取得した月の属する年度の前年度の賃金の総額（従来の加算</w:t>
      </w:r>
      <w:r w:rsidRPr="00A8033A">
        <w:rPr>
          <w:rFonts w:ascii="ＭＳ ゴシック" w:eastAsia="ＭＳ ゴシック" w:hAnsi="ＭＳ ゴシック" w:hint="eastAsia"/>
          <w:spacing w:val="15"/>
          <w:w w:val="50"/>
          <w:kern w:val="0"/>
          <w:sz w:val="22"/>
          <w:fitText w:val="360" w:id="-2048067067"/>
        </w:rPr>
        <w:t>（Ⅰ</w:t>
      </w:r>
      <w:r w:rsidRPr="00A8033A">
        <w:rPr>
          <w:rFonts w:ascii="ＭＳ ゴシック" w:eastAsia="ＭＳ ゴシック" w:hAnsi="ＭＳ ゴシック" w:hint="eastAsia"/>
          <w:spacing w:val="-15"/>
          <w:w w:val="50"/>
          <w:kern w:val="0"/>
          <w:sz w:val="22"/>
          <w:fitText w:val="360" w:id="-2048067067"/>
        </w:rPr>
        <w:t>）</w:t>
      </w:r>
      <w:r w:rsidRPr="00A8033A">
        <w:rPr>
          <w:rFonts w:ascii="ＭＳ ゴシック" w:eastAsia="ＭＳ ゴシック" w:hAnsi="ＭＳ ゴシック" w:hint="eastAsia"/>
          <w:sz w:val="22"/>
        </w:rPr>
        <w:t>を取得し実施された賃金改善額を含む。）</w:t>
      </w:r>
    </w:p>
    <w:p w:rsidR="003F24D8" w:rsidRPr="00A8033A" w:rsidRDefault="003F24D8" w:rsidP="00FB443B">
      <w:pPr>
        <w:rPr>
          <w:rFonts w:ascii="ＭＳ ゴシック" w:eastAsia="ＭＳ ゴシック" w:hAnsi="ＭＳ ゴシック"/>
          <w:sz w:val="22"/>
        </w:rPr>
      </w:pPr>
    </w:p>
    <w:p w:rsidR="003F24D8" w:rsidRPr="00A8033A" w:rsidRDefault="003F24D8" w:rsidP="00FB443B">
      <w:pPr>
        <w:rPr>
          <w:rFonts w:ascii="ＭＳ ゴシック" w:eastAsia="ＭＳ ゴシック" w:hAnsi="ＭＳ ゴシック"/>
          <w:sz w:val="22"/>
        </w:rPr>
      </w:pPr>
      <w:r w:rsidRPr="00A8033A">
        <w:rPr>
          <w:rFonts w:ascii="ＭＳ ゴシック" w:eastAsia="ＭＳ ゴシック" w:hAnsi="ＭＳ ゴシック" w:hint="eastAsia"/>
          <w:sz w:val="22"/>
        </w:rPr>
        <w:t>９　加算の停止</w:t>
      </w:r>
    </w:p>
    <w:p w:rsidR="003F24D8" w:rsidRPr="00A8033A" w:rsidRDefault="003F24D8" w:rsidP="003A33ED">
      <w:pPr>
        <w:tabs>
          <w:tab w:val="left" w:pos="426"/>
        </w:tabs>
        <w:ind w:leftChars="100" w:left="21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都道府県知事等は、加算を取得する介護サービス事業者等が次の⑴又は⑵に該当する場合は、既に支給された加算の一部若しくは全部を不正受給として返還させること又は加算を取り消すことができる。</w:t>
      </w:r>
    </w:p>
    <w:p w:rsidR="003F24D8" w:rsidRPr="00A8033A" w:rsidRDefault="003F24D8" w:rsidP="003A33ED">
      <w:pPr>
        <w:tabs>
          <w:tab w:val="left" w:pos="426"/>
        </w:tabs>
        <w:ind w:leftChars="100" w:left="21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なお、複数の介護サービス事業所等を有する介護サービス事業者等（法人である場合に限る。）であって一括して介護職員処遇改善計画を作成している場合、当該介護サービス事業所等の指定権者間において協議し、必要に応じて監査等を連携して実施する。指定権者間の協議に当たっては、都道府県が調整をすることが望ましい。</w:t>
      </w:r>
    </w:p>
    <w:p w:rsidR="003F24D8" w:rsidRPr="00A8033A" w:rsidRDefault="003F24D8" w:rsidP="003A33ED">
      <w:pPr>
        <w:ind w:leftChars="100" w:left="43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⑴　加算の算定額に相当する賃金改善が行われていない、賃金水準の引下げを行いながら７⑵の特別事情届出書の届出が行われていない等、算定要件を満たさない場合</w:t>
      </w:r>
    </w:p>
    <w:p w:rsidR="003F24D8" w:rsidRPr="00A8033A" w:rsidRDefault="003F24D8" w:rsidP="003A33ED">
      <w:pPr>
        <w:ind w:leftChars="100" w:left="43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⑵　虚偽又は不正の手段により加算を受けた場合</w:t>
      </w:r>
    </w:p>
    <w:p w:rsidR="003F24D8" w:rsidRPr="00A8033A" w:rsidRDefault="003F24D8" w:rsidP="00FB443B">
      <w:pPr>
        <w:rPr>
          <w:rFonts w:ascii="ＭＳ ゴシック" w:eastAsia="ＭＳ ゴシック" w:hAnsi="ＭＳ ゴシック"/>
          <w:sz w:val="22"/>
        </w:rPr>
      </w:pPr>
    </w:p>
    <w:p w:rsidR="003F24D8" w:rsidRPr="00A8033A" w:rsidRDefault="003F24D8" w:rsidP="00FB443B">
      <w:pPr>
        <w:rPr>
          <w:rFonts w:ascii="ＭＳ ゴシック" w:eastAsia="ＭＳ ゴシック" w:hAnsi="ＭＳ ゴシック"/>
          <w:sz w:val="22"/>
        </w:rPr>
      </w:pPr>
      <w:r w:rsidRPr="00A8033A">
        <w:rPr>
          <w:rFonts w:ascii="ＭＳ ゴシック" w:eastAsia="ＭＳ ゴシック" w:hAnsi="ＭＳ ゴシック"/>
          <w:sz w:val="22"/>
        </w:rPr>
        <w:t>10</w:t>
      </w:r>
      <w:r w:rsidRPr="00A8033A">
        <w:rPr>
          <w:rFonts w:ascii="ＭＳ ゴシック" w:eastAsia="ＭＳ ゴシック" w:hAnsi="ＭＳ ゴシック" w:hint="eastAsia"/>
          <w:sz w:val="22"/>
        </w:rPr>
        <w:t xml:space="preserve">　加算の取得要件の周知・確認等について</w:t>
      </w:r>
    </w:p>
    <w:p w:rsidR="003F24D8" w:rsidRPr="00A8033A" w:rsidRDefault="003F24D8" w:rsidP="00FB443B">
      <w:pPr>
        <w:ind w:left="22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 xml:space="preserve">　　都道府県等においては、加算を算定している介護サービス事業所等が加算の取得要件を満たすことについて確認するとともに、適切な運用に努める。</w:t>
      </w:r>
    </w:p>
    <w:p w:rsidR="003F24D8" w:rsidRPr="00A8033A" w:rsidRDefault="003F24D8" w:rsidP="003F126F">
      <w:pPr>
        <w:ind w:leftChars="100" w:left="43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⑴　賃金改善方法の周知について</w:t>
      </w:r>
    </w:p>
    <w:p w:rsidR="003F24D8" w:rsidRPr="00A8033A" w:rsidRDefault="003F24D8" w:rsidP="003A33ED">
      <w:pPr>
        <w:ind w:leftChars="200" w:left="42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加算の届出を行った事業所は、当該事業所における賃金改善を行う方法等について介護職員処遇改善計画書を用いて職員に周知するとともに、就業規則等の内容についても職員に周知すること。</w:t>
      </w:r>
    </w:p>
    <w:p w:rsidR="003F24D8" w:rsidRPr="00A8033A" w:rsidRDefault="003F24D8" w:rsidP="003A33ED">
      <w:pPr>
        <w:ind w:leftChars="200" w:left="42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また、介護職員から加算に係る賃金改善に関する照会があった場合は、当該職員についての賃金改善の内容について、書面を用いるなど分かりやすく回答すること。</w:t>
      </w:r>
    </w:p>
    <w:p w:rsidR="003F24D8" w:rsidRPr="00A8033A" w:rsidRDefault="003F24D8" w:rsidP="00FB443B">
      <w:pPr>
        <w:rPr>
          <w:rFonts w:ascii="ＭＳ ゴシック" w:eastAsia="ＭＳ ゴシック" w:hAnsi="ＭＳ ゴシック"/>
          <w:sz w:val="22"/>
        </w:rPr>
      </w:pPr>
    </w:p>
    <w:p w:rsidR="003F24D8" w:rsidRPr="00A8033A" w:rsidRDefault="003F24D8" w:rsidP="003F126F">
      <w:pPr>
        <w:ind w:leftChars="100" w:left="430" w:hangingChars="100" w:hanging="220"/>
        <w:rPr>
          <w:rFonts w:ascii="ＭＳ ゴシック" w:eastAsia="ＭＳ ゴシック" w:hAnsi="ＭＳ ゴシック"/>
          <w:sz w:val="22"/>
        </w:rPr>
      </w:pPr>
      <w:r w:rsidRPr="00A8033A">
        <w:rPr>
          <w:rFonts w:ascii="ＭＳ ゴシック" w:eastAsia="ＭＳ ゴシック" w:hAnsi="ＭＳ ゴシック" w:hint="eastAsia"/>
          <w:sz w:val="22"/>
        </w:rPr>
        <w:t>⑵　介護職員処遇改善計画書等について</w:t>
      </w:r>
    </w:p>
    <w:p w:rsidR="003F24D8" w:rsidRPr="00A8033A" w:rsidRDefault="003F24D8" w:rsidP="003A33ED">
      <w:pPr>
        <w:ind w:leftChars="200" w:left="420" w:firstLineChars="100" w:firstLine="220"/>
        <w:rPr>
          <w:rFonts w:ascii="ＭＳ ゴシック" w:eastAsia="ＭＳ ゴシック" w:hAnsi="ＭＳ ゴシック"/>
          <w:sz w:val="22"/>
        </w:rPr>
      </w:pPr>
      <w:r w:rsidRPr="00A8033A">
        <w:rPr>
          <w:rFonts w:ascii="ＭＳ ゴシック" w:eastAsia="ＭＳ ゴシック" w:hAnsi="ＭＳ ゴシック" w:hint="eastAsia"/>
          <w:sz w:val="22"/>
        </w:rPr>
        <w:t>都道府県等が介護サービス事業所等から介護職員処遇改善計画書を受け取る際には「介護職員処遇改善加算の見込額」と「賃金改善の見込額」を、介護職員処遇改善実績報告書を受け取る際には「介護職員処遇改善加算総額」と「賃金改善所要額」とを比較し、必ず「賃金改善の見込額」や「賃金改善所要額」が上回っていることを確認する。</w:t>
      </w:r>
    </w:p>
    <w:p w:rsidR="003F24D8" w:rsidRPr="00A8033A" w:rsidRDefault="003F24D8" w:rsidP="00FB443B">
      <w:pPr>
        <w:rPr>
          <w:rFonts w:ascii="ＭＳ ゴシック" w:eastAsia="ＭＳ ゴシック" w:hAnsi="ＭＳ ゴシック"/>
        </w:rPr>
      </w:pPr>
      <w:r w:rsidRPr="00A8033A">
        <w:rPr>
          <w:rFonts w:ascii="ＭＳ ゴシック" w:eastAsia="ＭＳ ゴシック" w:hAnsi="ＭＳ ゴシック"/>
          <w:sz w:val="22"/>
        </w:rPr>
        <w:br w:type="page"/>
      </w:r>
      <w:r w:rsidRPr="00A8033A">
        <w:rPr>
          <w:rFonts w:ascii="ＭＳ ゴシック" w:eastAsia="ＭＳ ゴシック" w:hAnsi="ＭＳ ゴシック" w:hint="eastAsia"/>
          <w:spacing w:val="-8"/>
          <w:sz w:val="20"/>
        </w:rPr>
        <w:t>別紙１</w:t>
      </w:r>
    </w:p>
    <w:p w:rsidR="003F24D8" w:rsidRPr="00A8033A" w:rsidRDefault="003F24D8" w:rsidP="00FB443B">
      <w:pPr>
        <w:rPr>
          <w:rFonts w:ascii="ＭＳ ゴシック" w:eastAsia="ＭＳ ゴシック" w:hAnsi="ＭＳ ゴシック"/>
        </w:rPr>
      </w:pPr>
      <w:r w:rsidRPr="00A8033A">
        <w:rPr>
          <w:rFonts w:ascii="ＭＳ ゴシック" w:eastAsia="ＭＳ ゴシック" w:hAnsi="ＭＳ ゴシック" w:hint="eastAsia"/>
          <w:spacing w:val="-8"/>
          <w:sz w:val="20"/>
        </w:rPr>
        <w:t xml:space="preserve">　表１　加算算定対象サービ</w:t>
      </w:r>
      <w:r w:rsidRPr="00A8033A">
        <w:rPr>
          <w:rFonts w:ascii="ＭＳ ゴシック" w:eastAsia="ＭＳ ゴシック" w:hAnsi="ＭＳ ゴシック" w:hint="eastAsia"/>
          <w:sz w:val="20"/>
        </w:rPr>
        <w:t>ス</w:t>
      </w:r>
    </w:p>
    <w:tbl>
      <w:tblPr>
        <w:tblW w:w="9586" w:type="dxa"/>
        <w:tblInd w:w="244" w:type="dxa"/>
        <w:tblLayout w:type="fixed"/>
        <w:tblCellMar>
          <w:left w:w="0" w:type="dxa"/>
          <w:right w:w="0" w:type="dxa"/>
        </w:tblCellMar>
        <w:tblLook w:val="0000"/>
      </w:tblPr>
      <w:tblGrid>
        <w:gridCol w:w="3631"/>
        <w:gridCol w:w="1191"/>
        <w:gridCol w:w="1191"/>
        <w:gridCol w:w="1191"/>
        <w:gridCol w:w="1191"/>
        <w:gridCol w:w="1191"/>
      </w:tblGrid>
      <w:tr w:rsidR="003F24D8" w:rsidRPr="00A8033A" w:rsidTr="00D34051">
        <w:tc>
          <w:tcPr>
            <w:tcW w:w="363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F24D8" w:rsidRPr="00A8033A" w:rsidRDefault="003F24D8" w:rsidP="00FB443B">
            <w:pPr>
              <w:snapToGrid w:val="0"/>
              <w:jc w:val="center"/>
              <w:rPr>
                <w:rFonts w:ascii="ＭＳ ゴシック" w:eastAsia="ＭＳ ゴシック" w:hAnsi="ＭＳ ゴシック"/>
              </w:rPr>
            </w:pPr>
            <w:r w:rsidRPr="00A8033A">
              <w:rPr>
                <w:rFonts w:ascii="ＭＳ ゴシック" w:eastAsia="ＭＳ ゴシック" w:hAnsi="ＭＳ ゴシック" w:hint="eastAsia"/>
                <w:spacing w:val="-8"/>
                <w:sz w:val="20"/>
              </w:rPr>
              <w:t>サービス区分</w:t>
            </w:r>
          </w:p>
        </w:tc>
        <w:tc>
          <w:tcPr>
            <w:tcW w:w="5955" w:type="dxa"/>
            <w:gridSpan w:val="5"/>
            <w:tcBorders>
              <w:top w:val="single" w:sz="4" w:space="0" w:color="000000"/>
              <w:left w:val="single" w:sz="4" w:space="0" w:color="000000"/>
              <w:bottom w:val="single" w:sz="4" w:space="0" w:color="000000"/>
              <w:right w:val="single" w:sz="4" w:space="0" w:color="auto"/>
            </w:tcBorders>
          </w:tcPr>
          <w:p w:rsidR="003F24D8" w:rsidRPr="00A8033A" w:rsidRDefault="003F24D8" w:rsidP="00FB443B">
            <w:pPr>
              <w:snapToGrid w:val="0"/>
              <w:jc w:val="center"/>
              <w:rPr>
                <w:rFonts w:ascii="ＭＳ ゴシック" w:eastAsia="ＭＳ ゴシック" w:hAnsi="ＭＳ ゴシック"/>
              </w:rPr>
            </w:pPr>
            <w:r w:rsidRPr="00A8033A">
              <w:rPr>
                <w:rFonts w:ascii="ＭＳ ゴシック" w:eastAsia="ＭＳ ゴシック" w:hAnsi="ＭＳ ゴシック" w:hint="eastAsia"/>
                <w:spacing w:val="-8"/>
                <w:sz w:val="20"/>
              </w:rPr>
              <w:t>キャリアパス要件等の適合状況に応じた加算率</w:t>
            </w:r>
          </w:p>
        </w:tc>
      </w:tr>
      <w:tr w:rsidR="003F24D8" w:rsidRPr="00A8033A" w:rsidTr="00D34051">
        <w:tc>
          <w:tcPr>
            <w:tcW w:w="3631" w:type="dxa"/>
            <w:vMerge/>
            <w:tcBorders>
              <w:top w:val="nil"/>
              <w:left w:val="single" w:sz="4" w:space="0" w:color="000000"/>
              <w:bottom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3F24D8" w:rsidRPr="00A8033A" w:rsidRDefault="003F24D8" w:rsidP="00040868">
            <w:pPr>
              <w:snapToGrid w:val="0"/>
              <w:rPr>
                <w:rFonts w:ascii="ＭＳ ゴシック" w:eastAsia="ＭＳ ゴシック" w:hAnsi="ＭＳ ゴシック"/>
                <w:w w:val="90"/>
                <w:sz w:val="20"/>
              </w:rPr>
            </w:pPr>
            <w:r w:rsidRPr="00A8033A">
              <w:rPr>
                <w:rFonts w:ascii="ＭＳ ゴシック" w:eastAsia="ＭＳ ゴシック" w:hAnsi="ＭＳ ゴシック" w:hint="eastAsia"/>
                <w:w w:val="90"/>
                <w:sz w:val="20"/>
              </w:rPr>
              <w:t>介護職員処遇改善加算（Ⅰ）に該当（ア）</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F24D8" w:rsidRPr="00A8033A" w:rsidRDefault="003F24D8" w:rsidP="00040868">
            <w:pPr>
              <w:snapToGrid w:val="0"/>
              <w:rPr>
                <w:rFonts w:ascii="ＭＳ ゴシック" w:eastAsia="ＭＳ ゴシック" w:hAnsi="ＭＳ ゴシック"/>
                <w:w w:val="90"/>
                <w:sz w:val="20"/>
              </w:rPr>
            </w:pPr>
            <w:r w:rsidRPr="00A8033A">
              <w:rPr>
                <w:rFonts w:ascii="ＭＳ ゴシック" w:eastAsia="ＭＳ ゴシック" w:hAnsi="ＭＳ ゴシック" w:hint="eastAsia"/>
                <w:w w:val="90"/>
                <w:sz w:val="20"/>
              </w:rPr>
              <w:t>介護職員処遇改善加算（Ⅱ）</w:t>
            </w:r>
            <w:r w:rsidRPr="00A8033A">
              <w:rPr>
                <w:rFonts w:ascii="ＭＳ ゴシック" w:eastAsia="ＭＳ ゴシック" w:hAnsi="ＭＳ ゴシック" w:hint="eastAsia"/>
                <w:spacing w:val="-8"/>
                <w:w w:val="90"/>
                <w:sz w:val="20"/>
              </w:rPr>
              <w:t>に該当（イ）</w:t>
            </w:r>
          </w:p>
        </w:tc>
        <w:tc>
          <w:tcPr>
            <w:tcW w:w="1191" w:type="dxa"/>
            <w:tcBorders>
              <w:top w:val="single" w:sz="4" w:space="0" w:color="000000"/>
              <w:left w:val="single" w:sz="4" w:space="0" w:color="auto"/>
              <w:bottom w:val="single" w:sz="4" w:space="0" w:color="000000"/>
              <w:right w:val="single" w:sz="4" w:space="0" w:color="auto"/>
            </w:tcBorders>
            <w:vAlign w:val="center"/>
          </w:tcPr>
          <w:p w:rsidR="003F24D8" w:rsidRPr="00A8033A" w:rsidRDefault="003F24D8" w:rsidP="00040868">
            <w:pPr>
              <w:snapToGrid w:val="0"/>
              <w:rPr>
                <w:rFonts w:ascii="ＭＳ ゴシック" w:eastAsia="ＭＳ ゴシック" w:hAnsi="ＭＳ ゴシック"/>
                <w:w w:val="90"/>
                <w:sz w:val="20"/>
              </w:rPr>
            </w:pPr>
            <w:r w:rsidRPr="00A8033A">
              <w:rPr>
                <w:rFonts w:ascii="ＭＳ ゴシック" w:eastAsia="ＭＳ ゴシック" w:hAnsi="ＭＳ ゴシック" w:hint="eastAsia"/>
                <w:w w:val="90"/>
                <w:sz w:val="20"/>
              </w:rPr>
              <w:t>介護職員処遇改善加算（Ⅲ）に該当</w:t>
            </w:r>
            <w:r w:rsidRPr="00A8033A">
              <w:rPr>
                <w:rFonts w:ascii="ＭＳ ゴシック" w:eastAsia="ＭＳ ゴシック" w:hAnsi="ＭＳ ゴシック" w:hint="eastAsia"/>
                <w:spacing w:val="-8"/>
                <w:w w:val="90"/>
                <w:sz w:val="20"/>
              </w:rPr>
              <w:t>（ウ）</w:t>
            </w:r>
          </w:p>
        </w:tc>
        <w:tc>
          <w:tcPr>
            <w:tcW w:w="1191"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3F24D8" w:rsidRPr="00A8033A" w:rsidRDefault="003F24D8" w:rsidP="00040868">
            <w:pPr>
              <w:snapToGrid w:val="0"/>
              <w:ind w:leftChars="-23" w:left="-48" w:rightChars="-15" w:right="-31"/>
              <w:rPr>
                <w:rFonts w:ascii="ＭＳ ゴシック" w:eastAsia="ＭＳ ゴシック" w:hAnsi="ＭＳ ゴシック"/>
                <w:w w:val="90"/>
                <w:sz w:val="20"/>
              </w:rPr>
            </w:pPr>
            <w:r w:rsidRPr="00A8033A">
              <w:rPr>
                <w:rFonts w:ascii="ＭＳ ゴシック" w:eastAsia="ＭＳ ゴシック" w:hAnsi="ＭＳ ゴシック" w:hint="eastAsia"/>
                <w:w w:val="90"/>
                <w:sz w:val="20"/>
              </w:rPr>
              <w:t>介護職員処遇改善加算（Ⅳ）</w:t>
            </w:r>
            <w:r w:rsidRPr="00A8033A">
              <w:rPr>
                <w:rFonts w:ascii="ＭＳ ゴシック" w:eastAsia="ＭＳ ゴシック" w:hAnsi="ＭＳ ゴシック" w:hint="eastAsia"/>
                <w:spacing w:val="-8"/>
                <w:w w:val="90"/>
                <w:sz w:val="20"/>
              </w:rPr>
              <w:t>に該当（エ）</w:t>
            </w:r>
          </w:p>
        </w:tc>
        <w:tc>
          <w:tcPr>
            <w:tcW w:w="1191"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F24D8" w:rsidRPr="00A8033A" w:rsidRDefault="003F24D8" w:rsidP="00040868">
            <w:pPr>
              <w:snapToGrid w:val="0"/>
              <w:ind w:leftChars="-22" w:left="-46" w:rightChars="-16" w:right="-34"/>
              <w:rPr>
                <w:rFonts w:ascii="ＭＳ ゴシック" w:eastAsia="ＭＳ ゴシック" w:hAnsi="ＭＳ ゴシック"/>
                <w:w w:val="90"/>
                <w:sz w:val="20"/>
              </w:rPr>
            </w:pPr>
            <w:r w:rsidRPr="00A8033A">
              <w:rPr>
                <w:rFonts w:ascii="ＭＳ ゴシック" w:eastAsia="ＭＳ ゴシック" w:hAnsi="ＭＳ ゴシック" w:hint="eastAsia"/>
                <w:w w:val="90"/>
                <w:sz w:val="20"/>
              </w:rPr>
              <w:t>介護職員処遇改善加算（Ⅴ）</w:t>
            </w:r>
            <w:r w:rsidRPr="00A8033A">
              <w:rPr>
                <w:rFonts w:ascii="ＭＳ ゴシック" w:eastAsia="ＭＳ ゴシック" w:hAnsi="ＭＳ ゴシック" w:hint="eastAsia"/>
                <w:spacing w:val="-8"/>
                <w:w w:val="90"/>
                <w:sz w:val="20"/>
              </w:rPr>
              <w:t>に該当（オ）</w:t>
            </w:r>
          </w:p>
        </w:tc>
      </w:tr>
      <w:tr w:rsidR="003F24D8" w:rsidRPr="00A8033A" w:rsidTr="00D83219">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24D8" w:rsidRPr="00A8033A" w:rsidRDefault="003F24D8" w:rsidP="00D83219">
            <w:pPr>
              <w:snapToGrid w:val="0"/>
              <w:jc w:val="both"/>
              <w:rPr>
                <w:rFonts w:ascii="ＭＳ ゴシック" w:eastAsia="ＭＳ ゴシック" w:hAnsi="ＭＳ ゴシック"/>
              </w:rPr>
            </w:pPr>
            <w:r w:rsidRPr="00A8033A">
              <w:rPr>
                <w:rFonts w:ascii="ＭＳ ゴシック" w:eastAsia="ＭＳ ゴシック" w:hAnsi="ＭＳ ゴシック" w:hint="eastAsia"/>
                <w:spacing w:val="-8"/>
                <w:sz w:val="20"/>
              </w:rPr>
              <w:t>・訪問介護</w:t>
            </w:r>
          </w:p>
          <w:p w:rsidR="003F24D8" w:rsidRPr="00A8033A" w:rsidRDefault="003F24D8" w:rsidP="00D83219">
            <w:pPr>
              <w:snapToGrid w:val="0"/>
              <w:jc w:val="both"/>
              <w:rPr>
                <w:rFonts w:ascii="ＭＳ ゴシック" w:eastAsia="ＭＳ ゴシック" w:hAnsi="ＭＳ ゴシック"/>
              </w:rPr>
            </w:pPr>
            <w:r w:rsidRPr="00A8033A">
              <w:rPr>
                <w:rFonts w:ascii="ＭＳ ゴシック" w:eastAsia="ＭＳ ゴシック" w:hAnsi="ＭＳ ゴシック" w:hint="eastAsia"/>
                <w:spacing w:val="-8"/>
                <w:sz w:val="20"/>
              </w:rPr>
              <w:t>・夜間対応型訪問介護</w:t>
            </w:r>
          </w:p>
          <w:p w:rsidR="003F24D8" w:rsidRPr="00A8033A" w:rsidRDefault="003F24D8" w:rsidP="00D83219">
            <w:pPr>
              <w:snapToGrid w:val="0"/>
              <w:jc w:val="both"/>
              <w:rPr>
                <w:rFonts w:ascii="ＭＳ ゴシック" w:eastAsia="ＭＳ ゴシック" w:hAnsi="ＭＳ ゴシック"/>
              </w:rPr>
            </w:pPr>
            <w:r w:rsidRPr="00A8033A">
              <w:rPr>
                <w:rFonts w:ascii="ＭＳ ゴシック" w:eastAsia="ＭＳ ゴシック" w:hAnsi="ＭＳ ゴシック" w:hint="eastAsia"/>
                <w:spacing w:val="-8"/>
                <w:sz w:val="20"/>
              </w:rPr>
              <w:t>・定期巡回・随時対応型訪問介護看護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zCs w:val="21"/>
              </w:rPr>
              <w:t>１３．７％</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zCs w:val="21"/>
              </w:rPr>
              <w:t>１０．０％</w:t>
            </w:r>
          </w:p>
        </w:tc>
        <w:tc>
          <w:tcPr>
            <w:tcW w:w="1191" w:type="dxa"/>
            <w:tcBorders>
              <w:top w:val="single" w:sz="4" w:space="0" w:color="000000"/>
              <w:left w:val="single" w:sz="4" w:space="0" w:color="auto"/>
              <w:bottom w:val="single" w:sz="4" w:space="0" w:color="000000"/>
              <w:right w:val="single" w:sz="4" w:space="0" w:color="000000"/>
            </w:tcBorders>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pacing w:val="-8"/>
                <w:szCs w:val="21"/>
              </w:rPr>
              <w:t>５．５％</w:t>
            </w:r>
          </w:p>
        </w:tc>
        <w:tc>
          <w:tcPr>
            <w:tcW w:w="1191" w:type="dxa"/>
            <w:vMerge w:val="restart"/>
            <w:tcBorders>
              <w:top w:val="single" w:sz="4" w:space="0" w:color="000000"/>
              <w:left w:val="single" w:sz="4" w:space="0" w:color="000000"/>
              <w:right w:val="single" w:sz="4" w:space="0" w:color="000000"/>
            </w:tcBorders>
            <w:tcMar>
              <w:left w:w="49" w:type="dxa"/>
              <w:right w:w="49" w:type="dxa"/>
            </w:tcMar>
            <w:vAlign w:val="center"/>
          </w:tcPr>
          <w:p w:rsidR="003F24D8" w:rsidRPr="00A8033A" w:rsidRDefault="003F24D8" w:rsidP="00040868">
            <w:pPr>
              <w:snapToGrid w:val="0"/>
              <w:rPr>
                <w:rFonts w:ascii="ＭＳ ゴシック" w:eastAsia="ＭＳ ゴシック" w:hAnsi="ＭＳ ゴシック"/>
              </w:rPr>
            </w:pPr>
            <w:r w:rsidRPr="00A8033A">
              <w:rPr>
                <w:rFonts w:ascii="ＭＳ ゴシック" w:eastAsia="ＭＳ ゴシック" w:hAnsi="ＭＳ ゴシック"/>
                <w:spacing w:val="-8"/>
                <w:sz w:val="20"/>
              </w:rPr>
              <w:t>(</w:t>
            </w:r>
            <w:r w:rsidRPr="00A8033A">
              <w:rPr>
                <w:rFonts w:ascii="ＭＳ ゴシック" w:eastAsia="ＭＳ ゴシック" w:hAnsi="ＭＳ ゴシック" w:hint="eastAsia"/>
                <w:spacing w:val="-8"/>
                <w:sz w:val="20"/>
              </w:rPr>
              <w:t>ウ</w:t>
            </w:r>
            <w:r w:rsidRPr="00A8033A">
              <w:rPr>
                <w:rFonts w:ascii="ＭＳ ゴシック" w:eastAsia="ＭＳ ゴシック" w:hAnsi="ＭＳ ゴシック"/>
                <w:spacing w:val="-8"/>
                <w:sz w:val="20"/>
              </w:rPr>
              <w:t>)</w:t>
            </w:r>
            <w:r w:rsidRPr="00A8033A">
              <w:rPr>
                <w:rFonts w:ascii="ＭＳ ゴシック" w:eastAsia="ＭＳ ゴシック" w:hAnsi="ＭＳ ゴシック" w:hint="eastAsia"/>
                <w:spacing w:val="-8"/>
                <w:sz w:val="20"/>
              </w:rPr>
              <w:t>により算出した単位</w:t>
            </w:r>
            <w:r w:rsidRPr="00A8033A">
              <w:rPr>
                <w:rFonts w:ascii="ＭＳ ゴシック" w:eastAsia="ＭＳ ゴシック" w:hAnsi="ＭＳ ゴシック"/>
                <w:spacing w:val="-8"/>
                <w:sz w:val="20"/>
              </w:rPr>
              <w:t>(</w:t>
            </w:r>
            <w:r w:rsidRPr="00A8033A">
              <w:rPr>
                <w:rFonts w:ascii="ＭＳ ゴシック" w:eastAsia="ＭＳ ゴシック" w:hAnsi="ＭＳ ゴシック" w:hint="eastAsia"/>
                <w:spacing w:val="-8"/>
                <w:sz w:val="20"/>
              </w:rPr>
              <w:t>一単位未満の端数四捨五入</w:t>
            </w:r>
            <w:r w:rsidRPr="00A8033A">
              <w:rPr>
                <w:rFonts w:ascii="ＭＳ ゴシック" w:eastAsia="ＭＳ ゴシック" w:hAnsi="ＭＳ ゴシック"/>
                <w:spacing w:val="-8"/>
                <w:sz w:val="20"/>
              </w:rPr>
              <w:t>)</w:t>
            </w:r>
            <w:r w:rsidRPr="00A8033A">
              <w:rPr>
                <w:rFonts w:ascii="ＭＳ ゴシック" w:eastAsia="ＭＳ ゴシック" w:hAnsi="ＭＳ ゴシック" w:hint="eastAsia"/>
                <w:spacing w:val="-8"/>
                <w:sz w:val="20"/>
              </w:rPr>
              <w:t>×０．９</w:t>
            </w:r>
          </w:p>
        </w:tc>
        <w:tc>
          <w:tcPr>
            <w:tcW w:w="1191" w:type="dxa"/>
            <w:vMerge w:val="restart"/>
            <w:tcBorders>
              <w:top w:val="single" w:sz="4" w:space="0" w:color="000000"/>
              <w:left w:val="single" w:sz="4" w:space="0" w:color="000000"/>
              <w:right w:val="single" w:sz="4" w:space="0" w:color="000000"/>
            </w:tcBorders>
            <w:tcMar>
              <w:left w:w="49" w:type="dxa"/>
              <w:right w:w="49" w:type="dxa"/>
            </w:tcMar>
            <w:vAlign w:val="center"/>
          </w:tcPr>
          <w:p w:rsidR="003F24D8" w:rsidRPr="00A8033A" w:rsidRDefault="003F24D8" w:rsidP="00040868">
            <w:pPr>
              <w:snapToGrid w:val="0"/>
              <w:rPr>
                <w:rFonts w:ascii="ＭＳ ゴシック" w:eastAsia="ＭＳ ゴシック" w:hAnsi="ＭＳ ゴシック"/>
              </w:rPr>
            </w:pPr>
            <w:r w:rsidRPr="00A8033A">
              <w:rPr>
                <w:rFonts w:ascii="ＭＳ ゴシック" w:eastAsia="ＭＳ ゴシック" w:hAnsi="ＭＳ ゴシック"/>
                <w:spacing w:val="-8"/>
                <w:sz w:val="20"/>
              </w:rPr>
              <w:t>(</w:t>
            </w:r>
            <w:r w:rsidRPr="00A8033A">
              <w:rPr>
                <w:rFonts w:ascii="ＭＳ ゴシック" w:eastAsia="ＭＳ ゴシック" w:hAnsi="ＭＳ ゴシック" w:hint="eastAsia"/>
                <w:spacing w:val="-8"/>
                <w:sz w:val="20"/>
              </w:rPr>
              <w:t>ウ</w:t>
            </w:r>
            <w:r w:rsidRPr="00A8033A">
              <w:rPr>
                <w:rFonts w:ascii="ＭＳ ゴシック" w:eastAsia="ＭＳ ゴシック" w:hAnsi="ＭＳ ゴシック"/>
                <w:spacing w:val="-8"/>
                <w:sz w:val="20"/>
              </w:rPr>
              <w:t>)</w:t>
            </w:r>
            <w:r w:rsidRPr="00A8033A">
              <w:rPr>
                <w:rFonts w:ascii="ＭＳ ゴシック" w:eastAsia="ＭＳ ゴシック" w:hAnsi="ＭＳ ゴシック" w:hint="eastAsia"/>
                <w:spacing w:val="-8"/>
                <w:sz w:val="20"/>
              </w:rPr>
              <w:t>により算出した単位</w:t>
            </w:r>
            <w:r w:rsidRPr="00A8033A">
              <w:rPr>
                <w:rFonts w:ascii="ＭＳ ゴシック" w:eastAsia="ＭＳ ゴシック" w:hAnsi="ＭＳ ゴシック"/>
                <w:spacing w:val="-8"/>
                <w:sz w:val="20"/>
              </w:rPr>
              <w:t>(</w:t>
            </w:r>
            <w:r w:rsidRPr="00A8033A">
              <w:rPr>
                <w:rFonts w:ascii="ＭＳ ゴシック" w:eastAsia="ＭＳ ゴシック" w:hAnsi="ＭＳ ゴシック" w:hint="eastAsia"/>
                <w:spacing w:val="-8"/>
                <w:sz w:val="20"/>
              </w:rPr>
              <w:t>一単位未満の端数四捨五入</w:t>
            </w:r>
            <w:r w:rsidRPr="00A8033A">
              <w:rPr>
                <w:rFonts w:ascii="ＭＳ ゴシック" w:eastAsia="ＭＳ ゴシック" w:hAnsi="ＭＳ ゴシック"/>
                <w:spacing w:val="-8"/>
                <w:sz w:val="20"/>
              </w:rPr>
              <w:t>)</w:t>
            </w:r>
            <w:r w:rsidRPr="00A8033A">
              <w:rPr>
                <w:rFonts w:ascii="ＭＳ ゴシック" w:eastAsia="ＭＳ ゴシック" w:hAnsi="ＭＳ ゴシック" w:hint="eastAsia"/>
                <w:spacing w:val="-8"/>
                <w:sz w:val="20"/>
              </w:rPr>
              <w:t>×０．８</w:t>
            </w:r>
          </w:p>
        </w:tc>
      </w:tr>
      <w:tr w:rsidR="003F24D8" w:rsidRPr="00A8033A" w:rsidTr="00D83219">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24D8" w:rsidRPr="00A8033A" w:rsidRDefault="003F24D8" w:rsidP="00D83219">
            <w:pPr>
              <w:snapToGrid w:val="0"/>
              <w:jc w:val="both"/>
              <w:rPr>
                <w:rFonts w:ascii="ＭＳ ゴシック" w:eastAsia="ＭＳ ゴシック" w:hAnsi="ＭＳ ゴシック"/>
                <w:spacing w:val="-8"/>
                <w:sz w:val="20"/>
              </w:rPr>
            </w:pPr>
            <w:r w:rsidRPr="00A8033A">
              <w:rPr>
                <w:rFonts w:ascii="ＭＳ ゴシック" w:eastAsia="ＭＳ ゴシック" w:hAnsi="ＭＳ ゴシック" w:hint="eastAsia"/>
                <w:spacing w:val="-8"/>
                <w:sz w:val="20"/>
              </w:rPr>
              <w:t>・（介護予防）訪問入浴介護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zCs w:val="21"/>
              </w:rPr>
              <w:t>５．８％</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zCs w:val="21"/>
              </w:rPr>
              <w:t>４．２％</w:t>
            </w:r>
          </w:p>
        </w:tc>
        <w:tc>
          <w:tcPr>
            <w:tcW w:w="1191" w:type="dxa"/>
            <w:tcBorders>
              <w:top w:val="single" w:sz="4" w:space="0" w:color="000000"/>
              <w:left w:val="single" w:sz="4" w:space="0" w:color="auto"/>
              <w:bottom w:val="single" w:sz="4" w:space="0" w:color="000000"/>
              <w:right w:val="single" w:sz="4" w:space="0" w:color="000000"/>
            </w:tcBorders>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pacing w:val="-8"/>
                <w:szCs w:val="21"/>
              </w:rPr>
              <w:t>２．３％</w:t>
            </w:r>
          </w:p>
        </w:tc>
        <w:tc>
          <w:tcPr>
            <w:tcW w:w="1191" w:type="dxa"/>
            <w:vMerge/>
            <w:tcBorders>
              <w:left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p>
        </w:tc>
        <w:tc>
          <w:tcPr>
            <w:tcW w:w="1191" w:type="dxa"/>
            <w:vMerge/>
            <w:tcBorders>
              <w:left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p>
        </w:tc>
      </w:tr>
      <w:tr w:rsidR="003F24D8" w:rsidRPr="00A8033A" w:rsidTr="00D83219">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24D8" w:rsidRPr="00A8033A" w:rsidRDefault="003F24D8" w:rsidP="00D83219">
            <w:pPr>
              <w:snapToGrid w:val="0"/>
              <w:jc w:val="both"/>
              <w:rPr>
                <w:rFonts w:ascii="ＭＳ ゴシック" w:eastAsia="ＭＳ ゴシック" w:hAnsi="ＭＳ ゴシック"/>
                <w:spacing w:val="-8"/>
                <w:sz w:val="20"/>
              </w:rPr>
            </w:pPr>
            <w:r w:rsidRPr="00A8033A">
              <w:rPr>
                <w:rFonts w:ascii="ＭＳ ゴシック" w:eastAsia="ＭＳ ゴシック" w:hAnsi="ＭＳ ゴシック" w:hint="eastAsia"/>
                <w:spacing w:val="-8"/>
                <w:sz w:val="20"/>
              </w:rPr>
              <w:t>・通所介護</w:t>
            </w:r>
          </w:p>
          <w:p w:rsidR="003F24D8" w:rsidRPr="00A8033A" w:rsidRDefault="003F24D8" w:rsidP="00D83219">
            <w:pPr>
              <w:snapToGrid w:val="0"/>
              <w:jc w:val="both"/>
              <w:rPr>
                <w:rFonts w:ascii="ＭＳ ゴシック" w:eastAsia="ＭＳ ゴシック" w:hAnsi="ＭＳ ゴシック"/>
              </w:rPr>
            </w:pPr>
            <w:r w:rsidRPr="00A8033A">
              <w:rPr>
                <w:rFonts w:ascii="ＭＳ ゴシック" w:eastAsia="ＭＳ ゴシック" w:hAnsi="ＭＳ ゴシック" w:hint="eastAsia"/>
                <w:spacing w:val="-8"/>
                <w:sz w:val="20"/>
              </w:rPr>
              <w:t>・地域密着型通所介護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zCs w:val="21"/>
              </w:rPr>
              <w:t>５．９％</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zCs w:val="21"/>
              </w:rPr>
              <w:t>４．３％</w:t>
            </w:r>
          </w:p>
        </w:tc>
        <w:tc>
          <w:tcPr>
            <w:tcW w:w="1191" w:type="dxa"/>
            <w:tcBorders>
              <w:top w:val="single" w:sz="4" w:space="0" w:color="000000"/>
              <w:left w:val="single" w:sz="4" w:space="0" w:color="auto"/>
              <w:bottom w:val="single" w:sz="4" w:space="0" w:color="000000"/>
              <w:right w:val="single" w:sz="4" w:space="0" w:color="000000"/>
            </w:tcBorders>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pacing w:val="-8"/>
                <w:szCs w:val="21"/>
              </w:rPr>
              <w:t>２．３％</w:t>
            </w:r>
          </w:p>
        </w:tc>
        <w:tc>
          <w:tcPr>
            <w:tcW w:w="1191" w:type="dxa"/>
            <w:vMerge/>
            <w:tcBorders>
              <w:left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p>
        </w:tc>
        <w:tc>
          <w:tcPr>
            <w:tcW w:w="1191" w:type="dxa"/>
            <w:vMerge/>
            <w:tcBorders>
              <w:left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p>
        </w:tc>
      </w:tr>
      <w:tr w:rsidR="003F24D8" w:rsidRPr="00A8033A" w:rsidTr="00D83219">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24D8" w:rsidRPr="00A8033A" w:rsidRDefault="003F24D8" w:rsidP="00D83219">
            <w:pPr>
              <w:snapToGrid w:val="0"/>
              <w:jc w:val="both"/>
              <w:rPr>
                <w:rFonts w:ascii="ＭＳ ゴシック" w:eastAsia="ＭＳ ゴシック" w:hAnsi="ＭＳ ゴシック"/>
                <w:spacing w:val="-8"/>
                <w:sz w:val="20"/>
              </w:rPr>
            </w:pPr>
            <w:r w:rsidRPr="00A8033A">
              <w:rPr>
                <w:rFonts w:ascii="ＭＳ ゴシック" w:eastAsia="ＭＳ ゴシック" w:hAnsi="ＭＳ ゴシック" w:hint="eastAsia"/>
                <w:spacing w:val="-8"/>
                <w:sz w:val="20"/>
              </w:rPr>
              <w:t>・（介護予防）通所リハビリテーション</w:t>
            </w:r>
          </w:p>
        </w:tc>
        <w:tc>
          <w:tcPr>
            <w:tcW w:w="1191" w:type="dxa"/>
            <w:tcBorders>
              <w:top w:val="single" w:sz="4" w:space="0" w:color="000000"/>
              <w:left w:val="single" w:sz="4" w:space="0" w:color="000000"/>
              <w:bottom w:val="single" w:sz="4" w:space="0" w:color="000000"/>
              <w:right w:val="single" w:sz="4" w:space="0" w:color="000000"/>
            </w:tcBorders>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zCs w:val="21"/>
              </w:rPr>
              <w:t>４．７％</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zCs w:val="21"/>
              </w:rPr>
              <w:t>３．４％</w:t>
            </w:r>
          </w:p>
        </w:tc>
        <w:tc>
          <w:tcPr>
            <w:tcW w:w="1191" w:type="dxa"/>
            <w:tcBorders>
              <w:top w:val="single" w:sz="4" w:space="0" w:color="000000"/>
              <w:left w:val="single" w:sz="4" w:space="0" w:color="auto"/>
              <w:bottom w:val="single" w:sz="4" w:space="0" w:color="000000"/>
              <w:right w:val="single" w:sz="4" w:space="0" w:color="000000"/>
            </w:tcBorders>
            <w:vAlign w:val="center"/>
          </w:tcPr>
          <w:p w:rsidR="003F24D8" w:rsidRPr="00A8033A" w:rsidRDefault="003F24D8" w:rsidP="00D83219">
            <w:pPr>
              <w:snapToGrid w:val="0"/>
              <w:jc w:val="center"/>
              <w:rPr>
                <w:rFonts w:ascii="ＭＳ ゴシック" w:eastAsia="ＭＳ ゴシック" w:hAnsi="ＭＳ ゴシック"/>
                <w:spacing w:val="-8"/>
                <w:szCs w:val="21"/>
              </w:rPr>
            </w:pPr>
            <w:r w:rsidRPr="00A8033A">
              <w:rPr>
                <w:rFonts w:ascii="ＭＳ ゴシック" w:eastAsia="ＭＳ ゴシック" w:hAnsi="ＭＳ ゴシック" w:hint="eastAsia"/>
                <w:spacing w:val="-8"/>
                <w:szCs w:val="21"/>
              </w:rPr>
              <w:t>１．９％</w:t>
            </w:r>
          </w:p>
        </w:tc>
        <w:tc>
          <w:tcPr>
            <w:tcW w:w="1191" w:type="dxa"/>
            <w:vMerge/>
            <w:tcBorders>
              <w:left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p>
        </w:tc>
        <w:tc>
          <w:tcPr>
            <w:tcW w:w="1191" w:type="dxa"/>
            <w:vMerge/>
            <w:tcBorders>
              <w:left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p>
        </w:tc>
      </w:tr>
      <w:tr w:rsidR="003F24D8" w:rsidRPr="00A8033A" w:rsidTr="00D83219">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24D8" w:rsidRPr="00A8033A" w:rsidRDefault="003F24D8" w:rsidP="00D83219">
            <w:pPr>
              <w:snapToGrid w:val="0"/>
              <w:jc w:val="both"/>
              <w:rPr>
                <w:rFonts w:ascii="ＭＳ ゴシック" w:eastAsia="ＭＳ ゴシック" w:hAnsi="ＭＳ ゴシック"/>
              </w:rPr>
            </w:pPr>
            <w:r w:rsidRPr="00A8033A">
              <w:rPr>
                <w:rFonts w:ascii="ＭＳ ゴシック" w:eastAsia="ＭＳ ゴシック" w:hAnsi="ＭＳ ゴシック" w:hint="eastAsia"/>
                <w:spacing w:val="-8"/>
                <w:sz w:val="20"/>
              </w:rPr>
              <w:t>・（介護予防）特定施設入居者生活介護</w:t>
            </w:r>
          </w:p>
          <w:p w:rsidR="003F24D8" w:rsidRPr="00A8033A" w:rsidRDefault="003F24D8" w:rsidP="00D83219">
            <w:pPr>
              <w:snapToGrid w:val="0"/>
              <w:jc w:val="both"/>
              <w:rPr>
                <w:rFonts w:ascii="ＭＳ ゴシック" w:eastAsia="ＭＳ ゴシック" w:hAnsi="ＭＳ ゴシック"/>
              </w:rPr>
            </w:pPr>
            <w:r w:rsidRPr="00A8033A">
              <w:rPr>
                <w:rFonts w:ascii="ＭＳ ゴシック" w:eastAsia="ＭＳ ゴシック" w:hAnsi="ＭＳ ゴシック" w:hint="eastAsia"/>
                <w:spacing w:val="-8"/>
                <w:sz w:val="20"/>
              </w:rPr>
              <w:t>・地域密着型特定施設入居者生活介護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zCs w:val="21"/>
              </w:rPr>
              <w:t>８．２％</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zCs w:val="21"/>
              </w:rPr>
              <w:t>６．０％</w:t>
            </w:r>
          </w:p>
        </w:tc>
        <w:tc>
          <w:tcPr>
            <w:tcW w:w="1191" w:type="dxa"/>
            <w:tcBorders>
              <w:top w:val="single" w:sz="4" w:space="0" w:color="000000"/>
              <w:left w:val="single" w:sz="4" w:space="0" w:color="auto"/>
              <w:bottom w:val="single" w:sz="4" w:space="0" w:color="000000"/>
              <w:right w:val="single" w:sz="4" w:space="0" w:color="000000"/>
            </w:tcBorders>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pacing w:val="-8"/>
                <w:szCs w:val="21"/>
              </w:rPr>
              <w:t>３．３％</w:t>
            </w:r>
          </w:p>
        </w:tc>
        <w:tc>
          <w:tcPr>
            <w:tcW w:w="1191" w:type="dxa"/>
            <w:vMerge/>
            <w:tcBorders>
              <w:left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p>
        </w:tc>
        <w:tc>
          <w:tcPr>
            <w:tcW w:w="1191" w:type="dxa"/>
            <w:vMerge/>
            <w:tcBorders>
              <w:left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p>
        </w:tc>
      </w:tr>
      <w:tr w:rsidR="003F24D8" w:rsidRPr="00A8033A" w:rsidTr="00D83219">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24D8" w:rsidRPr="00A8033A" w:rsidRDefault="003F24D8" w:rsidP="00D83219">
            <w:pPr>
              <w:snapToGrid w:val="0"/>
              <w:jc w:val="both"/>
              <w:rPr>
                <w:rFonts w:ascii="ＭＳ ゴシック" w:eastAsia="ＭＳ ゴシック" w:hAnsi="ＭＳ ゴシック"/>
              </w:rPr>
            </w:pPr>
            <w:r w:rsidRPr="00A8033A">
              <w:rPr>
                <w:rFonts w:ascii="ＭＳ ゴシック" w:eastAsia="ＭＳ ゴシック" w:hAnsi="ＭＳ ゴシック" w:hint="eastAsia"/>
                <w:spacing w:val="-8"/>
                <w:sz w:val="20"/>
              </w:rPr>
              <w:t>・（介護予防）認知症対応型通所介護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zCs w:val="21"/>
              </w:rPr>
              <w:t>１０．４％</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zCs w:val="21"/>
              </w:rPr>
              <w:t>７．６％</w:t>
            </w:r>
          </w:p>
        </w:tc>
        <w:tc>
          <w:tcPr>
            <w:tcW w:w="1191" w:type="dxa"/>
            <w:tcBorders>
              <w:top w:val="single" w:sz="4" w:space="0" w:color="000000"/>
              <w:left w:val="single" w:sz="4" w:space="0" w:color="auto"/>
              <w:bottom w:val="single" w:sz="4" w:space="0" w:color="000000"/>
              <w:right w:val="single" w:sz="4" w:space="0" w:color="000000"/>
            </w:tcBorders>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pacing w:val="-8"/>
                <w:szCs w:val="21"/>
              </w:rPr>
              <w:t>４．２％</w:t>
            </w:r>
          </w:p>
        </w:tc>
        <w:tc>
          <w:tcPr>
            <w:tcW w:w="1191" w:type="dxa"/>
            <w:vMerge/>
            <w:tcBorders>
              <w:left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p>
        </w:tc>
        <w:tc>
          <w:tcPr>
            <w:tcW w:w="1191" w:type="dxa"/>
            <w:vMerge/>
            <w:tcBorders>
              <w:left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p>
        </w:tc>
      </w:tr>
      <w:tr w:rsidR="003F24D8" w:rsidRPr="00A8033A" w:rsidTr="00D83219">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24D8" w:rsidRPr="00A8033A" w:rsidRDefault="003F24D8" w:rsidP="00D83219">
            <w:pPr>
              <w:snapToGrid w:val="0"/>
              <w:jc w:val="both"/>
              <w:rPr>
                <w:rFonts w:ascii="ＭＳ ゴシック" w:eastAsia="ＭＳ ゴシック" w:hAnsi="ＭＳ ゴシック"/>
              </w:rPr>
            </w:pPr>
            <w:r w:rsidRPr="00A8033A">
              <w:rPr>
                <w:rFonts w:ascii="ＭＳ ゴシック" w:eastAsia="ＭＳ ゴシック" w:hAnsi="ＭＳ ゴシック" w:hint="eastAsia"/>
                <w:spacing w:val="-8"/>
                <w:sz w:val="20"/>
              </w:rPr>
              <w:t>・（介護予防）小規模多機能型居宅介護</w:t>
            </w:r>
          </w:p>
          <w:p w:rsidR="003F24D8" w:rsidRPr="00A8033A" w:rsidRDefault="003F24D8" w:rsidP="00D83219">
            <w:pPr>
              <w:snapToGrid w:val="0"/>
              <w:jc w:val="both"/>
              <w:rPr>
                <w:rFonts w:ascii="ＭＳ ゴシック" w:eastAsia="ＭＳ ゴシック" w:hAnsi="ＭＳ ゴシック"/>
              </w:rPr>
            </w:pPr>
            <w:r w:rsidRPr="00A8033A">
              <w:rPr>
                <w:rFonts w:ascii="ＭＳ ゴシック" w:eastAsia="ＭＳ ゴシック" w:hAnsi="ＭＳ ゴシック" w:hint="eastAsia"/>
                <w:spacing w:val="-8"/>
                <w:sz w:val="20"/>
              </w:rPr>
              <w:t>・複合型サービス</w:t>
            </w:r>
          </w:p>
        </w:tc>
        <w:tc>
          <w:tcPr>
            <w:tcW w:w="1191" w:type="dxa"/>
            <w:tcBorders>
              <w:top w:val="single" w:sz="4" w:space="0" w:color="000000"/>
              <w:left w:val="single" w:sz="4" w:space="0" w:color="000000"/>
              <w:bottom w:val="single" w:sz="4" w:space="0" w:color="000000"/>
              <w:right w:val="single" w:sz="4" w:space="0" w:color="000000"/>
            </w:tcBorders>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zCs w:val="21"/>
              </w:rPr>
              <w:t>１０．２％</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zCs w:val="21"/>
              </w:rPr>
              <w:t>７．４％</w:t>
            </w:r>
          </w:p>
        </w:tc>
        <w:tc>
          <w:tcPr>
            <w:tcW w:w="1191" w:type="dxa"/>
            <w:tcBorders>
              <w:top w:val="single" w:sz="4" w:space="0" w:color="000000"/>
              <w:left w:val="single" w:sz="4" w:space="0" w:color="auto"/>
              <w:bottom w:val="single" w:sz="4" w:space="0" w:color="000000"/>
              <w:right w:val="single" w:sz="4" w:space="0" w:color="000000"/>
            </w:tcBorders>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pacing w:val="-8"/>
                <w:szCs w:val="21"/>
              </w:rPr>
              <w:t>４．１％</w:t>
            </w:r>
          </w:p>
        </w:tc>
        <w:tc>
          <w:tcPr>
            <w:tcW w:w="1191" w:type="dxa"/>
            <w:vMerge/>
            <w:tcBorders>
              <w:left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p>
        </w:tc>
        <w:tc>
          <w:tcPr>
            <w:tcW w:w="1191" w:type="dxa"/>
            <w:vMerge/>
            <w:tcBorders>
              <w:left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p>
        </w:tc>
      </w:tr>
      <w:tr w:rsidR="003F24D8" w:rsidRPr="00A8033A" w:rsidTr="00D83219">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24D8" w:rsidRPr="00A8033A" w:rsidRDefault="003F24D8" w:rsidP="00D83219">
            <w:pPr>
              <w:snapToGrid w:val="0"/>
              <w:jc w:val="both"/>
              <w:rPr>
                <w:rFonts w:ascii="ＭＳ ゴシック" w:eastAsia="ＭＳ ゴシック" w:hAnsi="ＭＳ ゴシック"/>
              </w:rPr>
            </w:pPr>
            <w:r w:rsidRPr="00A8033A">
              <w:rPr>
                <w:rFonts w:ascii="ＭＳ ゴシック" w:eastAsia="ＭＳ ゴシック" w:hAnsi="ＭＳ ゴシック" w:hint="eastAsia"/>
                <w:spacing w:val="-8"/>
                <w:sz w:val="20"/>
              </w:rPr>
              <w:t>・（介護予防）認知症対応型共同生活介護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zCs w:val="21"/>
              </w:rPr>
              <w:t>１１．１％</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zCs w:val="21"/>
              </w:rPr>
              <w:t>８．１％</w:t>
            </w:r>
          </w:p>
        </w:tc>
        <w:tc>
          <w:tcPr>
            <w:tcW w:w="1191" w:type="dxa"/>
            <w:tcBorders>
              <w:top w:val="single" w:sz="4" w:space="0" w:color="000000"/>
              <w:left w:val="single" w:sz="4" w:space="0" w:color="auto"/>
              <w:bottom w:val="single" w:sz="4" w:space="0" w:color="000000"/>
              <w:right w:val="single" w:sz="4" w:space="0" w:color="000000"/>
            </w:tcBorders>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pacing w:val="-8"/>
                <w:szCs w:val="21"/>
              </w:rPr>
              <w:t>４．５％</w:t>
            </w:r>
          </w:p>
        </w:tc>
        <w:tc>
          <w:tcPr>
            <w:tcW w:w="1191" w:type="dxa"/>
            <w:vMerge/>
            <w:tcBorders>
              <w:left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p>
        </w:tc>
        <w:tc>
          <w:tcPr>
            <w:tcW w:w="1191" w:type="dxa"/>
            <w:vMerge/>
            <w:tcBorders>
              <w:left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p>
        </w:tc>
      </w:tr>
      <w:tr w:rsidR="003F24D8" w:rsidRPr="00A8033A" w:rsidTr="00D83219">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24D8" w:rsidRPr="00A8033A" w:rsidRDefault="003F24D8" w:rsidP="00D83219">
            <w:pPr>
              <w:snapToGrid w:val="0"/>
              <w:jc w:val="both"/>
              <w:rPr>
                <w:rFonts w:ascii="ＭＳ ゴシック" w:eastAsia="ＭＳ ゴシック" w:hAnsi="ＭＳ ゴシック"/>
              </w:rPr>
            </w:pPr>
            <w:r w:rsidRPr="00A8033A">
              <w:rPr>
                <w:rFonts w:ascii="ＭＳ ゴシック" w:eastAsia="ＭＳ ゴシック" w:hAnsi="ＭＳ ゴシック" w:hint="eastAsia"/>
                <w:spacing w:val="-8"/>
                <w:sz w:val="20"/>
              </w:rPr>
              <w:t>・介護福祉施設サービス</w:t>
            </w:r>
          </w:p>
          <w:p w:rsidR="003F24D8" w:rsidRPr="00A8033A" w:rsidRDefault="003F24D8" w:rsidP="00D83219">
            <w:pPr>
              <w:snapToGrid w:val="0"/>
              <w:jc w:val="both"/>
              <w:rPr>
                <w:rFonts w:ascii="ＭＳ ゴシック" w:eastAsia="ＭＳ ゴシック" w:hAnsi="ＭＳ ゴシック"/>
              </w:rPr>
            </w:pPr>
            <w:r w:rsidRPr="00A8033A">
              <w:rPr>
                <w:rFonts w:ascii="ＭＳ ゴシック" w:eastAsia="ＭＳ ゴシック" w:hAnsi="ＭＳ ゴシック" w:hint="eastAsia"/>
                <w:spacing w:val="-8"/>
                <w:sz w:val="20"/>
              </w:rPr>
              <w:t>・地域密着型介護老人福祉施設</w:t>
            </w:r>
          </w:p>
          <w:p w:rsidR="003F24D8" w:rsidRPr="00A8033A" w:rsidRDefault="003F24D8" w:rsidP="00D83219">
            <w:pPr>
              <w:snapToGrid w:val="0"/>
              <w:jc w:val="both"/>
              <w:rPr>
                <w:rFonts w:ascii="ＭＳ ゴシック" w:eastAsia="ＭＳ ゴシック" w:hAnsi="ＭＳ ゴシック"/>
              </w:rPr>
            </w:pPr>
            <w:r w:rsidRPr="00A8033A">
              <w:rPr>
                <w:rFonts w:ascii="ＭＳ ゴシック" w:eastAsia="ＭＳ ゴシック" w:hAnsi="ＭＳ ゴシック" w:hint="eastAsia"/>
                <w:spacing w:val="-8"/>
                <w:sz w:val="20"/>
              </w:rPr>
              <w:t>・（介護予防）短期入所生活介護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zCs w:val="21"/>
              </w:rPr>
              <w:t>８．３％</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zCs w:val="21"/>
              </w:rPr>
              <w:t>６．０％</w:t>
            </w:r>
          </w:p>
        </w:tc>
        <w:tc>
          <w:tcPr>
            <w:tcW w:w="1191" w:type="dxa"/>
            <w:tcBorders>
              <w:top w:val="single" w:sz="4" w:space="0" w:color="000000"/>
              <w:left w:val="single" w:sz="4" w:space="0" w:color="auto"/>
              <w:bottom w:val="single" w:sz="4" w:space="0" w:color="000000"/>
              <w:right w:val="single" w:sz="4" w:space="0" w:color="000000"/>
            </w:tcBorders>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pacing w:val="-8"/>
                <w:szCs w:val="21"/>
              </w:rPr>
              <w:t>３．３％</w:t>
            </w:r>
          </w:p>
        </w:tc>
        <w:tc>
          <w:tcPr>
            <w:tcW w:w="1191" w:type="dxa"/>
            <w:vMerge/>
            <w:tcBorders>
              <w:left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p>
        </w:tc>
        <w:tc>
          <w:tcPr>
            <w:tcW w:w="1191" w:type="dxa"/>
            <w:vMerge/>
            <w:tcBorders>
              <w:left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p>
        </w:tc>
      </w:tr>
      <w:tr w:rsidR="003F24D8" w:rsidRPr="00A8033A" w:rsidTr="00D83219">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24D8" w:rsidRPr="00A8033A" w:rsidRDefault="003F24D8" w:rsidP="00D83219">
            <w:pPr>
              <w:snapToGrid w:val="0"/>
              <w:jc w:val="both"/>
              <w:rPr>
                <w:rFonts w:ascii="ＭＳ ゴシック" w:eastAsia="ＭＳ ゴシック" w:hAnsi="ＭＳ ゴシック"/>
              </w:rPr>
            </w:pPr>
            <w:r w:rsidRPr="00A8033A">
              <w:rPr>
                <w:rFonts w:ascii="ＭＳ ゴシック" w:eastAsia="ＭＳ ゴシック" w:hAnsi="ＭＳ ゴシック" w:hint="eastAsia"/>
                <w:spacing w:val="-8"/>
                <w:sz w:val="20"/>
              </w:rPr>
              <w:t>・介護保健施設サービス</w:t>
            </w:r>
          </w:p>
          <w:p w:rsidR="003F24D8" w:rsidRPr="00A8033A" w:rsidRDefault="003F24D8" w:rsidP="00D83219">
            <w:pPr>
              <w:snapToGrid w:val="0"/>
              <w:jc w:val="both"/>
              <w:rPr>
                <w:rFonts w:ascii="ＭＳ ゴシック" w:eastAsia="ＭＳ ゴシック" w:hAnsi="ＭＳ ゴシック"/>
              </w:rPr>
            </w:pPr>
            <w:r w:rsidRPr="00A8033A">
              <w:rPr>
                <w:rFonts w:ascii="ＭＳ ゴシック" w:eastAsia="ＭＳ ゴシック" w:hAnsi="ＭＳ ゴシック" w:hint="eastAsia"/>
                <w:spacing w:val="-8"/>
                <w:sz w:val="20"/>
              </w:rPr>
              <w:t>・（介護予防）短期入所療養介護（老健）</w:t>
            </w:r>
          </w:p>
        </w:tc>
        <w:tc>
          <w:tcPr>
            <w:tcW w:w="1191" w:type="dxa"/>
            <w:tcBorders>
              <w:top w:val="single" w:sz="4" w:space="0" w:color="000000"/>
              <w:left w:val="single" w:sz="4" w:space="0" w:color="000000"/>
              <w:bottom w:val="single" w:sz="4" w:space="0" w:color="000000"/>
              <w:right w:val="single" w:sz="4" w:space="0" w:color="000000"/>
            </w:tcBorders>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zCs w:val="21"/>
              </w:rPr>
              <w:t>３．９％</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zCs w:val="21"/>
              </w:rPr>
              <w:t>２．９％</w:t>
            </w:r>
          </w:p>
        </w:tc>
        <w:tc>
          <w:tcPr>
            <w:tcW w:w="1191" w:type="dxa"/>
            <w:tcBorders>
              <w:top w:val="single" w:sz="4" w:space="0" w:color="000000"/>
              <w:left w:val="single" w:sz="4" w:space="0" w:color="auto"/>
              <w:bottom w:val="single" w:sz="4" w:space="0" w:color="000000"/>
              <w:right w:val="single" w:sz="4" w:space="0" w:color="000000"/>
            </w:tcBorders>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pacing w:val="-8"/>
                <w:szCs w:val="21"/>
              </w:rPr>
              <w:t>１．６％</w:t>
            </w:r>
          </w:p>
        </w:tc>
        <w:tc>
          <w:tcPr>
            <w:tcW w:w="1191" w:type="dxa"/>
            <w:vMerge/>
            <w:tcBorders>
              <w:left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p>
        </w:tc>
        <w:tc>
          <w:tcPr>
            <w:tcW w:w="1191" w:type="dxa"/>
            <w:vMerge/>
            <w:tcBorders>
              <w:left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p>
        </w:tc>
      </w:tr>
      <w:tr w:rsidR="003F24D8" w:rsidRPr="00A8033A" w:rsidTr="00D83219">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24D8" w:rsidRPr="00A8033A" w:rsidRDefault="003F24D8" w:rsidP="00D83219">
            <w:pPr>
              <w:snapToGrid w:val="0"/>
              <w:jc w:val="both"/>
              <w:rPr>
                <w:rFonts w:ascii="ＭＳ ゴシック" w:eastAsia="ＭＳ ゴシック" w:hAnsi="ＭＳ ゴシック"/>
              </w:rPr>
            </w:pPr>
            <w:r w:rsidRPr="00A8033A">
              <w:rPr>
                <w:rFonts w:ascii="ＭＳ ゴシック" w:eastAsia="ＭＳ ゴシック" w:hAnsi="ＭＳ ゴシック" w:hint="eastAsia"/>
                <w:spacing w:val="-8"/>
                <w:sz w:val="20"/>
              </w:rPr>
              <w:t>・介護療養施設サービス</w:t>
            </w:r>
          </w:p>
          <w:p w:rsidR="003F24D8" w:rsidRPr="00A8033A" w:rsidRDefault="003F24D8" w:rsidP="00D83219">
            <w:pPr>
              <w:snapToGrid w:val="0"/>
              <w:jc w:val="both"/>
              <w:rPr>
                <w:rFonts w:ascii="ＭＳ ゴシック" w:eastAsia="ＭＳ ゴシック" w:hAnsi="ＭＳ ゴシック"/>
              </w:rPr>
            </w:pPr>
            <w:r w:rsidRPr="00A8033A">
              <w:rPr>
                <w:rFonts w:ascii="ＭＳ ゴシック" w:eastAsia="ＭＳ ゴシック" w:hAnsi="ＭＳ ゴシック" w:hint="eastAsia"/>
                <w:spacing w:val="-8"/>
                <w:sz w:val="20"/>
              </w:rPr>
              <w:t>・（介護予防）短期入所療養介護</w:t>
            </w:r>
          </w:p>
          <w:p w:rsidR="003F24D8" w:rsidRPr="00A8033A" w:rsidRDefault="003F24D8" w:rsidP="00D83219">
            <w:pPr>
              <w:snapToGrid w:val="0"/>
              <w:jc w:val="both"/>
              <w:rPr>
                <w:rFonts w:ascii="ＭＳ ゴシック" w:eastAsia="ＭＳ ゴシック" w:hAnsi="ＭＳ ゴシック"/>
              </w:rPr>
            </w:pPr>
            <w:r w:rsidRPr="00A8033A">
              <w:rPr>
                <w:rFonts w:ascii="ＭＳ ゴシック" w:eastAsia="ＭＳ ゴシック" w:hAnsi="ＭＳ ゴシック"/>
                <w:spacing w:val="-11"/>
                <w:sz w:val="20"/>
              </w:rPr>
              <w:t xml:space="preserve"> </w:t>
            </w:r>
            <w:r w:rsidRPr="00A8033A">
              <w:rPr>
                <w:rFonts w:ascii="ＭＳ ゴシック" w:eastAsia="ＭＳ ゴシック" w:hAnsi="ＭＳ ゴシック" w:hint="eastAsia"/>
                <w:spacing w:val="-8"/>
                <w:sz w:val="20"/>
              </w:rPr>
              <w:t>（病院等（老健以外））</w:t>
            </w:r>
          </w:p>
        </w:tc>
        <w:tc>
          <w:tcPr>
            <w:tcW w:w="1191" w:type="dxa"/>
            <w:tcBorders>
              <w:top w:val="single" w:sz="4" w:space="0" w:color="000000"/>
              <w:left w:val="single" w:sz="4" w:space="0" w:color="000000"/>
              <w:bottom w:val="single" w:sz="4" w:space="0" w:color="000000"/>
              <w:right w:val="single" w:sz="4" w:space="0" w:color="000000"/>
            </w:tcBorders>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zCs w:val="21"/>
              </w:rPr>
              <w:t>２．６％</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zCs w:val="21"/>
              </w:rPr>
              <w:t>１．９％</w:t>
            </w:r>
          </w:p>
        </w:tc>
        <w:tc>
          <w:tcPr>
            <w:tcW w:w="1191" w:type="dxa"/>
            <w:tcBorders>
              <w:top w:val="single" w:sz="4" w:space="0" w:color="000000"/>
              <w:left w:val="single" w:sz="4" w:space="0" w:color="auto"/>
              <w:bottom w:val="single" w:sz="4" w:space="0" w:color="000000"/>
              <w:right w:val="single" w:sz="4" w:space="0" w:color="000000"/>
            </w:tcBorders>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pacing w:val="-8"/>
                <w:szCs w:val="21"/>
              </w:rPr>
              <w:t>１．０％</w:t>
            </w:r>
          </w:p>
        </w:tc>
        <w:tc>
          <w:tcPr>
            <w:tcW w:w="1191" w:type="dxa"/>
            <w:vMerge/>
            <w:tcBorders>
              <w:left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p>
        </w:tc>
        <w:tc>
          <w:tcPr>
            <w:tcW w:w="1191" w:type="dxa"/>
            <w:vMerge/>
            <w:tcBorders>
              <w:left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p>
        </w:tc>
      </w:tr>
      <w:tr w:rsidR="003F24D8" w:rsidRPr="00A8033A" w:rsidTr="00D83219">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24D8" w:rsidRPr="00A8033A" w:rsidRDefault="003F24D8" w:rsidP="00D83219">
            <w:pPr>
              <w:snapToGrid w:val="0"/>
              <w:jc w:val="both"/>
              <w:rPr>
                <w:rFonts w:ascii="ＭＳ ゴシック" w:eastAsia="ＭＳ ゴシック" w:hAnsi="ＭＳ ゴシック"/>
                <w:spacing w:val="-8"/>
                <w:sz w:val="20"/>
              </w:rPr>
            </w:pPr>
            <w:r w:rsidRPr="00A8033A">
              <w:rPr>
                <w:rFonts w:ascii="ＭＳ ゴシック" w:eastAsia="ＭＳ ゴシック" w:hAnsi="ＭＳ ゴシック" w:hint="eastAsia"/>
                <w:spacing w:val="-8"/>
                <w:sz w:val="20"/>
              </w:rPr>
              <w:t>・介護医療院サービス</w:t>
            </w:r>
          </w:p>
          <w:p w:rsidR="003F24D8" w:rsidRPr="00A8033A" w:rsidRDefault="003F24D8" w:rsidP="00D83219">
            <w:pPr>
              <w:snapToGrid w:val="0"/>
              <w:jc w:val="both"/>
              <w:rPr>
                <w:rFonts w:ascii="ＭＳ ゴシック" w:eastAsia="ＭＳ ゴシック" w:hAnsi="ＭＳ ゴシック"/>
                <w:spacing w:val="-8"/>
                <w:sz w:val="20"/>
              </w:rPr>
            </w:pPr>
            <w:r w:rsidRPr="00A8033A">
              <w:rPr>
                <w:rFonts w:ascii="ＭＳ ゴシック" w:eastAsia="ＭＳ ゴシック" w:hAnsi="ＭＳ ゴシック" w:hint="eastAsia"/>
                <w:spacing w:val="-8"/>
                <w:sz w:val="20"/>
              </w:rPr>
              <w:t>・（介護予防）短期入所療養介護</w:t>
            </w:r>
            <w:r w:rsidRPr="00A8033A">
              <w:rPr>
                <w:rFonts w:ascii="ＭＳ ゴシック" w:eastAsia="ＭＳ ゴシック" w:hAnsi="ＭＳ ゴシック"/>
                <w:spacing w:val="-8"/>
                <w:sz w:val="20"/>
              </w:rPr>
              <w:t>(</w:t>
            </w:r>
            <w:r w:rsidRPr="00A8033A">
              <w:rPr>
                <w:rFonts w:ascii="ＭＳ ゴシック" w:eastAsia="ＭＳ ゴシック" w:hAnsi="ＭＳ ゴシック" w:hint="eastAsia"/>
                <w:spacing w:val="-8"/>
                <w:sz w:val="20"/>
              </w:rPr>
              <w:t>医療院</w:t>
            </w:r>
            <w:r w:rsidRPr="00A8033A">
              <w:rPr>
                <w:rFonts w:ascii="ＭＳ ゴシック" w:eastAsia="ＭＳ ゴシック" w:hAnsi="ＭＳ ゴシック"/>
                <w:spacing w:val="-8"/>
                <w:sz w:val="20"/>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zCs w:val="21"/>
              </w:rPr>
              <w:t>２．６％</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zCs w:val="21"/>
              </w:rPr>
              <w:t>１．９％</w:t>
            </w:r>
          </w:p>
        </w:tc>
        <w:tc>
          <w:tcPr>
            <w:tcW w:w="1191" w:type="dxa"/>
            <w:tcBorders>
              <w:top w:val="single" w:sz="4" w:space="0" w:color="000000"/>
              <w:left w:val="single" w:sz="4" w:space="0" w:color="auto"/>
              <w:bottom w:val="single" w:sz="4" w:space="0" w:color="000000"/>
              <w:right w:val="single" w:sz="4" w:space="0" w:color="000000"/>
            </w:tcBorders>
            <w:vAlign w:val="center"/>
          </w:tcPr>
          <w:p w:rsidR="003F24D8" w:rsidRPr="00A8033A" w:rsidRDefault="003F24D8" w:rsidP="00D83219">
            <w:pPr>
              <w:snapToGrid w:val="0"/>
              <w:jc w:val="center"/>
              <w:rPr>
                <w:rFonts w:ascii="ＭＳ ゴシック" w:eastAsia="ＭＳ ゴシック" w:hAnsi="ＭＳ ゴシック"/>
                <w:szCs w:val="21"/>
              </w:rPr>
            </w:pPr>
            <w:r w:rsidRPr="00A8033A">
              <w:rPr>
                <w:rFonts w:ascii="ＭＳ ゴシック" w:eastAsia="ＭＳ ゴシック" w:hAnsi="ＭＳ ゴシック" w:hint="eastAsia"/>
                <w:spacing w:val="-8"/>
                <w:szCs w:val="21"/>
              </w:rPr>
              <w:t>１．０％</w:t>
            </w:r>
          </w:p>
        </w:tc>
        <w:tc>
          <w:tcPr>
            <w:tcW w:w="1191" w:type="dxa"/>
            <w:vMerge/>
            <w:tcBorders>
              <w:left w:val="single" w:sz="4" w:space="0" w:color="000000"/>
              <w:bottom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p>
        </w:tc>
        <w:tc>
          <w:tcPr>
            <w:tcW w:w="1191" w:type="dxa"/>
            <w:vMerge/>
            <w:tcBorders>
              <w:left w:val="single" w:sz="4" w:space="0" w:color="000000"/>
              <w:bottom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p>
        </w:tc>
      </w:tr>
    </w:tbl>
    <w:p w:rsidR="003F24D8" w:rsidRPr="00A8033A" w:rsidRDefault="003F24D8" w:rsidP="00040868">
      <w:pPr>
        <w:spacing w:line="269" w:lineRule="exact"/>
        <w:rPr>
          <w:rFonts w:ascii="ＭＳ ゴシック" w:eastAsia="ＭＳ ゴシック" w:hAnsi="ＭＳ ゴシック"/>
          <w:spacing w:val="10"/>
        </w:rPr>
      </w:pPr>
    </w:p>
    <w:p w:rsidR="003F24D8" w:rsidRPr="00A8033A" w:rsidRDefault="003F24D8" w:rsidP="00040868">
      <w:pPr>
        <w:spacing w:line="269" w:lineRule="exact"/>
        <w:rPr>
          <w:rFonts w:ascii="ＭＳ ゴシック" w:eastAsia="ＭＳ ゴシック" w:hAnsi="ＭＳ ゴシック"/>
        </w:rPr>
      </w:pPr>
      <w:r w:rsidRPr="00A8033A">
        <w:rPr>
          <w:rFonts w:ascii="ＭＳ ゴシック" w:eastAsia="ＭＳ ゴシック" w:hAnsi="ＭＳ ゴシック" w:hint="eastAsia"/>
          <w:spacing w:val="-8"/>
          <w:sz w:val="20"/>
        </w:rPr>
        <w:t xml:space="preserve">　表２　加算算定非対象サービス</w:t>
      </w:r>
    </w:p>
    <w:tbl>
      <w:tblPr>
        <w:tblW w:w="9586" w:type="dxa"/>
        <w:tblInd w:w="244" w:type="dxa"/>
        <w:tblLayout w:type="fixed"/>
        <w:tblCellMar>
          <w:left w:w="0" w:type="dxa"/>
          <w:right w:w="0" w:type="dxa"/>
        </w:tblCellMar>
        <w:tblLook w:val="0000"/>
      </w:tblPr>
      <w:tblGrid>
        <w:gridCol w:w="4341"/>
        <w:gridCol w:w="5245"/>
      </w:tblGrid>
      <w:tr w:rsidR="003F24D8" w:rsidRPr="00A8033A" w:rsidTr="00164668">
        <w:tc>
          <w:tcPr>
            <w:tcW w:w="4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24D8" w:rsidRPr="00A8033A" w:rsidRDefault="003F24D8" w:rsidP="00040868">
            <w:pPr>
              <w:snapToGrid w:val="0"/>
              <w:jc w:val="center"/>
              <w:rPr>
                <w:rFonts w:ascii="ＭＳ ゴシック" w:eastAsia="ＭＳ ゴシック" w:hAnsi="ＭＳ ゴシック"/>
              </w:rPr>
            </w:pPr>
            <w:r w:rsidRPr="00A8033A">
              <w:rPr>
                <w:rFonts w:ascii="ＭＳ ゴシック" w:eastAsia="ＭＳ ゴシック" w:hAnsi="ＭＳ ゴシック" w:hint="eastAsia"/>
                <w:spacing w:val="-8"/>
                <w:sz w:val="20"/>
              </w:rPr>
              <w:t>サービス区分</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24D8" w:rsidRPr="00A8033A" w:rsidRDefault="003F24D8" w:rsidP="00040868">
            <w:pPr>
              <w:snapToGrid w:val="0"/>
              <w:jc w:val="center"/>
              <w:rPr>
                <w:rFonts w:ascii="ＭＳ ゴシック" w:eastAsia="ＭＳ ゴシック" w:hAnsi="ＭＳ ゴシック"/>
              </w:rPr>
            </w:pPr>
            <w:r w:rsidRPr="00A8033A">
              <w:rPr>
                <w:rFonts w:ascii="ＭＳ ゴシック" w:eastAsia="ＭＳ ゴシック" w:hAnsi="ＭＳ ゴシック" w:hint="eastAsia"/>
                <w:spacing w:val="-8"/>
                <w:sz w:val="20"/>
              </w:rPr>
              <w:t>加算率</w:t>
            </w:r>
          </w:p>
        </w:tc>
      </w:tr>
      <w:tr w:rsidR="003F24D8" w:rsidRPr="00A8033A" w:rsidTr="00164668">
        <w:tc>
          <w:tcPr>
            <w:tcW w:w="4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r w:rsidRPr="00A8033A">
              <w:rPr>
                <w:rFonts w:ascii="ＭＳ ゴシック" w:eastAsia="ＭＳ ゴシック" w:hAnsi="ＭＳ ゴシック" w:hint="eastAsia"/>
                <w:spacing w:val="-8"/>
                <w:sz w:val="20"/>
              </w:rPr>
              <w:t>・（介護予防）訪問看護</w:t>
            </w:r>
          </w:p>
          <w:p w:rsidR="003F24D8" w:rsidRPr="00A8033A" w:rsidRDefault="003F24D8" w:rsidP="00040868">
            <w:pPr>
              <w:snapToGrid w:val="0"/>
              <w:rPr>
                <w:rFonts w:ascii="ＭＳ ゴシック" w:eastAsia="ＭＳ ゴシック" w:hAnsi="ＭＳ ゴシック"/>
              </w:rPr>
            </w:pPr>
            <w:r w:rsidRPr="00A8033A">
              <w:rPr>
                <w:rFonts w:ascii="ＭＳ ゴシック" w:eastAsia="ＭＳ ゴシック" w:hAnsi="ＭＳ ゴシック" w:hint="eastAsia"/>
                <w:spacing w:val="-8"/>
                <w:sz w:val="20"/>
              </w:rPr>
              <w:t>・（介護予防）訪問リハビリテーション</w:t>
            </w:r>
          </w:p>
          <w:p w:rsidR="003F24D8" w:rsidRPr="00A8033A" w:rsidRDefault="003F24D8" w:rsidP="00040868">
            <w:pPr>
              <w:snapToGrid w:val="0"/>
              <w:rPr>
                <w:rFonts w:ascii="ＭＳ ゴシック" w:eastAsia="ＭＳ ゴシック" w:hAnsi="ＭＳ ゴシック"/>
              </w:rPr>
            </w:pPr>
            <w:r w:rsidRPr="00A8033A">
              <w:rPr>
                <w:rFonts w:ascii="ＭＳ ゴシック" w:eastAsia="ＭＳ ゴシック" w:hAnsi="ＭＳ ゴシック" w:hint="eastAsia"/>
                <w:spacing w:val="-8"/>
                <w:sz w:val="20"/>
              </w:rPr>
              <w:t>・（介護予防）福祉用具貸与</w:t>
            </w:r>
          </w:p>
          <w:p w:rsidR="003F24D8" w:rsidRPr="00A8033A" w:rsidRDefault="003F24D8" w:rsidP="00040868">
            <w:pPr>
              <w:snapToGrid w:val="0"/>
              <w:rPr>
                <w:rFonts w:ascii="ＭＳ ゴシック" w:eastAsia="ＭＳ ゴシック" w:hAnsi="ＭＳ ゴシック"/>
              </w:rPr>
            </w:pPr>
            <w:r w:rsidRPr="00A8033A">
              <w:rPr>
                <w:rFonts w:ascii="ＭＳ ゴシック" w:eastAsia="ＭＳ ゴシック" w:hAnsi="ＭＳ ゴシック" w:hint="eastAsia"/>
                <w:spacing w:val="-8"/>
                <w:sz w:val="20"/>
              </w:rPr>
              <w:t>・特定（介護予防）福祉用具販売</w:t>
            </w:r>
          </w:p>
          <w:p w:rsidR="003F24D8" w:rsidRPr="00A8033A" w:rsidRDefault="003F24D8" w:rsidP="00040868">
            <w:pPr>
              <w:snapToGrid w:val="0"/>
              <w:rPr>
                <w:rFonts w:ascii="ＭＳ ゴシック" w:eastAsia="ＭＳ ゴシック" w:hAnsi="ＭＳ ゴシック"/>
              </w:rPr>
            </w:pPr>
            <w:r w:rsidRPr="00A8033A">
              <w:rPr>
                <w:rFonts w:ascii="ＭＳ ゴシック" w:eastAsia="ＭＳ ゴシック" w:hAnsi="ＭＳ ゴシック" w:hint="eastAsia"/>
                <w:spacing w:val="-8"/>
                <w:sz w:val="20"/>
              </w:rPr>
              <w:t>・（介護予防）居宅療養管理指導</w:t>
            </w:r>
          </w:p>
          <w:p w:rsidR="003F24D8" w:rsidRPr="00A8033A" w:rsidRDefault="003F24D8" w:rsidP="00040868">
            <w:pPr>
              <w:snapToGrid w:val="0"/>
              <w:rPr>
                <w:rFonts w:ascii="ＭＳ ゴシック" w:eastAsia="ＭＳ ゴシック" w:hAnsi="ＭＳ ゴシック"/>
              </w:rPr>
            </w:pPr>
            <w:r w:rsidRPr="00A8033A">
              <w:rPr>
                <w:rFonts w:ascii="ＭＳ ゴシック" w:eastAsia="ＭＳ ゴシック" w:hAnsi="ＭＳ ゴシック" w:hint="eastAsia"/>
                <w:spacing w:val="-8"/>
                <w:sz w:val="20"/>
              </w:rPr>
              <w:t>・居宅介護支援</w:t>
            </w:r>
          </w:p>
          <w:p w:rsidR="003F24D8" w:rsidRPr="00A8033A" w:rsidRDefault="003F24D8" w:rsidP="00040868">
            <w:pPr>
              <w:snapToGrid w:val="0"/>
              <w:rPr>
                <w:rFonts w:ascii="ＭＳ ゴシック" w:eastAsia="ＭＳ ゴシック" w:hAnsi="ＭＳ ゴシック"/>
              </w:rPr>
            </w:pPr>
            <w:r w:rsidRPr="00A8033A">
              <w:rPr>
                <w:rFonts w:ascii="ＭＳ ゴシック" w:eastAsia="ＭＳ ゴシック" w:hAnsi="ＭＳ ゴシック" w:hint="eastAsia"/>
                <w:spacing w:val="-8"/>
                <w:sz w:val="20"/>
              </w:rPr>
              <w:t>・介護予防支援</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24D8" w:rsidRPr="00A8033A" w:rsidRDefault="003F24D8" w:rsidP="00040868">
            <w:pPr>
              <w:snapToGrid w:val="0"/>
              <w:jc w:val="center"/>
              <w:rPr>
                <w:rFonts w:ascii="ＭＳ ゴシック" w:eastAsia="ＭＳ ゴシック" w:hAnsi="ＭＳ ゴシック"/>
              </w:rPr>
            </w:pPr>
            <w:r w:rsidRPr="00A8033A">
              <w:rPr>
                <w:rFonts w:ascii="ＭＳ ゴシック" w:eastAsia="ＭＳ ゴシック" w:hAnsi="ＭＳ ゴシック" w:hint="eastAsia"/>
                <w:spacing w:val="-8"/>
                <w:sz w:val="20"/>
              </w:rPr>
              <w:t>０％</w:t>
            </w:r>
          </w:p>
        </w:tc>
      </w:tr>
    </w:tbl>
    <w:p w:rsidR="003F24D8" w:rsidRPr="00A8033A" w:rsidRDefault="003F24D8" w:rsidP="00040868">
      <w:pPr>
        <w:pStyle w:val="Word"/>
        <w:spacing w:line="269" w:lineRule="exact"/>
        <w:rPr>
          <w:rFonts w:ascii="ＭＳ ゴシック" w:eastAsia="ＭＳ ゴシック" w:hAnsi="ＭＳ ゴシック"/>
          <w:color w:val="auto"/>
        </w:rPr>
      </w:pPr>
    </w:p>
    <w:p w:rsidR="003F24D8" w:rsidRPr="00A8033A" w:rsidRDefault="003F24D8" w:rsidP="00040868">
      <w:pPr>
        <w:spacing w:line="269" w:lineRule="exact"/>
        <w:rPr>
          <w:rFonts w:ascii="ＭＳ ゴシック" w:eastAsia="ＭＳ ゴシック" w:hAnsi="ＭＳ ゴシック"/>
        </w:rPr>
      </w:pPr>
      <w:r w:rsidRPr="00A8033A">
        <w:rPr>
          <w:rFonts w:ascii="ＭＳ ゴシック" w:eastAsia="ＭＳ ゴシック" w:hAnsi="ＭＳ ゴシック" w:hint="eastAsia"/>
          <w:spacing w:val="-8"/>
          <w:sz w:val="20"/>
        </w:rPr>
        <w:t xml:space="preserve">　表３　キャリアパス要件等の適合状況に応じた区分</w:t>
      </w:r>
    </w:p>
    <w:tbl>
      <w:tblPr>
        <w:tblW w:w="9601" w:type="dxa"/>
        <w:tblInd w:w="229" w:type="dxa"/>
        <w:tblLayout w:type="fixed"/>
        <w:tblCellMar>
          <w:left w:w="0" w:type="dxa"/>
          <w:right w:w="0" w:type="dxa"/>
        </w:tblCellMar>
        <w:tblLook w:val="0000"/>
      </w:tblPr>
      <w:tblGrid>
        <w:gridCol w:w="2797"/>
        <w:gridCol w:w="6804"/>
      </w:tblGrid>
      <w:tr w:rsidR="003F24D8" w:rsidRPr="00A8033A" w:rsidTr="00164668">
        <w:tc>
          <w:tcPr>
            <w:tcW w:w="2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24D8" w:rsidRPr="00A8033A" w:rsidRDefault="003F24D8" w:rsidP="00040868">
            <w:pPr>
              <w:snapToGrid w:val="0"/>
              <w:jc w:val="center"/>
              <w:rPr>
                <w:rFonts w:ascii="ＭＳ ゴシック" w:eastAsia="ＭＳ ゴシック" w:hAnsi="ＭＳ ゴシック"/>
                <w:spacing w:val="-8"/>
                <w:sz w:val="20"/>
              </w:rPr>
            </w:pPr>
            <w:r w:rsidRPr="00A8033A">
              <w:rPr>
                <w:rFonts w:ascii="ＭＳ ゴシック" w:eastAsia="ＭＳ ゴシック" w:hAnsi="ＭＳ ゴシック" w:hint="eastAsia"/>
                <w:spacing w:val="-8"/>
                <w:sz w:val="20"/>
              </w:rPr>
              <w:t>介護職員処遇改善加算（Ⅰ）</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spacing w:val="-11"/>
                <w:sz w:val="20"/>
              </w:rPr>
            </w:pPr>
            <w:r w:rsidRPr="00A8033A">
              <w:rPr>
                <w:rFonts w:ascii="ＭＳ ゴシック" w:eastAsia="ＭＳ ゴシック" w:hAnsi="ＭＳ ゴシック" w:hint="eastAsia"/>
                <w:spacing w:val="-11"/>
                <w:sz w:val="20"/>
              </w:rPr>
              <w:t>２－</w:t>
            </w:r>
            <w:r w:rsidRPr="00A8033A">
              <w:rPr>
                <w:rFonts w:ascii="ＭＳ ゴシック" w:eastAsia="ＭＳ ゴシック" w:hAnsi="ＭＳ ゴシック"/>
                <w:spacing w:val="-11"/>
                <w:sz w:val="20"/>
              </w:rPr>
              <w:t>(</w:t>
            </w:r>
            <w:r w:rsidRPr="00A8033A">
              <w:rPr>
                <w:rFonts w:ascii="ＭＳ ゴシック" w:eastAsia="ＭＳ ゴシック" w:hAnsi="ＭＳ ゴシック" w:hint="eastAsia"/>
                <w:spacing w:val="-11"/>
                <w:sz w:val="20"/>
              </w:rPr>
              <w:t>３</w:t>
            </w:r>
            <w:r w:rsidRPr="00A8033A">
              <w:rPr>
                <w:rFonts w:ascii="ＭＳ ゴシック" w:eastAsia="ＭＳ ゴシック" w:hAnsi="ＭＳ ゴシック"/>
                <w:spacing w:val="-11"/>
                <w:sz w:val="20"/>
              </w:rPr>
              <w:t>)</w:t>
            </w:r>
            <w:r w:rsidRPr="00A8033A">
              <w:rPr>
                <w:rFonts w:ascii="ＭＳ ゴシック" w:eastAsia="ＭＳ ゴシック" w:hAnsi="ＭＳ ゴシック" w:hint="eastAsia"/>
                <w:spacing w:val="-11"/>
                <w:sz w:val="20"/>
              </w:rPr>
              <w:t>－③のキャリアパス要件Ⅰ、キャリアパス要件Ⅱ、キャリアパス要件Ⅲ、職場環境等要件の全てを満たす</w:t>
            </w:r>
            <w:r w:rsidRPr="00A8033A">
              <w:rPr>
                <w:rFonts w:ascii="ＭＳ ゴシック" w:eastAsia="ＭＳ ゴシック" w:hAnsi="ＭＳ ゴシック" w:hint="eastAsia"/>
                <w:spacing w:val="-8"/>
                <w:sz w:val="20"/>
              </w:rPr>
              <w:t>対象事業者</w:t>
            </w:r>
          </w:p>
        </w:tc>
      </w:tr>
      <w:tr w:rsidR="003F24D8" w:rsidRPr="00A8033A" w:rsidTr="00164668">
        <w:tc>
          <w:tcPr>
            <w:tcW w:w="2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24D8" w:rsidRPr="00A8033A" w:rsidRDefault="003F24D8" w:rsidP="00040868">
            <w:pPr>
              <w:snapToGrid w:val="0"/>
              <w:jc w:val="center"/>
              <w:rPr>
                <w:rFonts w:ascii="ＭＳ ゴシック" w:eastAsia="ＭＳ ゴシック" w:hAnsi="ＭＳ ゴシック"/>
              </w:rPr>
            </w:pPr>
            <w:r w:rsidRPr="00A8033A">
              <w:rPr>
                <w:rFonts w:ascii="ＭＳ ゴシック" w:eastAsia="ＭＳ ゴシック" w:hAnsi="ＭＳ ゴシック" w:hint="eastAsia"/>
                <w:spacing w:val="-8"/>
                <w:sz w:val="20"/>
              </w:rPr>
              <w:t>介護職員処遇改善加算（Ⅱ）</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r w:rsidRPr="00A8033A">
              <w:rPr>
                <w:rFonts w:ascii="ＭＳ ゴシック" w:eastAsia="ＭＳ ゴシック" w:hAnsi="ＭＳ ゴシック"/>
                <w:spacing w:val="-11"/>
                <w:sz w:val="20"/>
              </w:rPr>
              <w:t xml:space="preserve"> </w:t>
            </w:r>
            <w:r w:rsidRPr="00A8033A">
              <w:rPr>
                <w:rFonts w:ascii="ＭＳ ゴシック" w:eastAsia="ＭＳ ゴシック" w:hAnsi="ＭＳ ゴシック" w:hint="eastAsia"/>
                <w:spacing w:val="-8"/>
                <w:sz w:val="20"/>
              </w:rPr>
              <w:t>２－</w:t>
            </w:r>
            <w:r w:rsidRPr="00A8033A">
              <w:rPr>
                <w:rFonts w:ascii="ＭＳ ゴシック" w:eastAsia="ＭＳ ゴシック" w:hAnsi="ＭＳ ゴシック"/>
                <w:spacing w:val="-8"/>
                <w:sz w:val="20"/>
              </w:rPr>
              <w:t>(</w:t>
            </w:r>
            <w:r w:rsidRPr="00A8033A">
              <w:rPr>
                <w:rFonts w:ascii="ＭＳ ゴシック" w:eastAsia="ＭＳ ゴシック" w:hAnsi="ＭＳ ゴシック" w:hint="eastAsia"/>
                <w:spacing w:val="-8"/>
                <w:sz w:val="20"/>
              </w:rPr>
              <w:t>３</w:t>
            </w:r>
            <w:r w:rsidRPr="00A8033A">
              <w:rPr>
                <w:rFonts w:ascii="ＭＳ ゴシック" w:eastAsia="ＭＳ ゴシック" w:hAnsi="ＭＳ ゴシック"/>
                <w:spacing w:val="-8"/>
                <w:sz w:val="20"/>
              </w:rPr>
              <w:t>)</w:t>
            </w:r>
            <w:r w:rsidRPr="00A8033A">
              <w:rPr>
                <w:rFonts w:ascii="ＭＳ ゴシック" w:eastAsia="ＭＳ ゴシック" w:hAnsi="ＭＳ ゴシック" w:hint="eastAsia"/>
                <w:spacing w:val="-8"/>
                <w:sz w:val="20"/>
              </w:rPr>
              <w:t>－③のキャリアパス要件</w:t>
            </w:r>
            <w:r w:rsidRPr="00A8033A">
              <w:rPr>
                <w:rFonts w:ascii="ＭＳ ゴシック" w:eastAsia="ＭＳ ゴシック" w:hAnsi="ＭＳ ゴシック" w:cs="ＭＳ ゴシック" w:hint="eastAsia"/>
                <w:spacing w:val="-8"/>
                <w:sz w:val="20"/>
              </w:rPr>
              <w:t>Ⅰ</w:t>
            </w:r>
            <w:r w:rsidRPr="00A8033A">
              <w:rPr>
                <w:rFonts w:ascii="ＭＳ ゴシック" w:eastAsia="ＭＳ ゴシック" w:hAnsi="ＭＳ ゴシック" w:hint="eastAsia"/>
                <w:spacing w:val="-8"/>
                <w:sz w:val="20"/>
              </w:rPr>
              <w:t>、キャリアパス要件</w:t>
            </w:r>
            <w:r w:rsidRPr="00A8033A">
              <w:rPr>
                <w:rFonts w:ascii="ＭＳ ゴシック" w:eastAsia="ＭＳ ゴシック" w:hAnsi="ＭＳ ゴシック" w:cs="ＭＳ ゴシック" w:hint="eastAsia"/>
                <w:spacing w:val="-8"/>
                <w:sz w:val="20"/>
              </w:rPr>
              <w:t>Ⅱ</w:t>
            </w:r>
            <w:r w:rsidRPr="00A8033A">
              <w:rPr>
                <w:rFonts w:ascii="ＭＳ ゴシック" w:eastAsia="ＭＳ ゴシック" w:hAnsi="ＭＳ ゴシック" w:hint="eastAsia"/>
                <w:spacing w:val="-8"/>
                <w:sz w:val="20"/>
              </w:rPr>
              <w:t>及び職場環境等要件をすべて満たす対象事業者</w:t>
            </w:r>
          </w:p>
        </w:tc>
      </w:tr>
      <w:tr w:rsidR="003F24D8" w:rsidRPr="00A8033A" w:rsidTr="00164668">
        <w:tc>
          <w:tcPr>
            <w:tcW w:w="2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24D8" w:rsidRPr="00A8033A" w:rsidRDefault="003F24D8" w:rsidP="00040868">
            <w:pPr>
              <w:snapToGrid w:val="0"/>
              <w:jc w:val="center"/>
              <w:rPr>
                <w:rFonts w:ascii="ＭＳ ゴシック" w:eastAsia="ＭＳ ゴシック" w:hAnsi="ＭＳ ゴシック"/>
              </w:rPr>
            </w:pPr>
            <w:r w:rsidRPr="00A8033A">
              <w:rPr>
                <w:rFonts w:ascii="ＭＳ ゴシック" w:eastAsia="ＭＳ ゴシック" w:hAnsi="ＭＳ ゴシック" w:hint="eastAsia"/>
                <w:spacing w:val="-8"/>
                <w:sz w:val="20"/>
              </w:rPr>
              <w:t>介護職員処遇改善加算（Ⅲ）</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r w:rsidRPr="00A8033A">
              <w:rPr>
                <w:rFonts w:ascii="ＭＳ ゴシック" w:eastAsia="ＭＳ ゴシック" w:hAnsi="ＭＳ ゴシック"/>
                <w:spacing w:val="-11"/>
                <w:sz w:val="20"/>
              </w:rPr>
              <w:t xml:space="preserve"> </w:t>
            </w:r>
            <w:r w:rsidRPr="00A8033A">
              <w:rPr>
                <w:rFonts w:ascii="ＭＳ ゴシック" w:eastAsia="ＭＳ ゴシック" w:hAnsi="ＭＳ ゴシック" w:hint="eastAsia"/>
                <w:spacing w:val="-8"/>
                <w:sz w:val="20"/>
              </w:rPr>
              <w:t>２－</w:t>
            </w:r>
            <w:r w:rsidRPr="00A8033A">
              <w:rPr>
                <w:rFonts w:ascii="ＭＳ ゴシック" w:eastAsia="ＭＳ ゴシック" w:hAnsi="ＭＳ ゴシック"/>
                <w:spacing w:val="-8"/>
                <w:sz w:val="20"/>
              </w:rPr>
              <w:t>(</w:t>
            </w:r>
            <w:r w:rsidRPr="00A8033A">
              <w:rPr>
                <w:rFonts w:ascii="ＭＳ ゴシック" w:eastAsia="ＭＳ ゴシック" w:hAnsi="ＭＳ ゴシック" w:hint="eastAsia"/>
                <w:spacing w:val="-8"/>
                <w:sz w:val="20"/>
              </w:rPr>
              <w:t>３</w:t>
            </w:r>
            <w:r w:rsidRPr="00A8033A">
              <w:rPr>
                <w:rFonts w:ascii="ＭＳ ゴシック" w:eastAsia="ＭＳ ゴシック" w:hAnsi="ＭＳ ゴシック"/>
                <w:spacing w:val="-8"/>
                <w:sz w:val="20"/>
              </w:rPr>
              <w:t>)</w:t>
            </w:r>
            <w:r w:rsidRPr="00A8033A">
              <w:rPr>
                <w:rFonts w:ascii="ＭＳ ゴシック" w:eastAsia="ＭＳ ゴシック" w:hAnsi="ＭＳ ゴシック" w:hint="eastAsia"/>
                <w:spacing w:val="-8"/>
                <w:sz w:val="20"/>
              </w:rPr>
              <w:t>－③のキャリアパス要件</w:t>
            </w:r>
            <w:r w:rsidRPr="00A8033A">
              <w:rPr>
                <w:rFonts w:ascii="ＭＳ ゴシック" w:eastAsia="ＭＳ ゴシック" w:hAnsi="ＭＳ ゴシック" w:cs="ＭＳ ゴシック" w:hint="eastAsia"/>
                <w:spacing w:val="-8"/>
                <w:sz w:val="20"/>
              </w:rPr>
              <w:t>Ⅰ</w:t>
            </w:r>
            <w:r w:rsidRPr="00A8033A">
              <w:rPr>
                <w:rFonts w:ascii="ＭＳ ゴシック" w:eastAsia="ＭＳ ゴシック" w:hAnsi="ＭＳ ゴシック" w:hint="eastAsia"/>
                <w:spacing w:val="-8"/>
                <w:sz w:val="20"/>
              </w:rPr>
              <w:t>又はキャリアパス要件</w:t>
            </w:r>
            <w:r w:rsidRPr="00A8033A">
              <w:rPr>
                <w:rFonts w:ascii="ＭＳ ゴシック" w:eastAsia="ＭＳ ゴシック" w:hAnsi="ＭＳ ゴシック" w:cs="ＭＳ ゴシック" w:hint="eastAsia"/>
                <w:spacing w:val="-8"/>
                <w:sz w:val="20"/>
              </w:rPr>
              <w:t>Ⅱ</w:t>
            </w:r>
            <w:r w:rsidRPr="00A8033A">
              <w:rPr>
                <w:rFonts w:ascii="ＭＳ ゴシック" w:eastAsia="ＭＳ ゴシック" w:hAnsi="ＭＳ ゴシック" w:hint="eastAsia"/>
                <w:spacing w:val="-8"/>
                <w:sz w:val="20"/>
              </w:rPr>
              <w:t>のどちらかを満たすことに加え、職場環境等要件を満たす対象事業者</w:t>
            </w:r>
          </w:p>
        </w:tc>
      </w:tr>
      <w:tr w:rsidR="003F24D8" w:rsidRPr="00A8033A" w:rsidTr="00164668">
        <w:tc>
          <w:tcPr>
            <w:tcW w:w="2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24D8" w:rsidRPr="00A8033A" w:rsidRDefault="003F24D8" w:rsidP="00040868">
            <w:pPr>
              <w:snapToGrid w:val="0"/>
              <w:jc w:val="center"/>
              <w:rPr>
                <w:rFonts w:ascii="ＭＳ ゴシック" w:eastAsia="ＭＳ ゴシック" w:hAnsi="ＭＳ ゴシック"/>
              </w:rPr>
            </w:pPr>
            <w:r w:rsidRPr="00A8033A">
              <w:rPr>
                <w:rFonts w:ascii="ＭＳ ゴシック" w:eastAsia="ＭＳ ゴシック" w:hAnsi="ＭＳ ゴシック" w:hint="eastAsia"/>
                <w:spacing w:val="-8"/>
                <w:sz w:val="20"/>
              </w:rPr>
              <w:t>介護職員処遇改善加算（Ⅳ）</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r w:rsidRPr="00A8033A">
              <w:rPr>
                <w:rFonts w:ascii="ＭＳ ゴシック" w:eastAsia="ＭＳ ゴシック" w:hAnsi="ＭＳ ゴシック"/>
                <w:spacing w:val="-11"/>
                <w:sz w:val="20"/>
              </w:rPr>
              <w:t xml:space="preserve"> </w:t>
            </w:r>
            <w:r w:rsidRPr="00A8033A">
              <w:rPr>
                <w:rFonts w:ascii="ＭＳ ゴシック" w:eastAsia="ＭＳ ゴシック" w:hAnsi="ＭＳ ゴシック" w:hint="eastAsia"/>
                <w:spacing w:val="-8"/>
                <w:sz w:val="20"/>
              </w:rPr>
              <w:t>２－</w:t>
            </w:r>
            <w:r w:rsidRPr="00A8033A">
              <w:rPr>
                <w:rFonts w:ascii="ＭＳ ゴシック" w:eastAsia="ＭＳ ゴシック" w:hAnsi="ＭＳ ゴシック"/>
                <w:spacing w:val="-8"/>
                <w:sz w:val="20"/>
              </w:rPr>
              <w:t>(</w:t>
            </w:r>
            <w:r w:rsidRPr="00A8033A">
              <w:rPr>
                <w:rFonts w:ascii="ＭＳ ゴシック" w:eastAsia="ＭＳ ゴシック" w:hAnsi="ＭＳ ゴシック" w:hint="eastAsia"/>
                <w:spacing w:val="-8"/>
                <w:sz w:val="20"/>
              </w:rPr>
              <w:t>３</w:t>
            </w:r>
            <w:r w:rsidRPr="00A8033A">
              <w:rPr>
                <w:rFonts w:ascii="ＭＳ ゴシック" w:eastAsia="ＭＳ ゴシック" w:hAnsi="ＭＳ ゴシック"/>
                <w:spacing w:val="-8"/>
                <w:sz w:val="20"/>
              </w:rPr>
              <w:t>)</w:t>
            </w:r>
            <w:r w:rsidRPr="00A8033A">
              <w:rPr>
                <w:rFonts w:ascii="ＭＳ ゴシック" w:eastAsia="ＭＳ ゴシック" w:hAnsi="ＭＳ ゴシック" w:hint="eastAsia"/>
                <w:spacing w:val="-8"/>
                <w:sz w:val="20"/>
              </w:rPr>
              <w:t>－③のキャリアパス要件</w:t>
            </w:r>
            <w:r w:rsidRPr="00A8033A">
              <w:rPr>
                <w:rFonts w:ascii="ＭＳ ゴシック" w:eastAsia="ＭＳ ゴシック" w:hAnsi="ＭＳ ゴシック" w:cs="ＭＳ ゴシック" w:hint="eastAsia"/>
                <w:spacing w:val="-8"/>
                <w:sz w:val="20"/>
              </w:rPr>
              <w:t>Ⅰ</w:t>
            </w:r>
            <w:r w:rsidRPr="00A8033A">
              <w:rPr>
                <w:rFonts w:ascii="ＭＳ ゴシック" w:eastAsia="ＭＳ ゴシック" w:hAnsi="ＭＳ ゴシック" w:hint="eastAsia"/>
                <w:spacing w:val="-8"/>
                <w:sz w:val="20"/>
              </w:rPr>
              <w:t>、キャリアパス要件</w:t>
            </w:r>
            <w:r w:rsidRPr="00A8033A">
              <w:rPr>
                <w:rFonts w:ascii="ＭＳ ゴシック" w:eastAsia="ＭＳ ゴシック" w:hAnsi="ＭＳ ゴシック" w:cs="ＭＳ ゴシック" w:hint="eastAsia"/>
                <w:spacing w:val="-8"/>
                <w:sz w:val="20"/>
              </w:rPr>
              <w:t>Ⅱ</w:t>
            </w:r>
            <w:r w:rsidRPr="00A8033A">
              <w:rPr>
                <w:rFonts w:ascii="ＭＳ ゴシック" w:eastAsia="ＭＳ ゴシック" w:hAnsi="ＭＳ ゴシック" w:hint="eastAsia"/>
                <w:spacing w:val="-8"/>
                <w:sz w:val="20"/>
              </w:rPr>
              <w:t>又は職場環境等要件のいずれかを満たす対象事業者</w:t>
            </w:r>
          </w:p>
        </w:tc>
      </w:tr>
      <w:tr w:rsidR="003F24D8" w:rsidRPr="00A8033A" w:rsidTr="00164668">
        <w:tc>
          <w:tcPr>
            <w:tcW w:w="2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24D8" w:rsidRPr="00A8033A" w:rsidRDefault="003F24D8" w:rsidP="00040868">
            <w:pPr>
              <w:snapToGrid w:val="0"/>
              <w:jc w:val="center"/>
              <w:rPr>
                <w:rFonts w:ascii="ＭＳ ゴシック" w:eastAsia="ＭＳ ゴシック" w:hAnsi="ＭＳ ゴシック"/>
              </w:rPr>
            </w:pPr>
            <w:r w:rsidRPr="00A8033A">
              <w:rPr>
                <w:rFonts w:ascii="ＭＳ ゴシック" w:eastAsia="ＭＳ ゴシック" w:hAnsi="ＭＳ ゴシック" w:hint="eastAsia"/>
                <w:spacing w:val="-8"/>
                <w:sz w:val="20"/>
              </w:rPr>
              <w:t>介護職員処遇改善加算（Ⅴ）</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24D8" w:rsidRPr="00A8033A" w:rsidRDefault="003F24D8" w:rsidP="00040868">
            <w:pPr>
              <w:snapToGrid w:val="0"/>
              <w:rPr>
                <w:rFonts w:ascii="ＭＳ ゴシック" w:eastAsia="ＭＳ ゴシック" w:hAnsi="ＭＳ ゴシック"/>
              </w:rPr>
            </w:pPr>
            <w:r w:rsidRPr="00A8033A">
              <w:rPr>
                <w:rFonts w:ascii="ＭＳ ゴシック" w:eastAsia="ＭＳ ゴシック" w:hAnsi="ＭＳ ゴシック"/>
                <w:spacing w:val="-11"/>
                <w:sz w:val="20"/>
              </w:rPr>
              <w:t xml:space="preserve"> </w:t>
            </w:r>
            <w:r w:rsidRPr="00A8033A">
              <w:rPr>
                <w:rFonts w:ascii="ＭＳ ゴシック" w:eastAsia="ＭＳ ゴシック" w:hAnsi="ＭＳ ゴシック" w:hint="eastAsia"/>
                <w:spacing w:val="-8"/>
                <w:sz w:val="20"/>
              </w:rPr>
              <w:t>２－</w:t>
            </w:r>
            <w:r w:rsidRPr="00A8033A">
              <w:rPr>
                <w:rFonts w:ascii="ＭＳ ゴシック" w:eastAsia="ＭＳ ゴシック" w:hAnsi="ＭＳ ゴシック"/>
                <w:spacing w:val="-8"/>
                <w:sz w:val="20"/>
              </w:rPr>
              <w:t>(</w:t>
            </w:r>
            <w:r w:rsidRPr="00A8033A">
              <w:rPr>
                <w:rFonts w:ascii="ＭＳ ゴシック" w:eastAsia="ＭＳ ゴシック" w:hAnsi="ＭＳ ゴシック" w:hint="eastAsia"/>
                <w:spacing w:val="-8"/>
                <w:sz w:val="20"/>
              </w:rPr>
              <w:t>３</w:t>
            </w:r>
            <w:r w:rsidRPr="00A8033A">
              <w:rPr>
                <w:rFonts w:ascii="ＭＳ ゴシック" w:eastAsia="ＭＳ ゴシック" w:hAnsi="ＭＳ ゴシック"/>
                <w:spacing w:val="-8"/>
                <w:sz w:val="20"/>
              </w:rPr>
              <w:t>)</w:t>
            </w:r>
            <w:r w:rsidRPr="00A8033A">
              <w:rPr>
                <w:rFonts w:ascii="ＭＳ ゴシック" w:eastAsia="ＭＳ ゴシック" w:hAnsi="ＭＳ ゴシック" w:hint="eastAsia"/>
                <w:spacing w:val="-8"/>
                <w:sz w:val="20"/>
              </w:rPr>
              <w:t>－③のキャリアパス要件及び職場環境等要件のいずれも満たしていない対象事業</w:t>
            </w:r>
            <w:r w:rsidRPr="00A8033A">
              <w:rPr>
                <w:rFonts w:ascii="ＭＳ ゴシック" w:eastAsia="ＭＳ ゴシック" w:hAnsi="ＭＳ ゴシック" w:hint="eastAsia"/>
                <w:sz w:val="20"/>
              </w:rPr>
              <w:t>者</w:t>
            </w:r>
          </w:p>
        </w:tc>
      </w:tr>
    </w:tbl>
    <w:p w:rsidR="003F24D8" w:rsidRPr="00A8033A" w:rsidRDefault="003F24D8" w:rsidP="003A33ED">
      <w:pPr>
        <w:spacing w:line="240" w:lineRule="exact"/>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※職場定着支援助成金（介護労働者雇用管理制度助成コース）のご案内（平成</w:t>
      </w:r>
      <w:r w:rsidRPr="00A8033A">
        <w:rPr>
          <w:rFonts w:ascii="ＭＳ ゴシック" w:eastAsia="ＭＳ ゴシック" w:hAnsi="ＭＳ ゴシック"/>
          <w:sz w:val="22"/>
          <w:szCs w:val="29"/>
        </w:rPr>
        <w:t>30</w:t>
      </w:r>
      <w:r w:rsidRPr="00A8033A">
        <w:rPr>
          <w:rFonts w:ascii="ＭＳ ゴシック" w:eastAsia="ＭＳ ゴシック" w:hAnsi="ＭＳ ゴシック" w:hint="eastAsia"/>
          <w:sz w:val="22"/>
          <w:szCs w:val="29"/>
        </w:rPr>
        <w:t>年度からの制度案内ＨＰについては、現在作成中である。）</w:t>
      </w:r>
      <w:r w:rsidRPr="00A8033A">
        <w:rPr>
          <w:rFonts w:ascii="ＭＳ ゴシック" w:eastAsia="ＭＳ ゴシック" w:hAnsi="ＭＳ ゴシック"/>
          <w:sz w:val="22"/>
          <w:szCs w:val="29"/>
        </w:rPr>
        <w:t>http://www.mhlw.go.jp/stf/seisakunitsuite/bunya/koyou_roudou/koyou/kyufukin/teityaku_kobetsu.html</w:t>
      </w:r>
    </w:p>
    <w:p w:rsidR="003F24D8" w:rsidRPr="00A8033A" w:rsidRDefault="003F24D8" w:rsidP="00040868">
      <w:pPr>
        <w:rPr>
          <w:rFonts w:ascii="ＭＳ ゴシック" w:eastAsia="ＭＳ ゴシック" w:hAnsi="ＭＳ ゴシック"/>
          <w:sz w:val="22"/>
          <w:szCs w:val="29"/>
        </w:rPr>
      </w:pPr>
    </w:p>
    <w:p w:rsidR="003F24D8" w:rsidRPr="00A8033A" w:rsidRDefault="003F24D8" w:rsidP="00040868">
      <w:pPr>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表４　職場環境等要件</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8221"/>
      </w:tblGrid>
      <w:tr w:rsidR="003F24D8" w:rsidRPr="00A8033A" w:rsidTr="00164668">
        <w:tc>
          <w:tcPr>
            <w:tcW w:w="1418" w:type="dxa"/>
          </w:tcPr>
          <w:p w:rsidR="003F24D8" w:rsidRPr="00A8033A" w:rsidRDefault="003F24D8" w:rsidP="00040868">
            <w:pPr>
              <w:spacing w:line="320" w:lineRule="exact"/>
              <w:jc w:val="center"/>
              <w:rPr>
                <w:rFonts w:ascii="ＭＳ ゴシック" w:eastAsia="ＭＳ ゴシック" w:hAnsi="ＭＳ ゴシック"/>
                <w:sz w:val="22"/>
                <w:szCs w:val="29"/>
              </w:rPr>
            </w:pPr>
          </w:p>
          <w:p w:rsidR="003F24D8" w:rsidRPr="00A8033A" w:rsidRDefault="003F24D8" w:rsidP="00040868">
            <w:pPr>
              <w:spacing w:line="320" w:lineRule="exact"/>
              <w:jc w:val="center"/>
              <w:rPr>
                <w:rFonts w:ascii="ＭＳ ゴシック" w:eastAsia="ＭＳ ゴシック" w:hAnsi="ＭＳ ゴシック"/>
                <w:sz w:val="22"/>
                <w:szCs w:val="29"/>
              </w:rPr>
            </w:pPr>
          </w:p>
          <w:p w:rsidR="003F24D8" w:rsidRPr="00A8033A" w:rsidRDefault="003F24D8" w:rsidP="00040868">
            <w:pPr>
              <w:spacing w:line="320" w:lineRule="exact"/>
              <w:jc w:val="center"/>
              <w:rPr>
                <w:rFonts w:ascii="ＭＳ ゴシック" w:eastAsia="ＭＳ ゴシック" w:hAnsi="ＭＳ ゴシック"/>
                <w:sz w:val="22"/>
                <w:szCs w:val="29"/>
              </w:rPr>
            </w:pPr>
          </w:p>
          <w:p w:rsidR="003F24D8" w:rsidRPr="00A8033A" w:rsidRDefault="003F24D8" w:rsidP="00040868">
            <w:pPr>
              <w:spacing w:line="320" w:lineRule="exact"/>
              <w:jc w:val="center"/>
              <w:rPr>
                <w:rFonts w:ascii="ＭＳ ゴシック" w:eastAsia="ＭＳ ゴシック" w:hAnsi="ＭＳ ゴシック"/>
                <w:sz w:val="22"/>
                <w:szCs w:val="29"/>
              </w:rPr>
            </w:pPr>
          </w:p>
          <w:p w:rsidR="003F24D8" w:rsidRPr="00A8033A" w:rsidRDefault="003F24D8" w:rsidP="00040868">
            <w:pPr>
              <w:spacing w:line="320" w:lineRule="exact"/>
              <w:jc w:val="center"/>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資質の向上</w:t>
            </w:r>
          </w:p>
        </w:tc>
        <w:tc>
          <w:tcPr>
            <w:tcW w:w="8221" w:type="dxa"/>
          </w:tcPr>
          <w:p w:rsidR="003F24D8" w:rsidRPr="00A8033A" w:rsidRDefault="003F24D8" w:rsidP="00040868">
            <w:pPr>
              <w:spacing w:line="300" w:lineRule="exact"/>
              <w:ind w:left="330" w:hangingChars="150" w:hanging="330"/>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w:t>
            </w:r>
            <w:r w:rsidRPr="00A8033A">
              <w:rPr>
                <w:rFonts w:ascii="ＭＳ ゴシック" w:eastAsia="ＭＳ ゴシック" w:hAnsi="ＭＳ ゴシック"/>
                <w:sz w:val="22"/>
                <w:szCs w:val="29"/>
              </w:rPr>
              <w:t xml:space="preserve"> </w:t>
            </w:r>
            <w:r w:rsidRPr="00A8033A">
              <w:rPr>
                <w:rFonts w:ascii="ＭＳ ゴシック" w:eastAsia="ＭＳ ゴシック" w:hAnsi="ＭＳ ゴシック" w:hint="eastAsia"/>
                <w:sz w:val="22"/>
                <w:szCs w:val="29"/>
              </w:rPr>
              <w:t>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3F24D8" w:rsidRPr="00A8033A" w:rsidRDefault="003F24D8" w:rsidP="00040868">
            <w:pPr>
              <w:spacing w:line="300" w:lineRule="exact"/>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w:t>
            </w:r>
            <w:r w:rsidRPr="00A8033A">
              <w:rPr>
                <w:rFonts w:ascii="ＭＳ ゴシック" w:eastAsia="ＭＳ ゴシック" w:hAnsi="ＭＳ ゴシック"/>
                <w:sz w:val="22"/>
                <w:szCs w:val="29"/>
              </w:rPr>
              <w:t xml:space="preserve"> </w:t>
            </w:r>
            <w:r w:rsidRPr="00A8033A">
              <w:rPr>
                <w:rFonts w:ascii="ＭＳ ゴシック" w:eastAsia="ＭＳ ゴシック" w:hAnsi="ＭＳ ゴシック" w:hint="eastAsia"/>
                <w:sz w:val="22"/>
                <w:szCs w:val="29"/>
              </w:rPr>
              <w:t>研修の受講やキャリア段位制度と人事考課との連動</w:t>
            </w:r>
          </w:p>
          <w:p w:rsidR="003F24D8" w:rsidRPr="00A8033A" w:rsidRDefault="003F24D8" w:rsidP="00040868">
            <w:pPr>
              <w:spacing w:line="300" w:lineRule="exact"/>
              <w:ind w:left="330" w:hangingChars="150" w:hanging="330"/>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w:t>
            </w:r>
            <w:r w:rsidRPr="00A8033A">
              <w:rPr>
                <w:rFonts w:ascii="ＭＳ ゴシック" w:eastAsia="ＭＳ ゴシック" w:hAnsi="ＭＳ ゴシック"/>
                <w:sz w:val="22"/>
                <w:szCs w:val="29"/>
              </w:rPr>
              <w:t xml:space="preserve"> </w:t>
            </w:r>
            <w:r w:rsidRPr="00A8033A">
              <w:rPr>
                <w:rFonts w:ascii="ＭＳ ゴシック" w:eastAsia="ＭＳ ゴシック" w:hAnsi="ＭＳ ゴシック" w:hint="eastAsia"/>
                <w:sz w:val="22"/>
                <w:szCs w:val="29"/>
              </w:rPr>
              <w:t>小規模事業者の共同による採用・人事ローテーション・研修のための制度構築</w:t>
            </w:r>
          </w:p>
          <w:p w:rsidR="003F24D8" w:rsidRPr="00A8033A" w:rsidRDefault="003F24D8" w:rsidP="00040868">
            <w:pPr>
              <w:spacing w:line="300" w:lineRule="exact"/>
              <w:ind w:left="330" w:hangingChars="150" w:hanging="330"/>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w:t>
            </w:r>
            <w:r w:rsidRPr="00A8033A">
              <w:rPr>
                <w:rFonts w:ascii="ＭＳ ゴシック" w:eastAsia="ＭＳ ゴシック" w:hAnsi="ＭＳ ゴシック"/>
                <w:sz w:val="22"/>
                <w:szCs w:val="29"/>
              </w:rPr>
              <w:t xml:space="preserve"> </w:t>
            </w:r>
            <w:r w:rsidRPr="00A8033A">
              <w:rPr>
                <w:rFonts w:ascii="ＭＳ ゴシック" w:eastAsia="ＭＳ ゴシック" w:hAnsi="ＭＳ ゴシック" w:hint="eastAsia"/>
                <w:sz w:val="22"/>
                <w:szCs w:val="29"/>
              </w:rPr>
              <w:t>キャリアパス要件に該当する事項（キャリアパス要件を満たしていない介護事業者に限る）</w:t>
            </w:r>
          </w:p>
          <w:p w:rsidR="003F24D8" w:rsidRPr="00A8033A" w:rsidRDefault="003F24D8" w:rsidP="00040868">
            <w:pPr>
              <w:spacing w:line="300" w:lineRule="exact"/>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w:t>
            </w:r>
            <w:r w:rsidRPr="00A8033A">
              <w:rPr>
                <w:rFonts w:ascii="ＭＳ ゴシック" w:eastAsia="ＭＳ ゴシック" w:hAnsi="ＭＳ ゴシック"/>
                <w:sz w:val="22"/>
                <w:szCs w:val="29"/>
              </w:rPr>
              <w:t xml:space="preserve"> </w:t>
            </w:r>
            <w:r w:rsidRPr="00A8033A">
              <w:rPr>
                <w:rFonts w:ascii="ＭＳ ゴシック" w:eastAsia="ＭＳ ゴシック" w:hAnsi="ＭＳ ゴシック" w:hint="eastAsia"/>
                <w:sz w:val="22"/>
                <w:szCs w:val="29"/>
              </w:rPr>
              <w:t>その他</w:t>
            </w:r>
          </w:p>
        </w:tc>
      </w:tr>
      <w:tr w:rsidR="003F24D8" w:rsidRPr="00A8033A" w:rsidTr="00164668">
        <w:tc>
          <w:tcPr>
            <w:tcW w:w="1418" w:type="dxa"/>
          </w:tcPr>
          <w:p w:rsidR="003F24D8" w:rsidRPr="00A8033A" w:rsidRDefault="003F24D8" w:rsidP="00040868">
            <w:pPr>
              <w:jc w:val="center"/>
              <w:rPr>
                <w:rFonts w:ascii="ＭＳ ゴシック" w:eastAsia="ＭＳ ゴシック" w:hAnsi="ＭＳ ゴシック"/>
                <w:sz w:val="22"/>
                <w:szCs w:val="29"/>
              </w:rPr>
            </w:pPr>
          </w:p>
          <w:p w:rsidR="003F24D8" w:rsidRPr="00A8033A" w:rsidRDefault="003F24D8" w:rsidP="00040868">
            <w:pPr>
              <w:jc w:val="center"/>
              <w:rPr>
                <w:rFonts w:ascii="ＭＳ ゴシック" w:eastAsia="ＭＳ ゴシック" w:hAnsi="ＭＳ ゴシック"/>
                <w:sz w:val="22"/>
                <w:szCs w:val="29"/>
              </w:rPr>
            </w:pPr>
          </w:p>
          <w:p w:rsidR="003F24D8" w:rsidRPr="00A8033A" w:rsidRDefault="003F24D8" w:rsidP="00040868">
            <w:pPr>
              <w:jc w:val="center"/>
              <w:rPr>
                <w:rFonts w:ascii="ＭＳ ゴシック" w:eastAsia="ＭＳ ゴシック" w:hAnsi="ＭＳ ゴシック"/>
                <w:sz w:val="22"/>
                <w:szCs w:val="29"/>
              </w:rPr>
            </w:pPr>
          </w:p>
          <w:p w:rsidR="003F24D8" w:rsidRPr="00A8033A" w:rsidRDefault="003F24D8" w:rsidP="00040868">
            <w:pPr>
              <w:jc w:val="center"/>
              <w:rPr>
                <w:rFonts w:ascii="ＭＳ ゴシック" w:eastAsia="ＭＳ ゴシック" w:hAnsi="ＭＳ ゴシック"/>
                <w:sz w:val="22"/>
                <w:szCs w:val="29"/>
              </w:rPr>
            </w:pPr>
          </w:p>
          <w:p w:rsidR="003F24D8" w:rsidRPr="00A8033A" w:rsidRDefault="003F24D8" w:rsidP="00040868">
            <w:pPr>
              <w:jc w:val="center"/>
              <w:rPr>
                <w:rFonts w:ascii="ＭＳ ゴシック" w:eastAsia="ＭＳ ゴシック" w:hAnsi="ＭＳ ゴシック"/>
                <w:sz w:val="22"/>
                <w:szCs w:val="29"/>
              </w:rPr>
            </w:pPr>
          </w:p>
          <w:p w:rsidR="003F24D8" w:rsidRPr="00A8033A" w:rsidRDefault="003F24D8" w:rsidP="00040868">
            <w:pPr>
              <w:jc w:val="center"/>
              <w:rPr>
                <w:rFonts w:ascii="ＭＳ ゴシック" w:eastAsia="ＭＳ ゴシック" w:hAnsi="ＭＳ ゴシック"/>
                <w:sz w:val="22"/>
                <w:szCs w:val="29"/>
              </w:rPr>
            </w:pPr>
          </w:p>
          <w:p w:rsidR="003F24D8" w:rsidRPr="00A8033A" w:rsidRDefault="003F24D8" w:rsidP="00040868">
            <w:pPr>
              <w:jc w:val="center"/>
              <w:rPr>
                <w:rFonts w:ascii="ＭＳ ゴシック" w:eastAsia="ＭＳ ゴシック" w:hAnsi="ＭＳ ゴシック"/>
                <w:sz w:val="22"/>
                <w:szCs w:val="29"/>
              </w:rPr>
            </w:pPr>
          </w:p>
          <w:p w:rsidR="003F24D8" w:rsidRPr="00A8033A" w:rsidRDefault="003F24D8" w:rsidP="00040868">
            <w:pPr>
              <w:jc w:val="center"/>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職場環境・</w:t>
            </w:r>
          </w:p>
          <w:p w:rsidR="003F24D8" w:rsidRPr="00A8033A" w:rsidRDefault="003F24D8" w:rsidP="00040868">
            <w:pPr>
              <w:jc w:val="center"/>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処遇の改善</w:t>
            </w:r>
          </w:p>
        </w:tc>
        <w:tc>
          <w:tcPr>
            <w:tcW w:w="8221" w:type="dxa"/>
          </w:tcPr>
          <w:p w:rsidR="003F24D8" w:rsidRPr="00A8033A" w:rsidRDefault="003F24D8" w:rsidP="00040868">
            <w:pPr>
              <w:spacing w:line="300" w:lineRule="exact"/>
              <w:ind w:left="330" w:hangingChars="150" w:hanging="330"/>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w:t>
            </w:r>
            <w:r w:rsidRPr="00A8033A">
              <w:rPr>
                <w:rFonts w:ascii="ＭＳ ゴシック" w:eastAsia="ＭＳ ゴシック" w:hAnsi="ＭＳ ゴシック"/>
                <w:sz w:val="22"/>
                <w:szCs w:val="29"/>
              </w:rPr>
              <w:t xml:space="preserve"> </w:t>
            </w:r>
            <w:r w:rsidRPr="00A8033A">
              <w:rPr>
                <w:rFonts w:ascii="ＭＳ ゴシック" w:eastAsia="ＭＳ ゴシック" w:hAnsi="ＭＳ ゴシック" w:hint="eastAsia"/>
                <w:sz w:val="22"/>
                <w:szCs w:val="29"/>
              </w:rPr>
              <w:t>新人介護職員の早期離職防止のためのエルダー・メンター（新人指導担当者）制度等導入</w:t>
            </w:r>
          </w:p>
          <w:p w:rsidR="003F24D8" w:rsidRPr="00A8033A" w:rsidRDefault="003F24D8" w:rsidP="00040868">
            <w:pPr>
              <w:spacing w:line="300" w:lineRule="exact"/>
              <w:ind w:left="330" w:hangingChars="150" w:hanging="330"/>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w:t>
            </w:r>
            <w:r w:rsidRPr="00A8033A">
              <w:rPr>
                <w:rFonts w:ascii="ＭＳ ゴシック" w:eastAsia="ＭＳ ゴシック" w:hAnsi="ＭＳ ゴシック"/>
                <w:sz w:val="22"/>
                <w:szCs w:val="29"/>
              </w:rPr>
              <w:t xml:space="preserve"> </w:t>
            </w:r>
            <w:r w:rsidRPr="00A8033A">
              <w:rPr>
                <w:rFonts w:ascii="ＭＳ ゴシック" w:eastAsia="ＭＳ ゴシック" w:hAnsi="ＭＳ ゴシック" w:hint="eastAsia"/>
                <w:sz w:val="22"/>
                <w:szCs w:val="29"/>
              </w:rPr>
              <w:t>雇用管理改善のための管理者の労働・安全衛生法規、休暇・休職制度に係る研修受講等による雇用管理改善対策の充実</w:t>
            </w:r>
          </w:p>
          <w:p w:rsidR="003F24D8" w:rsidRPr="00A8033A" w:rsidRDefault="003F24D8" w:rsidP="00040868">
            <w:pPr>
              <w:spacing w:line="300" w:lineRule="exact"/>
              <w:ind w:left="330" w:hangingChars="150" w:hanging="330"/>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w:t>
            </w:r>
            <w:r w:rsidRPr="00A8033A">
              <w:rPr>
                <w:rFonts w:ascii="ＭＳ ゴシック" w:eastAsia="ＭＳ ゴシック" w:hAnsi="ＭＳ ゴシック"/>
                <w:sz w:val="22"/>
                <w:szCs w:val="29"/>
              </w:rPr>
              <w:t xml:space="preserve"> </w:t>
            </w:r>
            <w:r w:rsidRPr="00A8033A">
              <w:rPr>
                <w:rFonts w:ascii="ＭＳ ゴシック" w:eastAsia="ＭＳ ゴシック" w:hAnsi="ＭＳ ゴシック" w:hint="eastAsia"/>
                <w:sz w:val="22"/>
                <w:szCs w:val="29"/>
              </w:rPr>
              <w:t>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3F24D8" w:rsidRPr="00A8033A" w:rsidRDefault="003F24D8" w:rsidP="00040868">
            <w:pPr>
              <w:spacing w:line="300" w:lineRule="exact"/>
              <w:ind w:left="330" w:hangingChars="150" w:hanging="330"/>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w:t>
            </w:r>
            <w:r w:rsidRPr="00A8033A">
              <w:rPr>
                <w:rFonts w:ascii="ＭＳ ゴシック" w:eastAsia="ＭＳ ゴシック" w:hAnsi="ＭＳ ゴシック"/>
                <w:sz w:val="22"/>
                <w:szCs w:val="29"/>
              </w:rPr>
              <w:t xml:space="preserve"> </w:t>
            </w:r>
            <w:r w:rsidRPr="00A8033A">
              <w:rPr>
                <w:rFonts w:ascii="ＭＳ ゴシック" w:eastAsia="ＭＳ ゴシック" w:hAnsi="ＭＳ ゴシック" w:hint="eastAsia"/>
                <w:sz w:val="22"/>
                <w:szCs w:val="29"/>
              </w:rPr>
              <w:t>介護職員の腰痛対策を含む負担軽減のための介護ロボットやリフト等の介護機器等導入</w:t>
            </w:r>
          </w:p>
          <w:p w:rsidR="003F24D8" w:rsidRPr="00A8033A" w:rsidRDefault="003F24D8" w:rsidP="00040868">
            <w:pPr>
              <w:spacing w:line="300" w:lineRule="exact"/>
              <w:ind w:left="330" w:hangingChars="150" w:hanging="330"/>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w:t>
            </w:r>
            <w:r w:rsidRPr="00A8033A">
              <w:rPr>
                <w:rFonts w:ascii="ＭＳ ゴシック" w:eastAsia="ＭＳ ゴシック" w:hAnsi="ＭＳ ゴシック"/>
                <w:sz w:val="22"/>
                <w:szCs w:val="29"/>
              </w:rPr>
              <w:t xml:space="preserve"> </w:t>
            </w:r>
            <w:r w:rsidRPr="00A8033A">
              <w:rPr>
                <w:rFonts w:ascii="ＭＳ ゴシック" w:eastAsia="ＭＳ ゴシック" w:hAnsi="ＭＳ ゴシック" w:hint="eastAsia"/>
                <w:sz w:val="22"/>
                <w:szCs w:val="29"/>
              </w:rPr>
              <w:t>子育てとの両立を目指す者のための育児休業制度等の充実、事業所内保育施設の整備</w:t>
            </w:r>
          </w:p>
          <w:p w:rsidR="003F24D8" w:rsidRPr="00A8033A" w:rsidRDefault="003F24D8" w:rsidP="00040868">
            <w:pPr>
              <w:spacing w:line="300" w:lineRule="exact"/>
              <w:ind w:left="330" w:hangingChars="150" w:hanging="330"/>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w:t>
            </w:r>
            <w:r w:rsidRPr="00A8033A">
              <w:rPr>
                <w:rFonts w:ascii="ＭＳ ゴシック" w:eastAsia="ＭＳ ゴシック" w:hAnsi="ＭＳ ゴシック"/>
                <w:sz w:val="22"/>
                <w:szCs w:val="29"/>
              </w:rPr>
              <w:t xml:space="preserve"> </w:t>
            </w:r>
            <w:r w:rsidRPr="00A8033A">
              <w:rPr>
                <w:rFonts w:ascii="ＭＳ ゴシック" w:eastAsia="ＭＳ ゴシック" w:hAnsi="ＭＳ ゴシック" w:hint="eastAsia"/>
                <w:sz w:val="22"/>
                <w:szCs w:val="29"/>
              </w:rPr>
              <w:t>ミーティング等による職場内コミュニケーションの円滑化による個々の介護職員の気づきを踏まえた勤務環境やケア内容の改善</w:t>
            </w:r>
          </w:p>
          <w:p w:rsidR="003F24D8" w:rsidRPr="00A8033A" w:rsidRDefault="003F24D8" w:rsidP="00040868">
            <w:pPr>
              <w:spacing w:line="300" w:lineRule="exact"/>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w:t>
            </w:r>
            <w:r w:rsidRPr="00A8033A">
              <w:rPr>
                <w:rFonts w:ascii="ＭＳ ゴシック" w:eastAsia="ＭＳ ゴシック" w:hAnsi="ＭＳ ゴシック"/>
                <w:sz w:val="22"/>
                <w:szCs w:val="29"/>
              </w:rPr>
              <w:t xml:space="preserve"> </w:t>
            </w:r>
            <w:r w:rsidRPr="00A8033A">
              <w:rPr>
                <w:rFonts w:ascii="ＭＳ ゴシック" w:eastAsia="ＭＳ ゴシック" w:hAnsi="ＭＳ ゴシック" w:hint="eastAsia"/>
                <w:sz w:val="22"/>
                <w:szCs w:val="29"/>
              </w:rPr>
              <w:t>事故・トラブルへの対応マニュアル等の作成による責任の所在の明確化</w:t>
            </w:r>
          </w:p>
          <w:p w:rsidR="003F24D8" w:rsidRPr="00A8033A" w:rsidRDefault="003F24D8" w:rsidP="00040868">
            <w:pPr>
              <w:spacing w:line="300" w:lineRule="exact"/>
              <w:ind w:left="330" w:hangingChars="150" w:hanging="330"/>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w:t>
            </w:r>
            <w:r w:rsidRPr="00A8033A">
              <w:rPr>
                <w:rFonts w:ascii="ＭＳ ゴシック" w:eastAsia="ＭＳ ゴシック" w:hAnsi="ＭＳ ゴシック"/>
                <w:sz w:val="22"/>
                <w:szCs w:val="29"/>
              </w:rPr>
              <w:t xml:space="preserve"> </w:t>
            </w:r>
            <w:r w:rsidRPr="00A8033A">
              <w:rPr>
                <w:rFonts w:ascii="ＭＳ ゴシック" w:eastAsia="ＭＳ ゴシック" w:hAnsi="ＭＳ ゴシック" w:hint="eastAsia"/>
                <w:sz w:val="22"/>
                <w:szCs w:val="29"/>
              </w:rPr>
              <w:t>健康診断・こころの健康等の健康管理面の強化、職員休憩室・分煙スペース等の整備</w:t>
            </w:r>
          </w:p>
          <w:p w:rsidR="003F24D8" w:rsidRPr="00A8033A" w:rsidRDefault="003F24D8" w:rsidP="00040868">
            <w:pPr>
              <w:spacing w:line="300" w:lineRule="exact"/>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w:t>
            </w:r>
            <w:r w:rsidRPr="00A8033A">
              <w:rPr>
                <w:rFonts w:ascii="ＭＳ ゴシック" w:eastAsia="ＭＳ ゴシック" w:hAnsi="ＭＳ ゴシック"/>
                <w:sz w:val="22"/>
                <w:szCs w:val="29"/>
              </w:rPr>
              <w:t xml:space="preserve"> </w:t>
            </w:r>
            <w:r w:rsidRPr="00A8033A">
              <w:rPr>
                <w:rFonts w:ascii="ＭＳ ゴシック" w:eastAsia="ＭＳ ゴシック" w:hAnsi="ＭＳ ゴシック" w:hint="eastAsia"/>
                <w:sz w:val="22"/>
                <w:szCs w:val="29"/>
              </w:rPr>
              <w:t>その他</w:t>
            </w:r>
          </w:p>
        </w:tc>
      </w:tr>
      <w:tr w:rsidR="003F24D8" w:rsidRPr="00A8033A" w:rsidTr="00164668">
        <w:tc>
          <w:tcPr>
            <w:tcW w:w="1418" w:type="dxa"/>
          </w:tcPr>
          <w:p w:rsidR="003F24D8" w:rsidRPr="00A8033A" w:rsidRDefault="003F24D8" w:rsidP="00040868">
            <w:pPr>
              <w:jc w:val="center"/>
              <w:rPr>
                <w:rFonts w:ascii="ＭＳ ゴシック" w:eastAsia="ＭＳ ゴシック" w:hAnsi="ＭＳ ゴシック"/>
                <w:sz w:val="22"/>
                <w:szCs w:val="29"/>
              </w:rPr>
            </w:pPr>
          </w:p>
          <w:p w:rsidR="003F24D8" w:rsidRPr="00A8033A" w:rsidRDefault="003F24D8" w:rsidP="00040868">
            <w:pPr>
              <w:jc w:val="center"/>
              <w:rPr>
                <w:rFonts w:ascii="ＭＳ ゴシック" w:eastAsia="ＭＳ ゴシック" w:hAnsi="ＭＳ ゴシック"/>
                <w:sz w:val="22"/>
                <w:szCs w:val="29"/>
              </w:rPr>
            </w:pPr>
          </w:p>
          <w:p w:rsidR="003F24D8" w:rsidRPr="00A8033A" w:rsidRDefault="003F24D8" w:rsidP="00040868">
            <w:pPr>
              <w:jc w:val="center"/>
              <w:rPr>
                <w:rFonts w:ascii="ＭＳ ゴシック" w:eastAsia="ＭＳ ゴシック" w:hAnsi="ＭＳ ゴシック"/>
                <w:sz w:val="22"/>
                <w:szCs w:val="29"/>
              </w:rPr>
            </w:pPr>
          </w:p>
          <w:p w:rsidR="003F24D8" w:rsidRPr="00A8033A" w:rsidRDefault="003F24D8" w:rsidP="00040868">
            <w:pPr>
              <w:jc w:val="center"/>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その他</w:t>
            </w:r>
          </w:p>
        </w:tc>
        <w:tc>
          <w:tcPr>
            <w:tcW w:w="8221" w:type="dxa"/>
          </w:tcPr>
          <w:p w:rsidR="003F24D8" w:rsidRPr="00A8033A" w:rsidRDefault="003F24D8" w:rsidP="00040868">
            <w:pPr>
              <w:spacing w:line="300" w:lineRule="exact"/>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w:t>
            </w:r>
            <w:r w:rsidRPr="00A8033A">
              <w:rPr>
                <w:rFonts w:ascii="ＭＳ ゴシック" w:eastAsia="ＭＳ ゴシック" w:hAnsi="ＭＳ ゴシック"/>
                <w:sz w:val="22"/>
                <w:szCs w:val="29"/>
              </w:rPr>
              <w:t xml:space="preserve"> </w:t>
            </w:r>
            <w:r w:rsidRPr="00A8033A">
              <w:rPr>
                <w:rFonts w:ascii="ＭＳ ゴシック" w:eastAsia="ＭＳ ゴシック" w:hAnsi="ＭＳ ゴシック" w:hint="eastAsia"/>
                <w:sz w:val="22"/>
                <w:szCs w:val="29"/>
              </w:rPr>
              <w:t>介護サービス情報公表制度の活用による経営・人材育成理念の見える化</w:t>
            </w:r>
          </w:p>
          <w:p w:rsidR="003F24D8" w:rsidRPr="00A8033A" w:rsidRDefault="003F24D8" w:rsidP="00040868">
            <w:pPr>
              <w:spacing w:line="300" w:lineRule="exact"/>
              <w:ind w:left="330" w:hangingChars="150" w:hanging="330"/>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w:t>
            </w:r>
            <w:r w:rsidRPr="00A8033A">
              <w:rPr>
                <w:rFonts w:ascii="ＭＳ ゴシック" w:eastAsia="ＭＳ ゴシック" w:hAnsi="ＭＳ ゴシック"/>
                <w:sz w:val="22"/>
                <w:szCs w:val="29"/>
              </w:rPr>
              <w:t xml:space="preserve"> </w:t>
            </w:r>
            <w:r w:rsidRPr="00A8033A">
              <w:rPr>
                <w:rFonts w:ascii="ＭＳ ゴシック" w:eastAsia="ＭＳ ゴシック" w:hAnsi="ＭＳ ゴシック" w:hint="eastAsia"/>
                <w:sz w:val="22"/>
                <w:szCs w:val="29"/>
              </w:rPr>
              <w:t>中途採用者（他産業からの転職者、主婦層、中高年齢者等）に特化した人事制度の確立（勤務シフトの配慮、短時間正規職員制度の導入等）</w:t>
            </w:r>
          </w:p>
          <w:p w:rsidR="003F24D8" w:rsidRPr="00A8033A" w:rsidRDefault="003F24D8" w:rsidP="00040868">
            <w:pPr>
              <w:spacing w:line="300" w:lineRule="exact"/>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w:t>
            </w:r>
            <w:r w:rsidRPr="00A8033A">
              <w:rPr>
                <w:rFonts w:ascii="ＭＳ ゴシック" w:eastAsia="ＭＳ ゴシック" w:hAnsi="ＭＳ ゴシック"/>
                <w:sz w:val="22"/>
                <w:szCs w:val="29"/>
              </w:rPr>
              <w:t xml:space="preserve"> </w:t>
            </w:r>
            <w:r w:rsidRPr="00A8033A">
              <w:rPr>
                <w:rFonts w:ascii="ＭＳ ゴシック" w:eastAsia="ＭＳ ゴシック" w:hAnsi="ＭＳ ゴシック" w:hint="eastAsia"/>
                <w:sz w:val="22"/>
                <w:szCs w:val="29"/>
              </w:rPr>
              <w:t>障害を有する者でも働きやすい職場環境構築や勤務シフト配慮</w:t>
            </w:r>
          </w:p>
          <w:p w:rsidR="003F24D8" w:rsidRPr="00A8033A" w:rsidRDefault="003F24D8" w:rsidP="00040868">
            <w:pPr>
              <w:spacing w:line="300" w:lineRule="exact"/>
              <w:ind w:left="330" w:hangingChars="150" w:hanging="330"/>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w:t>
            </w:r>
            <w:r w:rsidRPr="00A8033A">
              <w:rPr>
                <w:rFonts w:ascii="ＭＳ ゴシック" w:eastAsia="ＭＳ ゴシック" w:hAnsi="ＭＳ ゴシック"/>
                <w:sz w:val="22"/>
                <w:szCs w:val="29"/>
              </w:rPr>
              <w:t xml:space="preserve"> </w:t>
            </w:r>
            <w:r w:rsidRPr="00A8033A">
              <w:rPr>
                <w:rFonts w:ascii="ＭＳ ゴシック" w:eastAsia="ＭＳ ゴシック" w:hAnsi="ＭＳ ゴシック" w:hint="eastAsia"/>
                <w:sz w:val="22"/>
                <w:szCs w:val="29"/>
              </w:rPr>
              <w:t>地域の児童・生徒や住民との交流による地域包括ケアの一員としてのモチベーション向上</w:t>
            </w:r>
          </w:p>
          <w:p w:rsidR="003F24D8" w:rsidRPr="00A8033A" w:rsidRDefault="003F24D8" w:rsidP="00040868">
            <w:pPr>
              <w:spacing w:line="300" w:lineRule="exact"/>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w:t>
            </w:r>
            <w:r w:rsidRPr="00A8033A">
              <w:rPr>
                <w:rFonts w:ascii="ＭＳ ゴシック" w:eastAsia="ＭＳ ゴシック" w:hAnsi="ＭＳ ゴシック"/>
                <w:sz w:val="22"/>
                <w:szCs w:val="29"/>
              </w:rPr>
              <w:t xml:space="preserve"> </w:t>
            </w:r>
            <w:r w:rsidRPr="00A8033A">
              <w:rPr>
                <w:rFonts w:ascii="ＭＳ ゴシック" w:eastAsia="ＭＳ ゴシック" w:hAnsi="ＭＳ ゴシック" w:hint="eastAsia"/>
                <w:sz w:val="22"/>
                <w:szCs w:val="29"/>
              </w:rPr>
              <w:t>非正規職員から正規職員への転換</w:t>
            </w:r>
          </w:p>
          <w:p w:rsidR="003F24D8" w:rsidRPr="00A8033A" w:rsidRDefault="003F24D8" w:rsidP="00040868">
            <w:pPr>
              <w:spacing w:line="300" w:lineRule="exact"/>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w:t>
            </w:r>
            <w:r w:rsidRPr="00A8033A">
              <w:rPr>
                <w:rFonts w:ascii="ＭＳ ゴシック" w:eastAsia="ＭＳ ゴシック" w:hAnsi="ＭＳ ゴシック"/>
                <w:sz w:val="22"/>
                <w:szCs w:val="29"/>
              </w:rPr>
              <w:t xml:space="preserve"> </w:t>
            </w:r>
            <w:r w:rsidRPr="00A8033A">
              <w:rPr>
                <w:rFonts w:ascii="ＭＳ ゴシック" w:eastAsia="ＭＳ ゴシック" w:hAnsi="ＭＳ ゴシック" w:hint="eastAsia"/>
                <w:sz w:val="22"/>
                <w:szCs w:val="29"/>
              </w:rPr>
              <w:t>職員の増員による業務負担の軽減</w:t>
            </w:r>
          </w:p>
          <w:p w:rsidR="003F24D8" w:rsidRPr="00A8033A" w:rsidRDefault="003F24D8" w:rsidP="00040868">
            <w:pPr>
              <w:spacing w:line="300" w:lineRule="exact"/>
              <w:rPr>
                <w:rFonts w:ascii="ＭＳ ゴシック" w:eastAsia="ＭＳ ゴシック" w:hAnsi="ＭＳ ゴシック"/>
                <w:sz w:val="22"/>
                <w:szCs w:val="29"/>
              </w:rPr>
            </w:pPr>
            <w:r w:rsidRPr="00A8033A">
              <w:rPr>
                <w:rFonts w:ascii="ＭＳ ゴシック" w:eastAsia="ＭＳ ゴシック" w:hAnsi="ＭＳ ゴシック" w:hint="eastAsia"/>
                <w:sz w:val="22"/>
                <w:szCs w:val="29"/>
              </w:rPr>
              <w:t>・</w:t>
            </w:r>
            <w:r w:rsidRPr="00A8033A">
              <w:rPr>
                <w:rFonts w:ascii="ＭＳ ゴシック" w:eastAsia="ＭＳ ゴシック" w:hAnsi="ＭＳ ゴシック"/>
                <w:sz w:val="22"/>
                <w:szCs w:val="29"/>
              </w:rPr>
              <w:t xml:space="preserve"> </w:t>
            </w:r>
            <w:r w:rsidRPr="00A8033A">
              <w:rPr>
                <w:rFonts w:ascii="ＭＳ ゴシック" w:eastAsia="ＭＳ ゴシック" w:hAnsi="ＭＳ ゴシック" w:hint="eastAsia"/>
                <w:sz w:val="22"/>
                <w:szCs w:val="29"/>
              </w:rPr>
              <w:t>その他</w:t>
            </w:r>
          </w:p>
        </w:tc>
      </w:tr>
    </w:tbl>
    <w:p w:rsidR="003F24D8" w:rsidRPr="00A8033A" w:rsidRDefault="003F24D8" w:rsidP="00040868">
      <w:pPr>
        <w:spacing w:line="269" w:lineRule="exact"/>
        <w:rPr>
          <w:rFonts w:ascii="ＭＳ ゴシック" w:eastAsia="ＭＳ ゴシック" w:hAnsi="ＭＳ ゴシック"/>
        </w:rPr>
      </w:pPr>
    </w:p>
    <w:p w:rsidR="003F24D8" w:rsidRPr="00A8033A" w:rsidRDefault="003F24D8" w:rsidP="00040868">
      <w:pPr>
        <w:rPr>
          <w:sz w:val="16"/>
          <w:szCs w:val="21"/>
        </w:rPr>
      </w:pPr>
    </w:p>
    <w:sectPr w:rsidR="003F24D8" w:rsidRPr="00A8033A" w:rsidSect="00937E82">
      <w:footerReference w:type="even" r:id="rId7"/>
      <w:footerReference w:type="default" r:id="rId8"/>
      <w:pgSz w:w="11906" w:h="16838"/>
      <w:pgMar w:top="964" w:right="1134" w:bottom="737"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4D8" w:rsidRDefault="003F24D8" w:rsidP="00040868">
      <w:pPr>
        <w:spacing w:before="120"/>
      </w:pPr>
      <w:r>
        <w:separator/>
      </w:r>
    </w:p>
  </w:endnote>
  <w:endnote w:type="continuationSeparator" w:id="0">
    <w:p w:rsidR="003F24D8" w:rsidRDefault="003F24D8" w:rsidP="00040868">
      <w:pPr>
        <w:spacing w:before="1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D8" w:rsidRDefault="003F24D8">
    <w:pPr>
      <w:framePr w:wrap="auto" w:vAnchor="page" w:hAnchor="margin" w:xAlign="center" w:y="16079"/>
      <w:spacing w:line="24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3F24D8" w:rsidRDefault="003F24D8"/>
  <w:p w:rsidR="003F24D8" w:rsidRDefault="003F24D8" w:rsidP="00040868">
    <w:pPr>
      <w:spacing w:before="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D8" w:rsidRDefault="003F24D8" w:rsidP="00764A25">
    <w:pPr>
      <w:framePr w:wrap="auto" w:vAnchor="page" w:hAnchor="margin" w:xAlign="center" w:y="16079"/>
      <w:spacing w:line="24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rFonts w:ascii="ＭＳ 明朝" w:hAnsi="ＭＳ 明朝"/>
        <w:noProof/>
        <w:sz w:val="16"/>
      </w:rPr>
      <w:t>1</w:t>
    </w:r>
    <w:r>
      <w:rPr>
        <w:rFonts w:ascii="ＭＳ 明朝" w:hAnsi="ＭＳ 明朝"/>
        <w:sz w:val="16"/>
      </w:rPr>
      <w:fldChar w:fldCharType="end"/>
    </w:r>
    <w:r>
      <w:rPr>
        <w:rFonts w:ascii="ＭＳ 明朝" w:hAnsi="ＭＳ 明朝"/>
        <w:sz w:val="16"/>
      </w:rPr>
      <w:t xml:space="preserve"> -</w:t>
    </w:r>
  </w:p>
  <w:p w:rsidR="003F24D8" w:rsidRDefault="003F24D8" w:rsidP="00764A2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4D8" w:rsidRDefault="003F24D8" w:rsidP="00040868">
      <w:pPr>
        <w:spacing w:before="120"/>
      </w:pPr>
      <w:r>
        <w:separator/>
      </w:r>
    </w:p>
  </w:footnote>
  <w:footnote w:type="continuationSeparator" w:id="0">
    <w:p w:rsidR="003F24D8" w:rsidRDefault="003F24D8" w:rsidP="00040868">
      <w:pPr>
        <w:spacing w:before="1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name w:val="① ② ③"/>
    <w:lvl w:ilvl="0">
      <w:start w:val="1"/>
      <w:numFmt w:val="decimalEnclosedCircle"/>
      <w:lvlText w:val="%1"/>
      <w:lvlJc w:val="left"/>
      <w:pPr>
        <w:ind w:left="482" w:hanging="482"/>
      </w:pPr>
      <w:rPr>
        <w:rFonts w:cs="Times New Roman"/>
      </w:rPr>
    </w:lvl>
  </w:abstractNum>
  <w:abstractNum w:abstractNumId="1">
    <w:nsid w:val="00000002"/>
    <w:multiLevelType w:val="singleLevel"/>
    <w:tmpl w:val="00000000"/>
    <w:name w:val="・"/>
    <w:lvl w:ilvl="0">
      <w:numFmt w:val="bullet"/>
      <w:lvlText w:val="・"/>
      <w:lvlJc w:val="left"/>
      <w:pPr>
        <w:tabs>
          <w:tab w:val="left" w:pos="482"/>
        </w:tabs>
        <w:ind w:left="482" w:hanging="482"/>
      </w:pPr>
      <w:rPr>
        <w:rFonts w:ascii="Wingdings" w:hAnsi="Wingdings"/>
      </w:rPr>
    </w:lvl>
  </w:abstractNum>
  <w:abstractNum w:abstractNumId="2">
    <w:nsid w:val="00000003"/>
    <w:multiLevelType w:val="singleLevel"/>
    <w:tmpl w:val="00000000"/>
    <w:name w:val="※"/>
    <w:lvl w:ilvl="0">
      <w:numFmt w:val="bullet"/>
      <w:lvlText w:val="※"/>
      <w:lvlJc w:val="left"/>
      <w:pPr>
        <w:tabs>
          <w:tab w:val="left" w:pos="482"/>
        </w:tabs>
        <w:ind w:left="482" w:hanging="482"/>
      </w:pPr>
    </w:lvl>
  </w:abstractNum>
  <w:abstractNum w:abstractNumId="3">
    <w:nsid w:val="00000004"/>
    <w:multiLevelType w:val="multilevel"/>
    <w:tmpl w:val="00000000"/>
    <w:name w:val="アウトライン 1"/>
    <w:lvl w:ilvl="0">
      <w:start w:val="1"/>
      <w:numFmt w:val="decimalFullWidth"/>
      <w:lvlText w:val="第%1条"/>
      <w:lvlJc w:val="left"/>
      <w:pPr>
        <w:tabs>
          <w:tab w:val="left" w:pos="720"/>
        </w:tabs>
        <w:ind w:left="720" w:hanging="720"/>
      </w:pPr>
      <w:rPr>
        <w:rFonts w:cs="Times New Roman"/>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964"/>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891"/>
        </w:tabs>
        <w:ind w:left="2940" w:hanging="420"/>
      </w:pPr>
      <w:rPr>
        <w:rFonts w:cs="Times New Roman"/>
      </w:rPr>
    </w:lvl>
    <w:lvl w:ilvl="7">
      <w:start w:val="1"/>
      <w:numFmt w:val="decimal"/>
      <w:lvlText w:val="%8."/>
      <w:lvlJc w:val="left"/>
      <w:pPr>
        <w:tabs>
          <w:tab w:val="left" w:pos="2891"/>
        </w:tabs>
        <w:ind w:left="2940" w:hanging="420"/>
      </w:pPr>
      <w:rPr>
        <w:rFonts w:cs="Times New Roman"/>
      </w:rPr>
    </w:lvl>
    <w:lvl w:ilvl="8">
      <w:start w:val="1"/>
      <w:numFmt w:val="decimal"/>
      <w:lvlText w:val="%9."/>
      <w:lvlJc w:val="left"/>
      <w:pPr>
        <w:tabs>
          <w:tab w:val="left" w:pos="2891"/>
        </w:tabs>
        <w:ind w:left="2940" w:hanging="42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7A89"/>
    <w:rsid w:val="00002426"/>
    <w:rsid w:val="00002969"/>
    <w:rsid w:val="00004714"/>
    <w:rsid w:val="0001023B"/>
    <w:rsid w:val="000137B5"/>
    <w:rsid w:val="000149EC"/>
    <w:rsid w:val="000208F5"/>
    <w:rsid w:val="00024F98"/>
    <w:rsid w:val="00025DBB"/>
    <w:rsid w:val="00030DD0"/>
    <w:rsid w:val="00034976"/>
    <w:rsid w:val="00035085"/>
    <w:rsid w:val="00037B76"/>
    <w:rsid w:val="00040868"/>
    <w:rsid w:val="00043F89"/>
    <w:rsid w:val="000504C5"/>
    <w:rsid w:val="0006043F"/>
    <w:rsid w:val="0006055C"/>
    <w:rsid w:val="00065DEC"/>
    <w:rsid w:val="00065E12"/>
    <w:rsid w:val="000845B2"/>
    <w:rsid w:val="00086D74"/>
    <w:rsid w:val="00090E25"/>
    <w:rsid w:val="00095885"/>
    <w:rsid w:val="000965CB"/>
    <w:rsid w:val="00096881"/>
    <w:rsid w:val="000A002D"/>
    <w:rsid w:val="000A6509"/>
    <w:rsid w:val="000A6F3C"/>
    <w:rsid w:val="000A77F8"/>
    <w:rsid w:val="000A78F2"/>
    <w:rsid w:val="000B00A7"/>
    <w:rsid w:val="000B421F"/>
    <w:rsid w:val="000B46F9"/>
    <w:rsid w:val="000C0199"/>
    <w:rsid w:val="000C36E9"/>
    <w:rsid w:val="000C58D8"/>
    <w:rsid w:val="000C6226"/>
    <w:rsid w:val="000D03DB"/>
    <w:rsid w:val="000D5843"/>
    <w:rsid w:val="000E2845"/>
    <w:rsid w:val="000E3720"/>
    <w:rsid w:val="000F063B"/>
    <w:rsid w:val="000F4AC7"/>
    <w:rsid w:val="000F6603"/>
    <w:rsid w:val="00101931"/>
    <w:rsid w:val="0010746D"/>
    <w:rsid w:val="0012555F"/>
    <w:rsid w:val="001306E7"/>
    <w:rsid w:val="00134A58"/>
    <w:rsid w:val="00140C4A"/>
    <w:rsid w:val="0014208E"/>
    <w:rsid w:val="001441ED"/>
    <w:rsid w:val="00146DF6"/>
    <w:rsid w:val="00150C72"/>
    <w:rsid w:val="00152C7F"/>
    <w:rsid w:val="00163012"/>
    <w:rsid w:val="00163FBA"/>
    <w:rsid w:val="00164668"/>
    <w:rsid w:val="0016636D"/>
    <w:rsid w:val="00167E2C"/>
    <w:rsid w:val="001760FB"/>
    <w:rsid w:val="00186154"/>
    <w:rsid w:val="0018628F"/>
    <w:rsid w:val="0019094C"/>
    <w:rsid w:val="001A0A9D"/>
    <w:rsid w:val="001A12A2"/>
    <w:rsid w:val="001A15E1"/>
    <w:rsid w:val="001A6D63"/>
    <w:rsid w:val="001B177A"/>
    <w:rsid w:val="001B1ACC"/>
    <w:rsid w:val="001C09FE"/>
    <w:rsid w:val="001C2C00"/>
    <w:rsid w:val="001C57AB"/>
    <w:rsid w:val="001D1A46"/>
    <w:rsid w:val="001E1657"/>
    <w:rsid w:val="001E4120"/>
    <w:rsid w:val="001E5BF8"/>
    <w:rsid w:val="001F3C63"/>
    <w:rsid w:val="001F456B"/>
    <w:rsid w:val="001F4D4A"/>
    <w:rsid w:val="00200ACB"/>
    <w:rsid w:val="00202EA3"/>
    <w:rsid w:val="00205AB0"/>
    <w:rsid w:val="002108D2"/>
    <w:rsid w:val="002141D7"/>
    <w:rsid w:val="0021464D"/>
    <w:rsid w:val="00220E99"/>
    <w:rsid w:val="00222640"/>
    <w:rsid w:val="00222FA1"/>
    <w:rsid w:val="00225BF1"/>
    <w:rsid w:val="00226E90"/>
    <w:rsid w:val="002325B9"/>
    <w:rsid w:val="0023600F"/>
    <w:rsid w:val="00237D77"/>
    <w:rsid w:val="002401C2"/>
    <w:rsid w:val="00241D49"/>
    <w:rsid w:val="00247A8D"/>
    <w:rsid w:val="00250507"/>
    <w:rsid w:val="002514C7"/>
    <w:rsid w:val="002535A5"/>
    <w:rsid w:val="00255702"/>
    <w:rsid w:val="00260411"/>
    <w:rsid w:val="002607BF"/>
    <w:rsid w:val="0027060A"/>
    <w:rsid w:val="00281AD8"/>
    <w:rsid w:val="00283A19"/>
    <w:rsid w:val="0028440D"/>
    <w:rsid w:val="00290493"/>
    <w:rsid w:val="002935F7"/>
    <w:rsid w:val="002942D6"/>
    <w:rsid w:val="002950E4"/>
    <w:rsid w:val="002974E0"/>
    <w:rsid w:val="00297D0B"/>
    <w:rsid w:val="002A174D"/>
    <w:rsid w:val="002A1EBC"/>
    <w:rsid w:val="002A1EE1"/>
    <w:rsid w:val="002A46B1"/>
    <w:rsid w:val="002A59E4"/>
    <w:rsid w:val="002A5A35"/>
    <w:rsid w:val="002B041C"/>
    <w:rsid w:val="002B0BFA"/>
    <w:rsid w:val="002B7A89"/>
    <w:rsid w:val="002C38EF"/>
    <w:rsid w:val="002C454C"/>
    <w:rsid w:val="002D1AD3"/>
    <w:rsid w:val="002D3912"/>
    <w:rsid w:val="002D7F55"/>
    <w:rsid w:val="002E0D2E"/>
    <w:rsid w:val="002E0E9F"/>
    <w:rsid w:val="002E304F"/>
    <w:rsid w:val="002F25B0"/>
    <w:rsid w:val="002F2CB1"/>
    <w:rsid w:val="002F2FCC"/>
    <w:rsid w:val="00310819"/>
    <w:rsid w:val="00311897"/>
    <w:rsid w:val="00313899"/>
    <w:rsid w:val="0031494D"/>
    <w:rsid w:val="003168B3"/>
    <w:rsid w:val="00317EBE"/>
    <w:rsid w:val="00321B8C"/>
    <w:rsid w:val="00322AD9"/>
    <w:rsid w:val="00323115"/>
    <w:rsid w:val="00324AB9"/>
    <w:rsid w:val="003258BB"/>
    <w:rsid w:val="00330FC5"/>
    <w:rsid w:val="00334258"/>
    <w:rsid w:val="00334561"/>
    <w:rsid w:val="003361FD"/>
    <w:rsid w:val="003373AA"/>
    <w:rsid w:val="00340610"/>
    <w:rsid w:val="003416C0"/>
    <w:rsid w:val="0034341C"/>
    <w:rsid w:val="0035020F"/>
    <w:rsid w:val="00350B50"/>
    <w:rsid w:val="00355A93"/>
    <w:rsid w:val="0035649E"/>
    <w:rsid w:val="003601CD"/>
    <w:rsid w:val="00360D1B"/>
    <w:rsid w:val="00361F44"/>
    <w:rsid w:val="003636C7"/>
    <w:rsid w:val="003717B0"/>
    <w:rsid w:val="00382B3F"/>
    <w:rsid w:val="00382D7D"/>
    <w:rsid w:val="00384677"/>
    <w:rsid w:val="003901DF"/>
    <w:rsid w:val="0039291B"/>
    <w:rsid w:val="00393EF6"/>
    <w:rsid w:val="003A12AD"/>
    <w:rsid w:val="003A1BBD"/>
    <w:rsid w:val="003A33ED"/>
    <w:rsid w:val="003A687B"/>
    <w:rsid w:val="003B369D"/>
    <w:rsid w:val="003B6CED"/>
    <w:rsid w:val="003C396F"/>
    <w:rsid w:val="003C5983"/>
    <w:rsid w:val="003D0933"/>
    <w:rsid w:val="003D3B1C"/>
    <w:rsid w:val="003D512F"/>
    <w:rsid w:val="003E37DD"/>
    <w:rsid w:val="003E67E7"/>
    <w:rsid w:val="003E69DC"/>
    <w:rsid w:val="003E78B2"/>
    <w:rsid w:val="003F126F"/>
    <w:rsid w:val="003F24D8"/>
    <w:rsid w:val="003F39B5"/>
    <w:rsid w:val="003F5CFC"/>
    <w:rsid w:val="003F66D5"/>
    <w:rsid w:val="00400E84"/>
    <w:rsid w:val="0040180A"/>
    <w:rsid w:val="00404168"/>
    <w:rsid w:val="00404DD8"/>
    <w:rsid w:val="0040616E"/>
    <w:rsid w:val="00411A75"/>
    <w:rsid w:val="004120F6"/>
    <w:rsid w:val="00412860"/>
    <w:rsid w:val="00414129"/>
    <w:rsid w:val="004142F9"/>
    <w:rsid w:val="00421080"/>
    <w:rsid w:val="004223B3"/>
    <w:rsid w:val="004229C7"/>
    <w:rsid w:val="00434FFC"/>
    <w:rsid w:val="0043663C"/>
    <w:rsid w:val="00436898"/>
    <w:rsid w:val="00436EAC"/>
    <w:rsid w:val="004455BB"/>
    <w:rsid w:val="00446CA7"/>
    <w:rsid w:val="00452D5F"/>
    <w:rsid w:val="00454E1A"/>
    <w:rsid w:val="004635A9"/>
    <w:rsid w:val="00464F88"/>
    <w:rsid w:val="004662FE"/>
    <w:rsid w:val="004671E9"/>
    <w:rsid w:val="004679DC"/>
    <w:rsid w:val="0047593E"/>
    <w:rsid w:val="00482BC9"/>
    <w:rsid w:val="004857F0"/>
    <w:rsid w:val="00485B27"/>
    <w:rsid w:val="00494345"/>
    <w:rsid w:val="00495A5B"/>
    <w:rsid w:val="004A475D"/>
    <w:rsid w:val="004C16FA"/>
    <w:rsid w:val="004C7A12"/>
    <w:rsid w:val="004D05C7"/>
    <w:rsid w:val="004D08E8"/>
    <w:rsid w:val="004D2E05"/>
    <w:rsid w:val="004D4132"/>
    <w:rsid w:val="004E0769"/>
    <w:rsid w:val="004E0F5A"/>
    <w:rsid w:val="004E6C87"/>
    <w:rsid w:val="004F14EC"/>
    <w:rsid w:val="004F45B6"/>
    <w:rsid w:val="004F6F9D"/>
    <w:rsid w:val="005005C6"/>
    <w:rsid w:val="00501176"/>
    <w:rsid w:val="0051251C"/>
    <w:rsid w:val="0051288E"/>
    <w:rsid w:val="00516DAA"/>
    <w:rsid w:val="005214B7"/>
    <w:rsid w:val="00524B53"/>
    <w:rsid w:val="00531DFA"/>
    <w:rsid w:val="00540799"/>
    <w:rsid w:val="005429A8"/>
    <w:rsid w:val="0054497F"/>
    <w:rsid w:val="005467D8"/>
    <w:rsid w:val="00554104"/>
    <w:rsid w:val="00555A07"/>
    <w:rsid w:val="00556B85"/>
    <w:rsid w:val="00561EC7"/>
    <w:rsid w:val="00563CB1"/>
    <w:rsid w:val="005722E5"/>
    <w:rsid w:val="00574D32"/>
    <w:rsid w:val="005801B6"/>
    <w:rsid w:val="00583105"/>
    <w:rsid w:val="00583D43"/>
    <w:rsid w:val="005878ED"/>
    <w:rsid w:val="00587CE7"/>
    <w:rsid w:val="00591633"/>
    <w:rsid w:val="005A1DE0"/>
    <w:rsid w:val="005A2C50"/>
    <w:rsid w:val="005A6B55"/>
    <w:rsid w:val="005B27C0"/>
    <w:rsid w:val="005B4733"/>
    <w:rsid w:val="005B7944"/>
    <w:rsid w:val="005C0268"/>
    <w:rsid w:val="005C360C"/>
    <w:rsid w:val="005C3EDF"/>
    <w:rsid w:val="005C43C0"/>
    <w:rsid w:val="005C470A"/>
    <w:rsid w:val="005C5506"/>
    <w:rsid w:val="005D1089"/>
    <w:rsid w:val="005D191C"/>
    <w:rsid w:val="005D35EB"/>
    <w:rsid w:val="005D55BD"/>
    <w:rsid w:val="005D6386"/>
    <w:rsid w:val="005E14A9"/>
    <w:rsid w:val="005F0D93"/>
    <w:rsid w:val="00600E8E"/>
    <w:rsid w:val="00600EF9"/>
    <w:rsid w:val="0060199B"/>
    <w:rsid w:val="00601C45"/>
    <w:rsid w:val="00605436"/>
    <w:rsid w:val="00607310"/>
    <w:rsid w:val="00607FFD"/>
    <w:rsid w:val="006105D1"/>
    <w:rsid w:val="00610676"/>
    <w:rsid w:val="00611111"/>
    <w:rsid w:val="00612466"/>
    <w:rsid w:val="00620D62"/>
    <w:rsid w:val="00621E68"/>
    <w:rsid w:val="00626FE5"/>
    <w:rsid w:val="00634202"/>
    <w:rsid w:val="0063484B"/>
    <w:rsid w:val="00642129"/>
    <w:rsid w:val="006428EC"/>
    <w:rsid w:val="00642AA4"/>
    <w:rsid w:val="00644986"/>
    <w:rsid w:val="00647DDA"/>
    <w:rsid w:val="00661727"/>
    <w:rsid w:val="00662765"/>
    <w:rsid w:val="006667B3"/>
    <w:rsid w:val="00667E41"/>
    <w:rsid w:val="00670B97"/>
    <w:rsid w:val="006741B2"/>
    <w:rsid w:val="00675A20"/>
    <w:rsid w:val="00675C24"/>
    <w:rsid w:val="00676737"/>
    <w:rsid w:val="00676DDB"/>
    <w:rsid w:val="006804F6"/>
    <w:rsid w:val="006856A5"/>
    <w:rsid w:val="00686D19"/>
    <w:rsid w:val="00690254"/>
    <w:rsid w:val="00694030"/>
    <w:rsid w:val="00694F4E"/>
    <w:rsid w:val="00697A38"/>
    <w:rsid w:val="00697BF7"/>
    <w:rsid w:val="006A1441"/>
    <w:rsid w:val="006C079F"/>
    <w:rsid w:val="006C0A0C"/>
    <w:rsid w:val="006D0C7B"/>
    <w:rsid w:val="006D6505"/>
    <w:rsid w:val="006E0F86"/>
    <w:rsid w:val="006E357F"/>
    <w:rsid w:val="006E5E73"/>
    <w:rsid w:val="006F1675"/>
    <w:rsid w:val="006F38B2"/>
    <w:rsid w:val="006F4335"/>
    <w:rsid w:val="006F4FB2"/>
    <w:rsid w:val="007002D7"/>
    <w:rsid w:val="00701B8C"/>
    <w:rsid w:val="00702D2B"/>
    <w:rsid w:val="00703CF4"/>
    <w:rsid w:val="00705383"/>
    <w:rsid w:val="00710381"/>
    <w:rsid w:val="0071612B"/>
    <w:rsid w:val="00717FC7"/>
    <w:rsid w:val="00721473"/>
    <w:rsid w:val="007258A6"/>
    <w:rsid w:val="00735FD9"/>
    <w:rsid w:val="00740185"/>
    <w:rsid w:val="0074174C"/>
    <w:rsid w:val="007423ED"/>
    <w:rsid w:val="007506CF"/>
    <w:rsid w:val="00751A72"/>
    <w:rsid w:val="007521D7"/>
    <w:rsid w:val="00752EF5"/>
    <w:rsid w:val="00755AE7"/>
    <w:rsid w:val="00757DEE"/>
    <w:rsid w:val="00760276"/>
    <w:rsid w:val="00764A25"/>
    <w:rsid w:val="007663AD"/>
    <w:rsid w:val="00766CD2"/>
    <w:rsid w:val="00767912"/>
    <w:rsid w:val="00771850"/>
    <w:rsid w:val="00773478"/>
    <w:rsid w:val="00773FAB"/>
    <w:rsid w:val="00782F4A"/>
    <w:rsid w:val="007832B4"/>
    <w:rsid w:val="00784CD9"/>
    <w:rsid w:val="00785552"/>
    <w:rsid w:val="007872DE"/>
    <w:rsid w:val="00791753"/>
    <w:rsid w:val="00791D8C"/>
    <w:rsid w:val="00792AF4"/>
    <w:rsid w:val="0079576C"/>
    <w:rsid w:val="007A2415"/>
    <w:rsid w:val="007A24D8"/>
    <w:rsid w:val="007A7288"/>
    <w:rsid w:val="007B1F34"/>
    <w:rsid w:val="007C1B3D"/>
    <w:rsid w:val="007C34B9"/>
    <w:rsid w:val="007C4244"/>
    <w:rsid w:val="007C6159"/>
    <w:rsid w:val="007C7C6F"/>
    <w:rsid w:val="007D136F"/>
    <w:rsid w:val="007D3B09"/>
    <w:rsid w:val="007D4580"/>
    <w:rsid w:val="007D6F39"/>
    <w:rsid w:val="007E6CC4"/>
    <w:rsid w:val="007E79B7"/>
    <w:rsid w:val="00801289"/>
    <w:rsid w:val="008026DD"/>
    <w:rsid w:val="00802929"/>
    <w:rsid w:val="00804F2D"/>
    <w:rsid w:val="00805A01"/>
    <w:rsid w:val="00811561"/>
    <w:rsid w:val="00814C36"/>
    <w:rsid w:val="00821434"/>
    <w:rsid w:val="00822179"/>
    <w:rsid w:val="008269E4"/>
    <w:rsid w:val="00830EF8"/>
    <w:rsid w:val="00835730"/>
    <w:rsid w:val="00840179"/>
    <w:rsid w:val="0084292C"/>
    <w:rsid w:val="008469C4"/>
    <w:rsid w:val="008478C0"/>
    <w:rsid w:val="0085254B"/>
    <w:rsid w:val="008528D4"/>
    <w:rsid w:val="008533D7"/>
    <w:rsid w:val="00855199"/>
    <w:rsid w:val="008611FA"/>
    <w:rsid w:val="00862807"/>
    <w:rsid w:val="00863BE0"/>
    <w:rsid w:val="0086424B"/>
    <w:rsid w:val="008649E4"/>
    <w:rsid w:val="00865D24"/>
    <w:rsid w:val="00870437"/>
    <w:rsid w:val="008726CD"/>
    <w:rsid w:val="008741A5"/>
    <w:rsid w:val="00880751"/>
    <w:rsid w:val="00883723"/>
    <w:rsid w:val="0089116F"/>
    <w:rsid w:val="00894095"/>
    <w:rsid w:val="008A11A7"/>
    <w:rsid w:val="008A15E0"/>
    <w:rsid w:val="008A50E2"/>
    <w:rsid w:val="008B09B8"/>
    <w:rsid w:val="008B30CD"/>
    <w:rsid w:val="008B54FA"/>
    <w:rsid w:val="008D2263"/>
    <w:rsid w:val="008D4765"/>
    <w:rsid w:val="008D67EC"/>
    <w:rsid w:val="008E1CB2"/>
    <w:rsid w:val="008F5E0F"/>
    <w:rsid w:val="008F62C5"/>
    <w:rsid w:val="00901021"/>
    <w:rsid w:val="0090197F"/>
    <w:rsid w:val="00901D86"/>
    <w:rsid w:val="00902A94"/>
    <w:rsid w:val="00903392"/>
    <w:rsid w:val="009059D2"/>
    <w:rsid w:val="00907D68"/>
    <w:rsid w:val="0091126E"/>
    <w:rsid w:val="00912AB4"/>
    <w:rsid w:val="00915FF3"/>
    <w:rsid w:val="009163CF"/>
    <w:rsid w:val="00917DAF"/>
    <w:rsid w:val="00922BBC"/>
    <w:rsid w:val="00924408"/>
    <w:rsid w:val="009245CF"/>
    <w:rsid w:val="00937E82"/>
    <w:rsid w:val="0094108B"/>
    <w:rsid w:val="00942501"/>
    <w:rsid w:val="00942790"/>
    <w:rsid w:val="009428E5"/>
    <w:rsid w:val="0095066B"/>
    <w:rsid w:val="00961164"/>
    <w:rsid w:val="00963DA3"/>
    <w:rsid w:val="009644BB"/>
    <w:rsid w:val="00971233"/>
    <w:rsid w:val="009713C7"/>
    <w:rsid w:val="00974C9F"/>
    <w:rsid w:val="00974D00"/>
    <w:rsid w:val="0097529B"/>
    <w:rsid w:val="009779E0"/>
    <w:rsid w:val="00977DDA"/>
    <w:rsid w:val="0098183D"/>
    <w:rsid w:val="00983EE9"/>
    <w:rsid w:val="00985416"/>
    <w:rsid w:val="00987BD1"/>
    <w:rsid w:val="00993543"/>
    <w:rsid w:val="009946B2"/>
    <w:rsid w:val="009A31EF"/>
    <w:rsid w:val="009A35B7"/>
    <w:rsid w:val="009A3FBE"/>
    <w:rsid w:val="009A5E97"/>
    <w:rsid w:val="009A771D"/>
    <w:rsid w:val="009A7DD9"/>
    <w:rsid w:val="009C7078"/>
    <w:rsid w:val="009C7E37"/>
    <w:rsid w:val="009D01CD"/>
    <w:rsid w:val="009D0886"/>
    <w:rsid w:val="009D7B19"/>
    <w:rsid w:val="009D7CF2"/>
    <w:rsid w:val="009E3D28"/>
    <w:rsid w:val="009E6551"/>
    <w:rsid w:val="009E77DA"/>
    <w:rsid w:val="009F0193"/>
    <w:rsid w:val="009F1825"/>
    <w:rsid w:val="009F61FF"/>
    <w:rsid w:val="009F6653"/>
    <w:rsid w:val="009F6B63"/>
    <w:rsid w:val="00A066CD"/>
    <w:rsid w:val="00A0676D"/>
    <w:rsid w:val="00A112E8"/>
    <w:rsid w:val="00A14C98"/>
    <w:rsid w:val="00A1572F"/>
    <w:rsid w:val="00A16645"/>
    <w:rsid w:val="00A27141"/>
    <w:rsid w:val="00A277C3"/>
    <w:rsid w:val="00A27969"/>
    <w:rsid w:val="00A30648"/>
    <w:rsid w:val="00A310C4"/>
    <w:rsid w:val="00A3124F"/>
    <w:rsid w:val="00A325ED"/>
    <w:rsid w:val="00A37A2B"/>
    <w:rsid w:val="00A428B6"/>
    <w:rsid w:val="00A452C9"/>
    <w:rsid w:val="00A45FE6"/>
    <w:rsid w:val="00A51648"/>
    <w:rsid w:val="00A52401"/>
    <w:rsid w:val="00A54ADE"/>
    <w:rsid w:val="00A565FD"/>
    <w:rsid w:val="00A660B4"/>
    <w:rsid w:val="00A7312C"/>
    <w:rsid w:val="00A7390A"/>
    <w:rsid w:val="00A77DA6"/>
    <w:rsid w:val="00A8033A"/>
    <w:rsid w:val="00A803B9"/>
    <w:rsid w:val="00A851D5"/>
    <w:rsid w:val="00A85295"/>
    <w:rsid w:val="00AA145E"/>
    <w:rsid w:val="00AA1F05"/>
    <w:rsid w:val="00AA36E5"/>
    <w:rsid w:val="00AA3AD3"/>
    <w:rsid w:val="00AA421B"/>
    <w:rsid w:val="00AA4F01"/>
    <w:rsid w:val="00AA6D9C"/>
    <w:rsid w:val="00AA7EBD"/>
    <w:rsid w:val="00AB156D"/>
    <w:rsid w:val="00AB6064"/>
    <w:rsid w:val="00AC22B8"/>
    <w:rsid w:val="00AD4D22"/>
    <w:rsid w:val="00AD7BD3"/>
    <w:rsid w:val="00AE3E9B"/>
    <w:rsid w:val="00AE4F11"/>
    <w:rsid w:val="00AE6354"/>
    <w:rsid w:val="00AF3E59"/>
    <w:rsid w:val="00AF4B9A"/>
    <w:rsid w:val="00B00DE2"/>
    <w:rsid w:val="00B0228A"/>
    <w:rsid w:val="00B11925"/>
    <w:rsid w:val="00B1280B"/>
    <w:rsid w:val="00B13A1E"/>
    <w:rsid w:val="00B13E2B"/>
    <w:rsid w:val="00B151B0"/>
    <w:rsid w:val="00B155D8"/>
    <w:rsid w:val="00B170DE"/>
    <w:rsid w:val="00B209B2"/>
    <w:rsid w:val="00B221E9"/>
    <w:rsid w:val="00B22DD6"/>
    <w:rsid w:val="00B318CE"/>
    <w:rsid w:val="00B43737"/>
    <w:rsid w:val="00B44B6C"/>
    <w:rsid w:val="00B516B4"/>
    <w:rsid w:val="00B52583"/>
    <w:rsid w:val="00B540D7"/>
    <w:rsid w:val="00B54296"/>
    <w:rsid w:val="00B55DF5"/>
    <w:rsid w:val="00B60AAF"/>
    <w:rsid w:val="00B624A2"/>
    <w:rsid w:val="00B674FD"/>
    <w:rsid w:val="00B67C45"/>
    <w:rsid w:val="00B708E3"/>
    <w:rsid w:val="00B71DF7"/>
    <w:rsid w:val="00B76742"/>
    <w:rsid w:val="00B77020"/>
    <w:rsid w:val="00B77F2B"/>
    <w:rsid w:val="00B9068A"/>
    <w:rsid w:val="00B9477A"/>
    <w:rsid w:val="00B96141"/>
    <w:rsid w:val="00BA7117"/>
    <w:rsid w:val="00BB3A1D"/>
    <w:rsid w:val="00BC204C"/>
    <w:rsid w:val="00BC391A"/>
    <w:rsid w:val="00BC5BD4"/>
    <w:rsid w:val="00BD0945"/>
    <w:rsid w:val="00BD728E"/>
    <w:rsid w:val="00BE3E72"/>
    <w:rsid w:val="00BE4895"/>
    <w:rsid w:val="00BE4BF8"/>
    <w:rsid w:val="00BE4EE9"/>
    <w:rsid w:val="00BE59E4"/>
    <w:rsid w:val="00BF1A59"/>
    <w:rsid w:val="00BF2476"/>
    <w:rsid w:val="00BF573F"/>
    <w:rsid w:val="00C00A92"/>
    <w:rsid w:val="00C027BA"/>
    <w:rsid w:val="00C0332A"/>
    <w:rsid w:val="00C0560E"/>
    <w:rsid w:val="00C061CB"/>
    <w:rsid w:val="00C10E0F"/>
    <w:rsid w:val="00C11816"/>
    <w:rsid w:val="00C12509"/>
    <w:rsid w:val="00C17282"/>
    <w:rsid w:val="00C175F2"/>
    <w:rsid w:val="00C23030"/>
    <w:rsid w:val="00C25D38"/>
    <w:rsid w:val="00C34CEB"/>
    <w:rsid w:val="00C40396"/>
    <w:rsid w:val="00C4258C"/>
    <w:rsid w:val="00C42C33"/>
    <w:rsid w:val="00C45EB4"/>
    <w:rsid w:val="00C45FD9"/>
    <w:rsid w:val="00C50D59"/>
    <w:rsid w:val="00C52780"/>
    <w:rsid w:val="00C5399D"/>
    <w:rsid w:val="00C605C2"/>
    <w:rsid w:val="00C7127C"/>
    <w:rsid w:val="00C74E40"/>
    <w:rsid w:val="00C75A93"/>
    <w:rsid w:val="00C76FF2"/>
    <w:rsid w:val="00C77E26"/>
    <w:rsid w:val="00C81729"/>
    <w:rsid w:val="00C8184A"/>
    <w:rsid w:val="00C8758E"/>
    <w:rsid w:val="00C903A7"/>
    <w:rsid w:val="00C90423"/>
    <w:rsid w:val="00CA08DF"/>
    <w:rsid w:val="00CA3084"/>
    <w:rsid w:val="00CA32FE"/>
    <w:rsid w:val="00CB09B5"/>
    <w:rsid w:val="00CB4DDC"/>
    <w:rsid w:val="00CB5DB8"/>
    <w:rsid w:val="00CB7F6D"/>
    <w:rsid w:val="00CC01F2"/>
    <w:rsid w:val="00CC3E5E"/>
    <w:rsid w:val="00CC49E5"/>
    <w:rsid w:val="00CC6819"/>
    <w:rsid w:val="00CD2439"/>
    <w:rsid w:val="00CD3648"/>
    <w:rsid w:val="00CD5164"/>
    <w:rsid w:val="00CD5E76"/>
    <w:rsid w:val="00CE0194"/>
    <w:rsid w:val="00CE1BBF"/>
    <w:rsid w:val="00CE2001"/>
    <w:rsid w:val="00CE7191"/>
    <w:rsid w:val="00CF2C62"/>
    <w:rsid w:val="00CF2E35"/>
    <w:rsid w:val="00CF3767"/>
    <w:rsid w:val="00CF3C62"/>
    <w:rsid w:val="00CF5B41"/>
    <w:rsid w:val="00D01011"/>
    <w:rsid w:val="00D052F1"/>
    <w:rsid w:val="00D0578A"/>
    <w:rsid w:val="00D11551"/>
    <w:rsid w:val="00D22228"/>
    <w:rsid w:val="00D23A00"/>
    <w:rsid w:val="00D23A8F"/>
    <w:rsid w:val="00D23FB6"/>
    <w:rsid w:val="00D24586"/>
    <w:rsid w:val="00D26CEA"/>
    <w:rsid w:val="00D30862"/>
    <w:rsid w:val="00D34051"/>
    <w:rsid w:val="00D34DA1"/>
    <w:rsid w:val="00D35FFB"/>
    <w:rsid w:val="00D42952"/>
    <w:rsid w:val="00D4658B"/>
    <w:rsid w:val="00D5272E"/>
    <w:rsid w:val="00D53977"/>
    <w:rsid w:val="00D56D11"/>
    <w:rsid w:val="00D621F7"/>
    <w:rsid w:val="00D626D5"/>
    <w:rsid w:val="00D62FED"/>
    <w:rsid w:val="00D65A94"/>
    <w:rsid w:val="00D70E63"/>
    <w:rsid w:val="00D71C33"/>
    <w:rsid w:val="00D7334E"/>
    <w:rsid w:val="00D809D0"/>
    <w:rsid w:val="00D80BF7"/>
    <w:rsid w:val="00D80FC5"/>
    <w:rsid w:val="00D81520"/>
    <w:rsid w:val="00D82508"/>
    <w:rsid w:val="00D83219"/>
    <w:rsid w:val="00D843E5"/>
    <w:rsid w:val="00D85FD1"/>
    <w:rsid w:val="00D924FC"/>
    <w:rsid w:val="00D944EB"/>
    <w:rsid w:val="00D97BA4"/>
    <w:rsid w:val="00DA1DFC"/>
    <w:rsid w:val="00DA4304"/>
    <w:rsid w:val="00DA4585"/>
    <w:rsid w:val="00DA4AF1"/>
    <w:rsid w:val="00DA5422"/>
    <w:rsid w:val="00DA692C"/>
    <w:rsid w:val="00DA7471"/>
    <w:rsid w:val="00DA7995"/>
    <w:rsid w:val="00DB1815"/>
    <w:rsid w:val="00DB42F1"/>
    <w:rsid w:val="00DB440A"/>
    <w:rsid w:val="00DB5705"/>
    <w:rsid w:val="00DB6A54"/>
    <w:rsid w:val="00DB6DC7"/>
    <w:rsid w:val="00DC6C3A"/>
    <w:rsid w:val="00DC6E14"/>
    <w:rsid w:val="00DC7C11"/>
    <w:rsid w:val="00DD2D8E"/>
    <w:rsid w:val="00DD32E9"/>
    <w:rsid w:val="00DD772E"/>
    <w:rsid w:val="00DE01EC"/>
    <w:rsid w:val="00DE1FFB"/>
    <w:rsid w:val="00DE23D5"/>
    <w:rsid w:val="00DE3CE8"/>
    <w:rsid w:val="00DE40B1"/>
    <w:rsid w:val="00DE6CD9"/>
    <w:rsid w:val="00DF0780"/>
    <w:rsid w:val="00DF1C07"/>
    <w:rsid w:val="00DF6458"/>
    <w:rsid w:val="00E04623"/>
    <w:rsid w:val="00E05F54"/>
    <w:rsid w:val="00E05FD0"/>
    <w:rsid w:val="00E10FC9"/>
    <w:rsid w:val="00E13034"/>
    <w:rsid w:val="00E16273"/>
    <w:rsid w:val="00E20DFF"/>
    <w:rsid w:val="00E21514"/>
    <w:rsid w:val="00E226E0"/>
    <w:rsid w:val="00E24053"/>
    <w:rsid w:val="00E24435"/>
    <w:rsid w:val="00E34A05"/>
    <w:rsid w:val="00E416EF"/>
    <w:rsid w:val="00E4173C"/>
    <w:rsid w:val="00E55018"/>
    <w:rsid w:val="00E57F3D"/>
    <w:rsid w:val="00E6444B"/>
    <w:rsid w:val="00E653F2"/>
    <w:rsid w:val="00E73870"/>
    <w:rsid w:val="00E7667F"/>
    <w:rsid w:val="00E91A5B"/>
    <w:rsid w:val="00E92958"/>
    <w:rsid w:val="00E92E72"/>
    <w:rsid w:val="00E93DE7"/>
    <w:rsid w:val="00E95837"/>
    <w:rsid w:val="00E96D68"/>
    <w:rsid w:val="00E976A0"/>
    <w:rsid w:val="00E97F33"/>
    <w:rsid w:val="00EA7E27"/>
    <w:rsid w:val="00EB2E96"/>
    <w:rsid w:val="00EB5095"/>
    <w:rsid w:val="00EB5C3C"/>
    <w:rsid w:val="00EC299E"/>
    <w:rsid w:val="00EC3D8C"/>
    <w:rsid w:val="00EC6B61"/>
    <w:rsid w:val="00EC754C"/>
    <w:rsid w:val="00EC7CF1"/>
    <w:rsid w:val="00ED17D4"/>
    <w:rsid w:val="00ED23E7"/>
    <w:rsid w:val="00ED418C"/>
    <w:rsid w:val="00ED77C0"/>
    <w:rsid w:val="00EE0F79"/>
    <w:rsid w:val="00EE1EAB"/>
    <w:rsid w:val="00EF09EB"/>
    <w:rsid w:val="00EF144E"/>
    <w:rsid w:val="00EF1C24"/>
    <w:rsid w:val="00EF1E8B"/>
    <w:rsid w:val="00EF2565"/>
    <w:rsid w:val="00F01ACB"/>
    <w:rsid w:val="00F025AC"/>
    <w:rsid w:val="00F0312A"/>
    <w:rsid w:val="00F07EE7"/>
    <w:rsid w:val="00F128D8"/>
    <w:rsid w:val="00F12A20"/>
    <w:rsid w:val="00F12FC9"/>
    <w:rsid w:val="00F13250"/>
    <w:rsid w:val="00F17A88"/>
    <w:rsid w:val="00F2707E"/>
    <w:rsid w:val="00F42C1C"/>
    <w:rsid w:val="00F50639"/>
    <w:rsid w:val="00F51318"/>
    <w:rsid w:val="00F5264C"/>
    <w:rsid w:val="00F52F1F"/>
    <w:rsid w:val="00F5558C"/>
    <w:rsid w:val="00F55DE8"/>
    <w:rsid w:val="00F619CF"/>
    <w:rsid w:val="00F6779E"/>
    <w:rsid w:val="00F7320D"/>
    <w:rsid w:val="00F73FA0"/>
    <w:rsid w:val="00F74A26"/>
    <w:rsid w:val="00F81177"/>
    <w:rsid w:val="00F820C5"/>
    <w:rsid w:val="00F8442D"/>
    <w:rsid w:val="00F85210"/>
    <w:rsid w:val="00F91C7A"/>
    <w:rsid w:val="00F9575E"/>
    <w:rsid w:val="00F96979"/>
    <w:rsid w:val="00F979DD"/>
    <w:rsid w:val="00FA30CC"/>
    <w:rsid w:val="00FA31C7"/>
    <w:rsid w:val="00FA3989"/>
    <w:rsid w:val="00FB11CC"/>
    <w:rsid w:val="00FB443B"/>
    <w:rsid w:val="00FB717E"/>
    <w:rsid w:val="00FC40D1"/>
    <w:rsid w:val="00FC654B"/>
    <w:rsid w:val="00FD013E"/>
    <w:rsid w:val="00FD30D1"/>
    <w:rsid w:val="00FD4B7F"/>
    <w:rsid w:val="00FD687C"/>
    <w:rsid w:val="00FE07DA"/>
    <w:rsid w:val="00FE3772"/>
    <w:rsid w:val="00FF4CEF"/>
    <w:rsid w:val="00FF4F17"/>
    <w:rsid w:val="00FF59FE"/>
    <w:rsid w:val="00FF71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415"/>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2B7A89"/>
  </w:style>
  <w:style w:type="character" w:customStyle="1" w:styleId="DateChar">
    <w:name w:val="Date Char"/>
    <w:basedOn w:val="DefaultParagraphFont"/>
    <w:link w:val="Date"/>
    <w:uiPriority w:val="99"/>
    <w:semiHidden/>
    <w:locked/>
    <w:rsid w:val="002B7A89"/>
    <w:rPr>
      <w:rFonts w:cs="Times New Roman"/>
    </w:rPr>
  </w:style>
  <w:style w:type="paragraph" w:styleId="Header">
    <w:name w:val="header"/>
    <w:basedOn w:val="Normal"/>
    <w:link w:val="HeaderChar"/>
    <w:uiPriority w:val="99"/>
    <w:rsid w:val="00DA1DFC"/>
    <w:pPr>
      <w:tabs>
        <w:tab w:val="center" w:pos="4252"/>
        <w:tab w:val="right" w:pos="8504"/>
      </w:tabs>
      <w:snapToGrid w:val="0"/>
    </w:pPr>
  </w:style>
  <w:style w:type="character" w:customStyle="1" w:styleId="HeaderChar">
    <w:name w:val="Header Char"/>
    <w:basedOn w:val="DefaultParagraphFont"/>
    <w:link w:val="Header"/>
    <w:uiPriority w:val="99"/>
    <w:locked/>
    <w:rsid w:val="00DA1DFC"/>
    <w:rPr>
      <w:rFonts w:cs="Times New Roman"/>
    </w:rPr>
  </w:style>
  <w:style w:type="paragraph" w:styleId="Footer">
    <w:name w:val="footer"/>
    <w:basedOn w:val="Normal"/>
    <w:link w:val="FooterChar"/>
    <w:uiPriority w:val="99"/>
    <w:rsid w:val="00DA1DFC"/>
    <w:pPr>
      <w:tabs>
        <w:tab w:val="center" w:pos="4252"/>
        <w:tab w:val="right" w:pos="8504"/>
      </w:tabs>
      <w:snapToGrid w:val="0"/>
    </w:pPr>
  </w:style>
  <w:style w:type="character" w:customStyle="1" w:styleId="FooterChar">
    <w:name w:val="Footer Char"/>
    <w:basedOn w:val="DefaultParagraphFont"/>
    <w:link w:val="Footer"/>
    <w:uiPriority w:val="99"/>
    <w:locked/>
    <w:rsid w:val="00DA1DFC"/>
    <w:rPr>
      <w:rFonts w:cs="Times New Roman"/>
    </w:rPr>
  </w:style>
  <w:style w:type="paragraph" w:styleId="BalloonText">
    <w:name w:val="Balloon Text"/>
    <w:basedOn w:val="Normal"/>
    <w:link w:val="BalloonTextChar"/>
    <w:uiPriority w:val="99"/>
    <w:semiHidden/>
    <w:rsid w:val="00D65A94"/>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D65A94"/>
    <w:rPr>
      <w:rFonts w:ascii="Arial" w:eastAsia="ＭＳ ゴシック" w:hAnsi="Arial" w:cs="Times New Roman"/>
      <w:sz w:val="18"/>
      <w:szCs w:val="18"/>
    </w:rPr>
  </w:style>
  <w:style w:type="paragraph" w:customStyle="1" w:styleId="Word">
    <w:name w:val="標準；(Word文書)"/>
    <w:basedOn w:val="Normal"/>
    <w:uiPriority w:val="99"/>
    <w:rsid w:val="000137B5"/>
    <w:pPr>
      <w:overflowPunct w:val="0"/>
      <w:textAlignment w:val="baseline"/>
    </w:pPr>
    <w:rPr>
      <w:rFonts w:ascii="Times New Roman" w:hAnsi="Times New Roman" w:cs="Century"/>
      <w:color w:val="000000"/>
      <w:kern w:val="0"/>
      <w:szCs w:val="20"/>
    </w:rPr>
  </w:style>
  <w:style w:type="character" w:customStyle="1" w:styleId="1">
    <w:name w:val="段落フォント1"/>
    <w:uiPriority w:val="99"/>
    <w:rsid w:val="000137B5"/>
    <w:rPr>
      <w:color w:val="000000"/>
    </w:rPr>
  </w:style>
  <w:style w:type="paragraph" w:customStyle="1" w:styleId="10">
    <w:name w:val="標準の表1"/>
    <w:basedOn w:val="Normal"/>
    <w:uiPriority w:val="99"/>
    <w:rsid w:val="000137B5"/>
    <w:pPr>
      <w:overflowPunct w:val="0"/>
      <w:textAlignment w:val="baseline"/>
    </w:pPr>
    <w:rPr>
      <w:rFonts w:cs="Century"/>
      <w:color w:val="000000"/>
      <w:kern w:val="0"/>
      <w:szCs w:val="20"/>
    </w:rPr>
  </w:style>
  <w:style w:type="paragraph" w:customStyle="1" w:styleId="11">
    <w:name w:val="リスト段落1"/>
    <w:basedOn w:val="Normal"/>
    <w:uiPriority w:val="99"/>
    <w:rsid w:val="000137B5"/>
    <w:pPr>
      <w:overflowPunct w:val="0"/>
      <w:ind w:left="2014"/>
      <w:textAlignment w:val="baseline"/>
    </w:pPr>
    <w:rPr>
      <w:rFonts w:eastAsia="ＭＳ ゴシック" w:cs="Century"/>
      <w:color w:val="000000"/>
      <w:kern w:val="0"/>
      <w:sz w:val="24"/>
      <w:szCs w:val="20"/>
    </w:rPr>
  </w:style>
  <w:style w:type="character" w:customStyle="1" w:styleId="a">
    <w:name w:val="脚注(標準)"/>
    <w:uiPriority w:val="99"/>
    <w:rsid w:val="000137B5"/>
    <w:rPr>
      <w:vertAlign w:val="superscript"/>
    </w:rPr>
  </w:style>
  <w:style w:type="character" w:customStyle="1" w:styleId="a0">
    <w:name w:val="脚注ｴﾘｱ(標準)"/>
    <w:basedOn w:val="DefaultParagraphFont"/>
    <w:uiPriority w:val="99"/>
    <w:rsid w:val="000137B5"/>
    <w:rPr>
      <w:rFonts w:cs="Times New Roman"/>
    </w:rPr>
  </w:style>
  <w:style w:type="table" w:styleId="TableGrid">
    <w:name w:val="Table Grid"/>
    <w:basedOn w:val="TableNormal"/>
    <w:uiPriority w:val="99"/>
    <w:rsid w:val="000137B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137B5"/>
    <w:rPr>
      <w:rFonts w:ascii="Times New Roman" w:hAnsi="Times New Roman" w:cs="Century"/>
      <w:color w:val="000000"/>
      <w:kern w:val="0"/>
      <w:szCs w:val="20"/>
    </w:rPr>
  </w:style>
  <w:style w:type="character" w:styleId="CommentReference">
    <w:name w:val="annotation reference"/>
    <w:basedOn w:val="DefaultParagraphFont"/>
    <w:uiPriority w:val="99"/>
    <w:semiHidden/>
    <w:rsid w:val="008B30CD"/>
    <w:rPr>
      <w:rFonts w:cs="Times New Roman"/>
      <w:sz w:val="18"/>
      <w:szCs w:val="18"/>
    </w:rPr>
  </w:style>
  <w:style w:type="paragraph" w:styleId="CommentText">
    <w:name w:val="annotation text"/>
    <w:basedOn w:val="Normal"/>
    <w:link w:val="CommentTextChar"/>
    <w:uiPriority w:val="99"/>
    <w:semiHidden/>
    <w:rsid w:val="008B30CD"/>
  </w:style>
  <w:style w:type="character" w:customStyle="1" w:styleId="CommentTextChar">
    <w:name w:val="Comment Text Char"/>
    <w:basedOn w:val="DefaultParagraphFont"/>
    <w:link w:val="CommentText"/>
    <w:uiPriority w:val="99"/>
    <w:semiHidden/>
    <w:locked/>
    <w:rsid w:val="008B30CD"/>
    <w:rPr>
      <w:rFonts w:cs="Times New Roman"/>
    </w:rPr>
  </w:style>
  <w:style w:type="paragraph" w:styleId="CommentSubject">
    <w:name w:val="annotation subject"/>
    <w:basedOn w:val="CommentText"/>
    <w:next w:val="CommentText"/>
    <w:link w:val="CommentSubjectChar"/>
    <w:uiPriority w:val="99"/>
    <w:semiHidden/>
    <w:rsid w:val="008B30CD"/>
    <w:rPr>
      <w:b/>
      <w:bCs/>
    </w:rPr>
  </w:style>
  <w:style w:type="character" w:customStyle="1" w:styleId="CommentSubjectChar">
    <w:name w:val="Comment Subject Char"/>
    <w:basedOn w:val="CommentTextChar"/>
    <w:link w:val="CommentSubject"/>
    <w:uiPriority w:val="99"/>
    <w:semiHidden/>
    <w:locked/>
    <w:rsid w:val="008B30CD"/>
    <w:rPr>
      <w:b/>
      <w:bCs/>
    </w:rPr>
  </w:style>
  <w:style w:type="paragraph" w:styleId="ListParagraph">
    <w:name w:val="List Paragraph"/>
    <w:basedOn w:val="Normal"/>
    <w:uiPriority w:val="99"/>
    <w:qFormat/>
    <w:rsid w:val="002535A5"/>
    <w:pPr>
      <w:ind w:leftChars="400" w:left="840"/>
    </w:pPr>
    <w:rPr>
      <w:rFonts w:eastAsia="ＭＳ ゴシック"/>
      <w:sz w:val="24"/>
    </w:rPr>
  </w:style>
  <w:style w:type="character" w:styleId="Hyperlink">
    <w:name w:val="Hyperlink"/>
    <w:basedOn w:val="DefaultParagraphFont"/>
    <w:uiPriority w:val="99"/>
    <w:rsid w:val="005D55BD"/>
    <w:rPr>
      <w:rFonts w:cs="Times New Roman"/>
      <w:color w:val="0000FF"/>
      <w:u w:val="single"/>
    </w:rPr>
  </w:style>
  <w:style w:type="character" w:styleId="FollowedHyperlink">
    <w:name w:val="FollowedHyperlink"/>
    <w:basedOn w:val="DefaultParagraphFont"/>
    <w:uiPriority w:val="99"/>
    <w:semiHidden/>
    <w:rsid w:val="003601C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364983233">
      <w:marLeft w:val="0"/>
      <w:marRight w:val="0"/>
      <w:marTop w:val="0"/>
      <w:marBottom w:val="0"/>
      <w:divBdr>
        <w:top w:val="none" w:sz="0" w:space="0" w:color="auto"/>
        <w:left w:val="none" w:sz="0" w:space="0" w:color="auto"/>
        <w:bottom w:val="none" w:sz="0" w:space="0" w:color="auto"/>
        <w:right w:val="none" w:sz="0" w:space="0" w:color="auto"/>
      </w:divBdr>
    </w:div>
    <w:div w:id="364983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1876</Words>
  <Characters>10695</Characters>
  <Application>Microsoft Office Outlook</Application>
  <DocSecurity>0</DocSecurity>
  <Lines>0</Lines>
  <Paragraphs>0</Paragraphs>
  <ScaleCrop>false</ScaleCrop>
  <Company>厚生労働省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介護職員処遇改善加算に関する取扱要領</dc:title>
  <dc:subject/>
  <dc:creator>厚生労働省ネットワークシステム</dc:creator>
  <cp:keywords/>
  <dc:description/>
  <cp:lastModifiedBy>Administrator</cp:lastModifiedBy>
  <cp:revision>3</cp:revision>
  <cp:lastPrinted>2018-06-07T01:29:00Z</cp:lastPrinted>
  <dcterms:created xsi:type="dcterms:W3CDTF">2019-01-18T08:41:00Z</dcterms:created>
  <dcterms:modified xsi:type="dcterms:W3CDTF">2020-05-29T10:58:00Z</dcterms:modified>
</cp:coreProperties>
</file>