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opLinePunct w:val="1"/>
        <w:autoSpaceDE w:val="0"/>
        <w:autoSpaceDN w:val="0"/>
        <w:rPr>
          <w:rFonts w:hint="default" w:ascii="ＭＳ 明朝" w:hAnsi="ＭＳ 明朝" w:eastAsia="ＭＳ 明朝"/>
          <w:color w:val="auto"/>
          <w:sz w:val="24"/>
        </w:rPr>
      </w:pPr>
      <w:bookmarkStart w:id="0" w:name="C0_2"/>
      <w:bookmarkEnd w:id="0"/>
    </w:p>
    <w:p>
      <w:pPr>
        <w:pStyle w:val="0"/>
        <w:topLinePunct w:val="1"/>
        <w:autoSpaceDE w:val="0"/>
        <w:autoSpaceDN w:val="0"/>
        <w:rPr>
          <w:rFonts w:hint="default" w:ascii="ＭＳ 明朝" w:hAnsi="ＭＳ 明朝" w:eastAsia="ＭＳ 明朝"/>
          <w:color w:val="auto"/>
          <w:sz w:val="24"/>
        </w:rPr>
      </w:pPr>
      <w:r>
        <w:rPr>
          <w:rFonts w:hint="eastAsia" w:ascii="ＭＳ 明朝" w:hAnsi="ＭＳ 明朝" w:eastAsia="ＭＳ 明朝"/>
          <w:color w:val="auto"/>
          <w:sz w:val="24"/>
        </w:rPr>
        <w:t>（様式第１号別紙）第３条関係</w:t>
      </w:r>
    </w:p>
    <w:p>
      <w:pPr>
        <w:pStyle w:val="0"/>
        <w:topLinePunct w:val="1"/>
        <w:autoSpaceDE w:val="0"/>
        <w:autoSpaceDN w:val="0"/>
        <w:rPr>
          <w:rFonts w:hint="default" w:ascii="ＭＳ 明朝" w:hAnsi="ＭＳ 明朝" w:eastAsia="ＭＳ 明朝"/>
          <w:color w:val="auto"/>
          <w:sz w:val="24"/>
        </w:rPr>
      </w:pPr>
      <w:bookmarkStart w:id="1" w:name="_GoBack"/>
      <w:bookmarkEnd w:id="1"/>
    </w:p>
    <w:p>
      <w:pPr>
        <w:pStyle w:val="0"/>
        <w:topLinePunct w:val="1"/>
        <w:autoSpaceDE w:val="0"/>
        <w:autoSpaceDN w:val="0"/>
        <w:jc w:val="center"/>
        <w:rPr>
          <w:rFonts w:hint="eastAsia" w:ascii="ＭＳ 明朝" w:hAnsi="ＭＳ 明朝" w:eastAsia="ＭＳ 明朝"/>
          <w:color w:val="auto"/>
          <w:sz w:val="36"/>
        </w:rPr>
      </w:pPr>
      <w:r>
        <w:rPr>
          <w:rFonts w:hint="eastAsia" w:ascii="ＭＳ 明朝" w:hAnsi="ＭＳ 明朝" w:eastAsia="ＭＳ 明朝"/>
          <w:color w:val="auto"/>
          <w:sz w:val="32"/>
        </w:rPr>
        <w:t>誓　　約　　書</w:t>
      </w:r>
    </w:p>
    <w:p>
      <w:pPr>
        <w:pStyle w:val="0"/>
        <w:topLinePunct w:val="1"/>
        <w:autoSpaceDE w:val="0"/>
        <w:autoSpaceDN w:val="0"/>
        <w:jc w:val="center"/>
        <w:rPr>
          <w:rFonts w:hint="eastAsia" w:ascii="ＭＳ 明朝" w:hAnsi="ＭＳ 明朝" w:eastAsia="ＭＳ 明朝"/>
          <w:color w:val="auto"/>
          <w:sz w:val="24"/>
        </w:rPr>
      </w:pPr>
    </w:p>
    <w:p>
      <w:pPr>
        <w:pStyle w:val="0"/>
        <w:topLinePunct w:val="1"/>
        <w:autoSpaceDE w:val="0"/>
        <w:autoSpaceDN w:val="0"/>
        <w:spacing w:line="0" w:lineRule="atLeast"/>
        <w:ind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TIPS</w:t>
      </w:r>
      <w:r>
        <w:rPr>
          <w:rFonts w:hint="eastAsia" w:ascii="ＭＳ 明朝" w:hAnsi="ＭＳ 明朝" w:eastAsia="ＭＳ 明朝"/>
          <w:color w:val="auto"/>
          <w:sz w:val="24"/>
        </w:rPr>
        <w:t>スタンプラリーシステムの使用に際し、下記の事項を遵守することを誓約します。</w:t>
      </w:r>
    </w:p>
    <w:p>
      <w:pPr>
        <w:pStyle w:val="0"/>
        <w:topLinePunct w:val="1"/>
        <w:autoSpaceDE w:val="0"/>
        <w:autoSpaceDN w:val="0"/>
        <w:spacing w:line="0" w:lineRule="atLeast"/>
        <w:ind w:firstLine="240" w:firstLineChars="100"/>
        <w:rPr>
          <w:rFonts w:hint="eastAsia" w:ascii="ＭＳ 明朝" w:hAnsi="ＭＳ 明朝" w:eastAsia="ＭＳ 明朝"/>
          <w:color w:val="auto"/>
          <w:sz w:val="28"/>
        </w:rPr>
      </w:pPr>
      <w:r>
        <w:rPr>
          <w:rFonts w:hint="eastAsia" w:ascii="ＭＳ 明朝" w:hAnsi="ＭＳ 明朝" w:eastAsia="ＭＳ 明朝"/>
          <w:color w:val="auto"/>
          <w:sz w:val="24"/>
        </w:rPr>
        <w:t>この誓約に反したことにより承認の取消を受けても異議は一切申し立てません。</w:t>
      </w:r>
    </w:p>
    <w:p>
      <w:pPr>
        <w:pStyle w:val="0"/>
        <w:topLinePunct w:val="1"/>
        <w:autoSpaceDE w:val="0"/>
        <w:autoSpaceDN w:val="0"/>
        <w:spacing w:after="240" w:afterLines="0" w:afterAutospacing="0" w:line="240" w:lineRule="atLeast"/>
        <w:jc w:val="center"/>
        <w:rPr>
          <w:rFonts w:hint="eastAsia" w:ascii="ＭＳ 明朝" w:hAnsi="ＭＳ 明朝" w:eastAsia="ＭＳ 明朝"/>
          <w:color w:val="auto"/>
          <w:sz w:val="24"/>
        </w:rPr>
      </w:pPr>
    </w:p>
    <w:p>
      <w:pPr>
        <w:pStyle w:val="0"/>
        <w:topLinePunct w:val="1"/>
        <w:autoSpaceDE w:val="0"/>
        <w:autoSpaceDN w:val="0"/>
        <w:spacing w:after="240" w:afterLines="0" w:afterAutospacing="0" w:line="240" w:lineRule="atLeast"/>
        <w:jc w:val="center"/>
        <w:rPr>
          <w:rFonts w:hint="eastAsia" w:ascii="ＭＳ 明朝" w:hAnsi="ＭＳ 明朝" w:eastAsia="ＭＳ 明朝"/>
          <w:color w:val="auto"/>
          <w:sz w:val="24"/>
        </w:rPr>
      </w:pPr>
      <w:r>
        <w:rPr>
          <w:rFonts w:hint="eastAsia" w:ascii="ＭＳ 明朝" w:hAnsi="ＭＳ 明朝" w:eastAsia="ＭＳ 明朝"/>
          <w:color w:val="auto"/>
          <w:sz w:val="24"/>
        </w:rPr>
        <w:t>記</w:t>
      </w:r>
    </w:p>
    <w:p>
      <w:pPr>
        <w:pStyle w:val="0"/>
        <w:topLinePunct w:val="1"/>
        <w:autoSpaceDE w:val="0"/>
        <w:autoSpaceDN w:val="0"/>
        <w:rPr>
          <w:rFonts w:hint="eastAsia" w:ascii="ＭＳ 明朝" w:hAnsi="ＭＳ 明朝" w:eastAsia="ＭＳ 明朝"/>
          <w:color w:val="auto"/>
          <w:sz w:val="24"/>
        </w:rPr>
      </w:pPr>
      <w:r>
        <w:rPr>
          <w:rFonts w:hint="eastAsia" w:ascii="ＭＳ 明朝" w:hAnsi="ＭＳ 明朝" w:eastAsia="ＭＳ 明朝"/>
          <w:color w:val="auto"/>
          <w:sz w:val="24"/>
        </w:rPr>
        <w:t>１　スタンプラリーの名称</w:t>
      </w:r>
    </w:p>
    <w:p>
      <w:pPr>
        <w:pStyle w:val="0"/>
        <w:topLinePunct w:val="1"/>
        <w:autoSpaceDE w:val="0"/>
        <w:autoSpaceDN w:val="0"/>
        <w:rPr>
          <w:rFonts w:hint="eastAsia" w:ascii="ＭＳ 明朝" w:hAnsi="ＭＳ 明朝" w:eastAsia="ＭＳ 明朝"/>
          <w:color w:val="auto"/>
          <w:sz w:val="24"/>
        </w:rPr>
      </w:pPr>
    </w:p>
    <w:p>
      <w:pPr>
        <w:pStyle w:val="0"/>
        <w:topLinePunct w:val="1"/>
        <w:autoSpaceDE w:val="0"/>
        <w:autoSpaceDN w:val="0"/>
        <w:rPr>
          <w:rFonts w:hint="eastAsia" w:ascii="ＭＳ 明朝" w:hAnsi="ＭＳ 明朝" w:eastAsia="ＭＳ 明朝"/>
          <w:color w:val="auto"/>
          <w:sz w:val="24"/>
        </w:rPr>
      </w:pPr>
    </w:p>
    <w:p>
      <w:pPr>
        <w:pStyle w:val="0"/>
        <w:topLinePunct w:val="1"/>
        <w:autoSpaceDE w:val="0"/>
        <w:autoSpaceDN w:val="0"/>
        <w:rPr>
          <w:rFonts w:hint="eastAsia" w:ascii="ＭＳ 明朝" w:hAnsi="ＭＳ 明朝" w:eastAsia="ＭＳ 明朝"/>
          <w:color w:val="auto"/>
          <w:sz w:val="24"/>
        </w:rPr>
      </w:pPr>
      <w:r>
        <w:rPr>
          <w:rFonts w:hint="eastAsia" w:ascii="ＭＳ 明朝" w:hAnsi="ＭＳ 明朝" w:eastAsia="ＭＳ 明朝"/>
          <w:color w:val="auto"/>
          <w:sz w:val="24"/>
        </w:rPr>
        <w:t>２　誓約事項</w:t>
      </w:r>
    </w:p>
    <w:p>
      <w:pPr>
        <w:pStyle w:val="0"/>
        <w:topLinePunct w:val="1"/>
        <w:autoSpaceDE w:val="0"/>
        <w:autoSpaceDN w:val="0"/>
        <w:rPr>
          <w:rFonts w:hint="eastAsia" w:ascii="ＭＳ 明朝" w:hAnsi="ＭＳ 明朝" w:eastAsia="ＭＳ 明朝"/>
          <w:color w:val="auto"/>
          <w:sz w:val="24"/>
        </w:rPr>
      </w:pPr>
    </w:p>
    <w:p>
      <w:pPr>
        <w:pStyle w:val="0"/>
        <w:numPr>
          <w:numId w:val="0"/>
        </w:numPr>
        <w:topLinePunct w:val="1"/>
        <w:autoSpaceDE w:val="0"/>
        <w:autoSpaceDN w:val="0"/>
        <w:ind w:left="390" w:leftChars="100" w:hanging="180" w:hangingChars="75"/>
        <w:rPr>
          <w:rFonts w:hint="eastAsia" w:ascii="ＭＳ 明朝" w:hAnsi="ＭＳ 明朝" w:eastAsia="ＭＳ 明朝"/>
          <w:color w:val="auto"/>
          <w:sz w:val="24"/>
        </w:rPr>
      </w:pPr>
      <w:r>
        <w:rPr>
          <w:rFonts w:hint="eastAsia" w:ascii="ＭＳ 明朝" w:hAnsi="ＭＳ 明朝" w:eastAsia="ＭＳ 明朝"/>
          <w:color w:val="auto"/>
          <w:sz w:val="24"/>
        </w:rPr>
        <w:t>（１）関係法令を遵守すること。</w:t>
      </w:r>
    </w:p>
    <w:p>
      <w:pPr>
        <w:pStyle w:val="0"/>
        <w:numPr>
          <w:numId w:val="0"/>
        </w:numPr>
        <w:topLinePunct w:val="1"/>
        <w:autoSpaceDE w:val="0"/>
        <w:autoSpaceDN w:val="0"/>
        <w:ind w:left="390" w:leftChars="100" w:hanging="180" w:hangingChars="75"/>
        <w:rPr>
          <w:rFonts w:hint="eastAsia" w:ascii="ＭＳ 明朝" w:hAnsi="ＭＳ 明朝" w:eastAsia="ＭＳ 明朝"/>
          <w:color w:val="auto"/>
          <w:sz w:val="24"/>
        </w:rPr>
      </w:pPr>
    </w:p>
    <w:p>
      <w:pPr>
        <w:pStyle w:val="0"/>
        <w:numPr>
          <w:numId w:val="0"/>
        </w:numPr>
        <w:topLinePunct w:val="1"/>
        <w:autoSpaceDE w:val="0"/>
        <w:autoSpaceDN w:val="0"/>
        <w:ind w:left="390" w:leftChars="100" w:hanging="180" w:hangingChars="75"/>
        <w:rPr>
          <w:rFonts w:hint="eastAsia" w:ascii="ＭＳ 明朝" w:hAnsi="ＭＳ 明朝" w:eastAsia="ＭＳ 明朝"/>
          <w:color w:val="auto"/>
          <w:sz w:val="24"/>
        </w:rPr>
      </w:pPr>
      <w:r>
        <w:rPr>
          <w:rFonts w:hint="eastAsia" w:ascii="ＭＳ 明朝" w:hAnsi="ＭＳ 明朝" w:eastAsia="ＭＳ 明朝"/>
          <w:color w:val="auto"/>
          <w:sz w:val="24"/>
        </w:rPr>
        <w:t>（２）</w:t>
      </w:r>
      <w:r>
        <w:rPr>
          <w:rFonts w:hint="eastAsia" w:ascii="ＭＳ 明朝" w:hAnsi="ＭＳ 明朝" w:eastAsia="ＭＳ 明朝"/>
          <w:sz w:val="24"/>
        </w:rPr>
        <w:t>TIPS</w:t>
      </w:r>
      <w:r>
        <w:rPr>
          <w:rFonts w:hint="eastAsia" w:ascii="ＭＳ 明朝" w:hAnsi="ＭＳ 明朝" w:eastAsia="ＭＳ 明朝"/>
          <w:sz w:val="24"/>
        </w:rPr>
        <w:t>の広報を含んだ内容で記者提供等の広報活動を積極的に実施すること。</w:t>
      </w:r>
    </w:p>
    <w:p>
      <w:pPr>
        <w:pStyle w:val="0"/>
        <w:numPr>
          <w:numId w:val="0"/>
        </w:numPr>
        <w:topLinePunct w:val="1"/>
        <w:autoSpaceDE w:val="0"/>
        <w:autoSpaceDN w:val="0"/>
        <w:ind w:left="390" w:leftChars="100" w:hanging="180" w:hangingChars="75"/>
        <w:rPr>
          <w:rFonts w:hint="eastAsia" w:ascii="ＭＳ 明朝" w:hAnsi="ＭＳ 明朝" w:eastAsia="ＭＳ 明朝"/>
          <w:color w:val="auto"/>
          <w:sz w:val="24"/>
        </w:rPr>
      </w:pPr>
    </w:p>
    <w:p>
      <w:pPr>
        <w:pStyle w:val="0"/>
        <w:numPr>
          <w:numId w:val="0"/>
        </w:numPr>
        <w:topLinePunct w:val="1"/>
        <w:autoSpaceDE w:val="0"/>
        <w:autoSpaceDN w:val="0"/>
        <w:ind w:left="390" w:leftChars="100" w:hanging="180" w:hangingChars="75"/>
        <w:rPr>
          <w:rFonts w:hint="eastAsia" w:ascii="ＭＳ 明朝" w:hAnsi="ＭＳ 明朝" w:eastAsia="ＭＳ 明朝"/>
          <w:color w:val="auto"/>
          <w:sz w:val="24"/>
        </w:rPr>
      </w:pPr>
      <w:r>
        <w:rPr>
          <w:rFonts w:hint="eastAsia" w:ascii="ＭＳ 明朝" w:hAnsi="ＭＳ 明朝" w:eastAsia="ＭＳ 明朝"/>
          <w:color w:val="auto"/>
          <w:sz w:val="24"/>
        </w:rPr>
        <w:t>（３）</w:t>
      </w:r>
      <w:r>
        <w:rPr>
          <w:rFonts w:hint="eastAsia" w:ascii="ＭＳ 明朝" w:hAnsi="ＭＳ 明朝" w:eastAsia="ＭＳ 明朝"/>
          <w:sz w:val="24"/>
        </w:rPr>
        <w:t>事故やトラブル等が発生した場合は、責任をもって対応すること。</w:t>
      </w:r>
    </w:p>
    <w:p>
      <w:pPr>
        <w:pStyle w:val="0"/>
        <w:numPr>
          <w:numId w:val="0"/>
        </w:numPr>
        <w:topLinePunct w:val="1"/>
        <w:autoSpaceDE w:val="0"/>
        <w:autoSpaceDN w:val="0"/>
        <w:ind w:left="390" w:leftChars="100" w:hanging="180" w:hangingChars="75"/>
        <w:rPr>
          <w:rFonts w:hint="eastAsia" w:ascii="ＭＳ 明朝" w:hAnsi="ＭＳ 明朝" w:eastAsia="ＭＳ 明朝"/>
          <w:color w:val="auto"/>
          <w:sz w:val="24"/>
        </w:rPr>
      </w:pPr>
    </w:p>
    <w:p>
      <w:pPr>
        <w:pStyle w:val="0"/>
        <w:numPr>
          <w:numId w:val="0"/>
        </w:numPr>
        <w:topLinePunct w:val="1"/>
        <w:autoSpaceDE w:val="0"/>
        <w:autoSpaceDN w:val="0"/>
        <w:ind w:left="630" w:leftChars="100" w:hanging="420" w:hangingChars="175"/>
        <w:rPr>
          <w:rFonts w:hint="eastAsia" w:ascii="ＭＳ 明朝" w:hAnsi="ＭＳ 明朝" w:eastAsia="ＭＳ 明朝"/>
          <w:color w:val="auto"/>
          <w:sz w:val="24"/>
        </w:rPr>
      </w:pPr>
      <w:r>
        <w:rPr>
          <w:rFonts w:hint="eastAsia" w:ascii="ＭＳ 明朝" w:hAnsi="ＭＳ 明朝" w:eastAsia="ＭＳ 明朝"/>
          <w:sz w:val="24"/>
        </w:rPr>
        <w:t>（４）付与されたアカウントを使用して、第３条第１項に定める承認を受けていないスタンプラリーを実施しないこと。</w:t>
      </w:r>
    </w:p>
    <w:p>
      <w:pPr>
        <w:pStyle w:val="0"/>
        <w:numPr>
          <w:numId w:val="0"/>
        </w:numPr>
        <w:topLinePunct w:val="1"/>
        <w:autoSpaceDE w:val="0"/>
        <w:autoSpaceDN w:val="0"/>
        <w:ind w:leftChars="0" w:hanging="420" w:hangingChars="175"/>
        <w:rPr>
          <w:rFonts w:hint="eastAsia" w:ascii="ＭＳ 明朝" w:hAnsi="ＭＳ 明朝" w:eastAsia="ＭＳ 明朝"/>
          <w:color w:val="auto"/>
          <w:sz w:val="24"/>
        </w:rPr>
      </w:pPr>
    </w:p>
    <w:p>
      <w:pPr>
        <w:pStyle w:val="0"/>
        <w:numPr>
          <w:numId w:val="0"/>
        </w:numPr>
        <w:topLinePunct w:val="1"/>
        <w:autoSpaceDE w:val="0"/>
        <w:autoSpaceDN w:val="0"/>
        <w:ind w:leftChars="0" w:hanging="420" w:hangingChars="175"/>
        <w:rPr>
          <w:rFonts w:hint="eastAsia" w:ascii="ＭＳ 明朝" w:hAnsi="ＭＳ 明朝" w:eastAsia="ＭＳ 明朝"/>
          <w:color w:val="auto"/>
          <w:sz w:val="24"/>
        </w:rPr>
      </w:pPr>
    </w:p>
    <w:p>
      <w:pPr>
        <w:pStyle w:val="0"/>
        <w:numPr>
          <w:numId w:val="0"/>
        </w:numPr>
        <w:topLinePunct w:val="1"/>
        <w:autoSpaceDE w:val="0"/>
        <w:autoSpaceDN w:val="0"/>
        <w:ind w:leftChars="0" w:hanging="420" w:hangingChars="175"/>
        <w:rPr>
          <w:rFonts w:hint="eastAsia" w:ascii="ＭＳ 明朝" w:hAnsi="ＭＳ 明朝" w:eastAsia="ＭＳ 明朝"/>
          <w:color w:val="auto"/>
          <w:sz w:val="24"/>
        </w:rPr>
      </w:pPr>
    </w:p>
    <w:p>
      <w:pPr>
        <w:pStyle w:val="0"/>
        <w:numPr>
          <w:numId w:val="0"/>
        </w:numPr>
        <w:topLinePunct w:val="1"/>
        <w:autoSpaceDE w:val="0"/>
        <w:autoSpaceDN w:val="0"/>
        <w:ind w:leftChars="0" w:hanging="420" w:hangingChars="175"/>
        <w:rPr>
          <w:rFonts w:hint="eastAsia" w:ascii="ＭＳ 明朝" w:hAnsi="ＭＳ 明朝" w:eastAsia="ＭＳ 明朝"/>
          <w:color w:val="auto"/>
          <w:sz w:val="24"/>
        </w:rPr>
      </w:pPr>
    </w:p>
    <w:p>
      <w:pPr>
        <w:pStyle w:val="0"/>
        <w:numPr>
          <w:numId w:val="0"/>
        </w:numPr>
        <w:topLinePunct w:val="1"/>
        <w:autoSpaceDE w:val="0"/>
        <w:autoSpaceDN w:val="0"/>
        <w:ind w:left="630" w:leftChars="300" w:firstLine="6480" w:firstLineChars="2700"/>
        <w:rPr>
          <w:rFonts w:hint="eastAsia" w:ascii="ＭＳ 明朝" w:hAnsi="ＭＳ 明朝" w:eastAsia="ＭＳ 明朝"/>
          <w:color w:val="auto"/>
          <w:sz w:val="24"/>
        </w:rPr>
      </w:pPr>
      <w:r>
        <w:rPr>
          <w:rFonts w:hint="eastAsia" w:ascii="ＭＳ 明朝" w:hAnsi="ＭＳ 明朝" w:eastAsia="ＭＳ 明朝"/>
          <w:color w:val="auto"/>
          <w:sz w:val="24"/>
        </w:rPr>
        <w:t>年　　　月　　　日</w:t>
      </w:r>
    </w:p>
    <w:p>
      <w:pPr>
        <w:pStyle w:val="0"/>
        <w:numPr>
          <w:numId w:val="0"/>
        </w:numPr>
        <w:topLinePunct w:val="1"/>
        <w:autoSpaceDE w:val="0"/>
        <w:autoSpaceDN w:val="0"/>
        <w:ind w:left="630" w:leftChars="300" w:firstLine="6480" w:firstLineChars="2700"/>
        <w:rPr>
          <w:rFonts w:hint="eastAsia" w:ascii="ＭＳ 明朝" w:hAnsi="ＭＳ 明朝" w:eastAsia="ＭＳ 明朝"/>
          <w:color w:val="auto"/>
          <w:sz w:val="24"/>
        </w:rPr>
      </w:pPr>
    </w:p>
    <w:p>
      <w:pPr>
        <w:pStyle w:val="0"/>
        <w:numPr>
          <w:numId w:val="0"/>
        </w:numPr>
        <w:topLinePunct w:val="1"/>
        <w:autoSpaceDE w:val="0"/>
        <w:autoSpaceDN w:val="0"/>
        <w:ind w:left="630" w:leftChars="300" w:firstLine="6480" w:firstLineChars="2700"/>
        <w:rPr>
          <w:rFonts w:hint="eastAsia" w:ascii="ＭＳ 明朝" w:hAnsi="ＭＳ 明朝" w:eastAsia="ＭＳ 明朝"/>
          <w:color w:val="auto"/>
          <w:sz w:val="24"/>
        </w:rPr>
      </w:pPr>
    </w:p>
    <w:p>
      <w:pPr>
        <w:pStyle w:val="0"/>
        <w:topLinePunct w:val="1"/>
        <w:autoSpaceDE w:val="0"/>
        <w:autoSpaceDN w:val="0"/>
        <w:rPr>
          <w:rFonts w:hint="eastAsia" w:ascii="ＭＳ 明朝" w:hAnsi="ＭＳ 明朝" w:eastAsia="ＭＳ 明朝"/>
          <w:color w:val="auto"/>
          <w:sz w:val="24"/>
        </w:rPr>
      </w:pPr>
      <w:r>
        <w:rPr>
          <w:rFonts w:hint="eastAsia" w:ascii="ＭＳ 明朝" w:hAnsi="ＭＳ 明朝" w:eastAsia="ＭＳ 明朝"/>
          <w:color w:val="auto"/>
          <w:sz w:val="24"/>
        </w:rPr>
        <w:t>静岡県スポーツ・文化観光部観光政策課長　様</w:t>
      </w:r>
    </w:p>
    <w:p>
      <w:pPr>
        <w:pStyle w:val="0"/>
        <w:topLinePunct w:val="1"/>
        <w:autoSpaceDE w:val="0"/>
        <w:autoSpaceDN w:val="0"/>
        <w:rPr>
          <w:rFonts w:hint="eastAsia" w:ascii="ＭＳ 明朝" w:hAnsi="ＭＳ 明朝" w:eastAsia="ＭＳ 明朝"/>
          <w:color w:val="auto"/>
          <w:sz w:val="24"/>
        </w:rPr>
      </w:pPr>
    </w:p>
    <w:p>
      <w:pPr>
        <w:pStyle w:val="0"/>
        <w:topLinePunct w:val="1"/>
        <w:autoSpaceDE w:val="0"/>
        <w:autoSpaceDN w:val="0"/>
        <w:rPr>
          <w:rFonts w:hint="eastAsia" w:ascii="ＭＳ 明朝" w:hAnsi="ＭＳ 明朝" w:eastAsia="ＭＳ 明朝"/>
          <w:color w:val="auto"/>
          <w:sz w:val="24"/>
        </w:rPr>
      </w:pPr>
    </w:p>
    <w:p>
      <w:pPr>
        <w:pStyle w:val="0"/>
        <w:wordWrap w:val="0"/>
        <w:ind w:left="4028" w:leftChars="1918" w:firstLine="0" w:firstLineChars="0"/>
        <w:jc w:val="right"/>
        <w:rPr>
          <w:rFonts w:hint="eastAsia" w:ascii="ＭＳ 明朝" w:hAnsi="ＭＳ 明朝" w:eastAsia="ＭＳ 明朝"/>
          <w:sz w:val="24"/>
        </w:rPr>
      </w:pPr>
      <w:r>
        <w:rPr>
          <w:rFonts w:hint="eastAsia" w:ascii="ＭＳ 明朝" w:hAnsi="ＭＳ 明朝" w:eastAsia="ＭＳ 明朝"/>
          <w:sz w:val="24"/>
        </w:rPr>
        <w:t>　　申請者　住　所　　</w:t>
      </w:r>
      <w:r>
        <w:rPr>
          <w:rFonts w:hint="eastAsia" w:ascii="ＭＳ 明朝" w:hAnsi="ＭＳ 明朝" w:eastAsia="ＭＳ 明朝"/>
          <w:sz w:val="24"/>
        </w:rPr>
        <w:t xml:space="preserve">                       </w:t>
      </w:r>
    </w:p>
    <w:p>
      <w:pPr>
        <w:pStyle w:val="0"/>
        <w:wordWrap w:val="0"/>
        <w:ind w:left="4028" w:leftChars="1918" w:right="840" w:rightChars="400" w:firstLine="0" w:firstLineChars="0"/>
        <w:jc w:val="right"/>
        <w:rPr>
          <w:rFonts w:hint="eastAsia" w:ascii="ＭＳ 明朝" w:hAnsi="ＭＳ 明朝" w:eastAsia="ＭＳ 明朝"/>
          <w:sz w:val="24"/>
        </w:rPr>
      </w:pPr>
      <w:r>
        <w:rPr>
          <w:rFonts w:hint="eastAsia" w:ascii="ＭＳ 明朝" w:hAnsi="ＭＳ 明朝" w:eastAsia="ＭＳ 明朝"/>
          <w:sz w:val="24"/>
        </w:rPr>
        <w:t>名　称</w:t>
      </w:r>
      <w:r>
        <w:rPr>
          <w:rFonts w:hint="eastAsia" w:ascii="ＭＳ 明朝" w:hAnsi="ＭＳ 明朝" w:eastAsia="ＭＳ 明朝"/>
          <w:sz w:val="24"/>
        </w:rPr>
        <w:t xml:space="preserve">                    </w:t>
      </w:r>
    </w:p>
    <w:p>
      <w:pPr>
        <w:pStyle w:val="0"/>
        <w:wordWrap w:val="0"/>
        <w:ind w:left="4028" w:leftChars="1918" w:right="716" w:rightChars="341" w:firstLine="0" w:firstLineChars="0"/>
        <w:jc w:val="right"/>
        <w:rPr>
          <w:rFonts w:hint="eastAsia" w:ascii="ＭＳ 明朝" w:hAnsi="ＭＳ 明朝" w:eastAsia="ＭＳ 明朝"/>
          <w:sz w:val="24"/>
        </w:rPr>
      </w:pPr>
      <w:r>
        <w:rPr>
          <w:rFonts w:hint="eastAsia" w:ascii="ＭＳ 明朝" w:hAnsi="ＭＳ 明朝" w:eastAsia="ＭＳ 明朝"/>
          <w:sz w:val="24"/>
        </w:rPr>
        <w:t>代表者</w:t>
      </w:r>
      <w:r>
        <w:rPr>
          <w:rFonts w:hint="eastAsia" w:ascii="ＭＳ 明朝" w:hAnsi="ＭＳ 明朝" w:eastAsia="ＭＳ 明朝"/>
          <w:color w:val="auto"/>
          <w:sz w:val="24"/>
        </w:rPr>
        <w:t>　　　　　　　　　</w:t>
      </w:r>
      <w:r>
        <w:rPr>
          <w:rFonts w:hint="eastAsia" w:ascii="ＭＳ 明朝" w:hAnsi="ＭＳ 明朝" w:eastAsia="ＭＳ 明朝"/>
          <w:color w:val="auto"/>
          <w:sz w:val="24"/>
          <w:bdr w:val="none" w:color="auto" w:sz="0" w:space="0"/>
        </w:rPr>
        <w:t xml:space="preserve">   </w:t>
      </w:r>
    </w:p>
    <w:sectPr>
      <w:pgSz w:w="11906" w:h="16838"/>
      <w:pgMar w:top="1134" w:right="1080" w:bottom="944" w:left="87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6"/>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annotation reference"/>
    <w:basedOn w:val="10"/>
    <w:next w:val="17"/>
    <w:link w:val="0"/>
    <w:uiPriority w:val="0"/>
    <w:semiHidden/>
    <w:rPr>
      <w:sz w:val="18"/>
    </w:rPr>
  </w:style>
  <w:style w:type="paragraph" w:styleId="18">
    <w:name w:val="annotation text"/>
    <w:basedOn w:val="0"/>
    <w:next w:val="18"/>
    <w:link w:val="19"/>
    <w:uiPriority w:val="0"/>
    <w:semiHidden/>
    <w:pPr>
      <w:jc w:val="left"/>
    </w:pPr>
  </w:style>
  <w:style w:type="character" w:styleId="19" w:customStyle="1">
    <w:name w:val="コメント文字列 (文字)"/>
    <w:basedOn w:val="10"/>
    <w:next w:val="19"/>
    <w:link w:val="18"/>
    <w:uiPriority w:val="0"/>
  </w:style>
  <w:style w:type="paragraph" w:styleId="20">
    <w:name w:val="annotation subject"/>
    <w:basedOn w:val="18"/>
    <w:next w:val="18"/>
    <w:link w:val="21"/>
    <w:uiPriority w:val="0"/>
    <w:semiHidden/>
    <w:rPr>
      <w:b w:val="1"/>
    </w:rPr>
  </w:style>
  <w:style w:type="character" w:styleId="21" w:customStyle="1">
    <w:name w:val="コメント内容 (文字)"/>
    <w:basedOn w:val="19"/>
    <w:next w:val="21"/>
    <w:link w:val="20"/>
    <w:uiPriority w:val="0"/>
    <w:rPr>
      <w:b w:val="1"/>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customStyle="1">
    <w:name w:val="jou"/>
    <w:basedOn w:val="0"/>
    <w:next w:val="24"/>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tLeast"/>
      <w:ind w:leftChars="0" w:rightChars="0" w:hanging="230" w:firstLineChars="0"/>
      <w:contextualSpacing w:val="0"/>
      <w:mirrorIndents w:val="0"/>
      <w:jc w:val="both"/>
      <w:outlineLvl w:val="9"/>
      <w15:collapsed w:val="0"/>
    </w:pPr>
    <w:rPr>
      <w:rFonts w:ascii="Century" w:hAnsi="Century" w:eastAsia="ＭＳ 明朝"/>
      <w:dstrike w:val="0"/>
      <w:color w:val="auto"/>
      <w:spacing w:val="20"/>
      <w:w w:val="100"/>
      <w:sz w:val="21"/>
      <w:highlight w:val="none"/>
      <w:u w:val="none" w:color="auto"/>
      <w:bdr w:val="none" w:color="auto" w:sz="0" w:space="0"/>
      <w:shd w:val="clear" w:color="auto" w:fill="auto"/>
      <w:vertAlign w:val="baseline"/>
      <w:em w:val="none"/>
    </w:rPr>
  </w:style>
  <w:style w:type="paragraph" w:styleId="25">
    <w:name w:val="List Paragraph"/>
    <w:basedOn w:val="0"/>
    <w:next w:val="25"/>
    <w:link w:val="0"/>
    <w:uiPriority w:val="0"/>
    <w:qFormat/>
    <w:pPr>
      <w:ind w:left="400" w:leftChars="400"/>
    </w:pPr>
  </w:style>
  <w:style w:type="table" w:styleId="26" w:customStyle="1">
    <w:name w:val="表（シンプル 1）"/>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3276</TotalTime>
  <Pages>1</Pages>
  <Words>2</Words>
  <Characters>285</Characters>
  <Application>JUST Note</Application>
  <Lines>35</Lines>
  <Paragraphs>16</Paragraphs>
  <CharactersWithSpaces>360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山田　一樹</cp:lastModifiedBy>
  <cp:lastPrinted>2024-05-27T02:10:37Z</cp:lastPrinted>
  <dcterms:modified xsi:type="dcterms:W3CDTF">2024-05-27T02:10:44Z</dcterms:modified>
  <cp:revision>30</cp:revision>
</cp:coreProperties>
</file>