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622"/>
        </w:tabs>
        <w:jc w:val="right"/>
        <w:rPr>
          <w:rFonts w:hint="eastAsia" w:ascii="ＭＳ 明朝" w:hAnsi="ＭＳ 明朝" w:eastAsia="ＭＳ 明朝"/>
          <w:sz w:val="24"/>
        </w:rPr>
      </w:pPr>
      <w:r>
        <w:rPr>
          <w:rFonts w:hint="eastAsia" w:ascii="ＭＳ 明朝" w:hAnsi="ＭＳ 明朝" w:eastAsia="ＭＳ 明朝"/>
          <w:sz w:val="24"/>
        </w:rPr>
        <w:t>　</w:t>
      </w:r>
    </w:p>
    <w:p>
      <w:pPr>
        <w:pStyle w:val="0"/>
        <w:tabs>
          <w:tab w:val="left" w:leader="none" w:pos="622"/>
        </w:tabs>
        <w:jc w:val="center"/>
        <w:rPr>
          <w:rFonts w:hint="eastAsia" w:ascii="ＭＳ 明朝" w:hAnsi="ＭＳ 明朝" w:eastAsia="ＭＳ 明朝"/>
          <w:sz w:val="24"/>
        </w:rPr>
      </w:pPr>
      <w:r>
        <w:rPr>
          <w:rFonts w:hint="eastAsia" w:ascii="ＭＳ 明朝" w:hAnsi="ＭＳ 明朝" w:eastAsia="ＭＳ 明朝"/>
          <w:sz w:val="24"/>
        </w:rPr>
        <w:t>産業廃棄物処理施設の軽微な変更について</w:t>
      </w:r>
    </w:p>
    <w:p>
      <w:pPr>
        <w:pStyle w:val="0"/>
        <w:tabs>
          <w:tab w:val="left" w:leader="none" w:pos="622"/>
        </w:tabs>
        <w:rPr>
          <w:rFonts w:hint="eastAsia" w:ascii="ＭＳ 明朝" w:hAnsi="ＭＳ 明朝" w:eastAsia="ＭＳ 明朝"/>
          <w:sz w:val="24"/>
        </w:rPr>
      </w:pPr>
    </w:p>
    <w:p>
      <w:pPr>
        <w:pStyle w:val="0"/>
        <w:tabs>
          <w:tab w:val="left" w:leader="none" w:pos="622"/>
        </w:tabs>
        <w:ind w:firstLine="223" w:firstLineChars="100"/>
        <w:rPr>
          <w:rFonts w:hint="eastAsia" w:ascii="ＭＳ 明朝" w:hAnsi="ＭＳ 明朝" w:eastAsia="ＭＳ 明朝"/>
          <w:sz w:val="24"/>
        </w:rPr>
      </w:pPr>
      <w:r>
        <w:rPr>
          <w:rFonts w:hint="eastAsia" w:ascii="ＭＳ 明朝" w:hAnsi="ＭＳ 明朝" w:eastAsia="ＭＳ 明朝"/>
          <w:sz w:val="24"/>
        </w:rPr>
        <w:t>産業廃棄物処理施設軽微変更等届出書の提出に当っては、下記の中から必要に応じて当該施設の更新等により生活環境に及ぼす影響が増大しないことが確認できる資料を添付するようお願いします。</w:t>
      </w:r>
    </w:p>
    <w:p>
      <w:pPr>
        <w:pStyle w:val="0"/>
        <w:tabs>
          <w:tab w:val="left" w:leader="none" w:pos="622"/>
        </w:tabs>
        <w:spacing w:before="0" w:beforeLines="0" w:beforeAutospacing="0" w:after="0" w:afterLines="0" w:afterAutospacing="0" w:line="0" w:lineRule="atLeast"/>
        <w:ind w:left="0" w:leftChars="0" w:right="0" w:rightChars="0" w:firstLine="203" w:firstLineChars="100"/>
        <w:jc w:val="center"/>
        <w:rPr>
          <w:rFonts w:hint="eastAsia" w:ascii="ＭＳ 明朝" w:hAnsi="ＭＳ 明朝" w:eastAsia="ＭＳ 明朝"/>
          <w:sz w:val="24"/>
        </w:rPr>
      </w:pPr>
    </w:p>
    <w:p>
      <w:pPr>
        <w:pStyle w:val="0"/>
        <w:tabs>
          <w:tab w:val="left" w:leader="none" w:pos="622"/>
        </w:tabs>
        <w:spacing w:before="0" w:beforeLines="0" w:beforeAutospacing="0" w:after="0" w:afterLines="0" w:afterAutospacing="0" w:line="0" w:lineRule="atLeast"/>
        <w:ind w:left="0" w:leftChars="0" w:right="0" w:rightChars="0" w:firstLine="203" w:firstLineChars="100"/>
        <w:jc w:val="center"/>
        <w:rPr>
          <w:rFonts w:hint="eastAsia" w:ascii="ＭＳ 明朝" w:hAnsi="ＭＳ 明朝" w:eastAsia="ＭＳ 明朝"/>
          <w:sz w:val="24"/>
        </w:rPr>
      </w:pPr>
      <w:r>
        <w:rPr>
          <w:rFonts w:hint="eastAsia" w:ascii="ＭＳ 明朝" w:hAnsi="ＭＳ 明朝" w:eastAsia="ＭＳ 明朝"/>
          <w:sz w:val="24"/>
        </w:rPr>
        <w:t>記</w:t>
      </w:r>
    </w:p>
    <w:p>
      <w:pPr>
        <w:pStyle w:val="0"/>
        <w:tabs>
          <w:tab w:val="left" w:leader="none" w:pos="622"/>
        </w:tabs>
        <w:spacing w:before="0" w:beforeLines="0" w:beforeAutospacing="0" w:after="0" w:afterLines="0" w:afterAutospacing="0" w:line="0" w:lineRule="atLeast"/>
        <w:ind w:left="0" w:leftChars="0" w:right="0" w:rightChars="0" w:firstLine="203" w:firstLineChars="100"/>
        <w:jc w:val="center"/>
        <w:rPr>
          <w:rFonts w:hint="eastAsia" w:ascii="ＭＳ 明朝" w:hAnsi="ＭＳ 明朝" w:eastAsia="ＭＳ 明朝"/>
          <w:sz w:val="24"/>
        </w:rPr>
      </w:pPr>
    </w:p>
    <w:p>
      <w:pPr>
        <w:pStyle w:val="0"/>
        <w:tabs>
          <w:tab w:val="left" w:leader="none" w:pos="622"/>
        </w:tabs>
        <w:spacing w:before="0" w:beforeLines="0" w:beforeAutospacing="0" w:after="0" w:afterLines="0" w:afterAutospacing="0" w:line="0" w:lineRule="atLeast"/>
        <w:rPr>
          <w:rFonts w:hint="eastAsia" w:ascii="ＭＳ 明朝" w:hAnsi="ＭＳ 明朝" w:eastAsia="ＭＳ 明朝"/>
          <w:sz w:val="24"/>
        </w:rPr>
      </w:pPr>
      <w:r>
        <w:rPr>
          <w:rFonts w:hint="eastAsia" w:ascii="ＭＳ ゴシック" w:hAnsi="ＭＳ ゴシック" w:eastAsia="ＭＳ ゴシック"/>
          <w:sz w:val="24"/>
        </w:rPr>
        <w:t>１　変更事項</w:t>
      </w:r>
    </w:p>
    <w:p>
      <w:pPr>
        <w:pStyle w:val="0"/>
        <w:tabs>
          <w:tab w:val="left" w:leader="none" w:pos="622"/>
        </w:tabs>
        <w:spacing w:before="0" w:beforeLines="0" w:beforeAutospacing="0" w:after="0" w:afterLines="0" w:afterAutospacing="0" w:line="0" w:lineRule="atLeast"/>
        <w:rPr>
          <w:rFonts w:hint="eastAsia" w:ascii="ＭＳ 明朝" w:hAnsi="ＭＳ 明朝" w:eastAsia="ＭＳ 明朝"/>
          <w:sz w:val="24"/>
        </w:rPr>
      </w:pPr>
      <w:r>
        <w:rPr>
          <w:rFonts w:hint="eastAsia" w:ascii="ＭＳ 明朝" w:hAnsi="ＭＳ 明朝" w:eastAsia="ＭＳ 明朝"/>
          <w:sz w:val="24"/>
        </w:rPr>
        <w:t>（１）処理施設変更前後の概要（表にすること）</w:t>
      </w:r>
    </w:p>
    <w:p>
      <w:pPr>
        <w:pStyle w:val="0"/>
        <w:tabs>
          <w:tab w:val="left" w:leader="none" w:pos="622"/>
        </w:tabs>
        <w:spacing w:before="0" w:beforeLines="0" w:beforeAutospacing="0" w:after="0" w:afterLines="0" w:afterAutospacing="0" w:line="0" w:lineRule="atLeast"/>
        <w:ind w:left="0" w:leftChars="300" w:firstLine="0" w:firstLineChars="0"/>
        <w:rPr>
          <w:rFonts w:hint="eastAsia" w:ascii="ＭＳ 明朝" w:hAnsi="ＭＳ 明朝" w:eastAsia="ＭＳ 明朝"/>
          <w:b w:val="0"/>
          <w:sz w:val="24"/>
        </w:rPr>
      </w:pPr>
      <w:r>
        <w:rPr>
          <w:rFonts w:hint="eastAsia" w:ascii="ＭＳ 明朝" w:hAnsi="ＭＳ 明朝" w:eastAsia="ＭＳ 明朝"/>
          <w:b w:val="0"/>
          <w:sz w:val="24"/>
        </w:rPr>
        <w:t>＊メーカー、型番、処理方式</w:t>
      </w:r>
      <w:r>
        <w:rPr>
          <w:rFonts w:hint="eastAsia" w:ascii="ＭＳ 明朝" w:hAnsi="ＭＳ 明朝" w:eastAsia="ＭＳ 明朝"/>
          <w:b w:val="0"/>
          <w:sz w:val="24"/>
          <w:u w:val="none" w:color="auto"/>
        </w:rPr>
        <w:t>、処理能力、</w:t>
      </w:r>
      <w:r>
        <w:rPr>
          <w:rFonts w:hint="eastAsia" w:ascii="ＭＳ 明朝" w:hAnsi="ＭＳ 明朝" w:eastAsia="ＭＳ 明朝"/>
          <w:b w:val="0"/>
          <w:sz w:val="24"/>
        </w:rPr>
        <w:t>付属設備等を記載</w:t>
      </w:r>
    </w:p>
    <w:p>
      <w:pPr>
        <w:pStyle w:val="0"/>
        <w:tabs>
          <w:tab w:val="left" w:leader="none" w:pos="622"/>
        </w:tabs>
        <w:spacing w:before="0" w:beforeLines="0" w:beforeAutospacing="0" w:after="0" w:afterLines="0" w:afterAutospacing="0" w:line="0" w:lineRule="atLeast"/>
        <w:ind w:left="0" w:leftChars="0" w:firstLine="0" w:firstLineChars="0"/>
        <w:rPr>
          <w:rFonts w:hint="eastAsia" w:ascii="ＭＳ 明朝" w:hAnsi="ＭＳ 明朝" w:eastAsia="ＭＳ 明朝"/>
          <w:sz w:val="24"/>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3333115</wp:posOffset>
                </wp:positionH>
                <wp:positionV relativeFrom="paragraph">
                  <wp:posOffset>64770</wp:posOffset>
                </wp:positionV>
                <wp:extent cx="2638425" cy="7143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2638425" cy="71437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ＭＳ 明朝" w:hAnsi="ＭＳ 明朝" w:eastAsia="ＭＳ 明朝"/>
                                <w:sz w:val="22"/>
                              </w:rPr>
                              <w:t>２（１）、（２）に係る機器メーカーの仕様書、設置位置が分かる図面等を添付すること</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5.09pt;mso-position-vertical-relative:text;mso-position-horizontal-relative:text;position:absolute;height:56.25pt;mso-wrap-distance-top:0pt;width:207.75pt;mso-wrap-distance-left:16pt;margin-left:262.45pt;z-index:2;" o:spid="_x0000_s1026"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r>
                        <w:rPr>
                          <w:rFonts w:hint="eastAsia" w:ascii="ＭＳ 明朝" w:hAnsi="ＭＳ 明朝" w:eastAsia="ＭＳ 明朝"/>
                          <w:sz w:val="22"/>
                        </w:rPr>
                        <w:t>２（１）、（２）に係る機器メーカーの仕様書、設置位置が分かる図面等を添付すること</w:t>
                      </w:r>
                    </w:p>
                  </w:txbxContent>
                </v:textbox>
                <v:imagedata o:title=""/>
                <w10:wrap type="none" anchorx="text" anchory="text"/>
              </v:shape>
            </w:pict>
          </mc:Fallback>
        </mc:AlternateContent>
      </w:r>
      <w:r>
        <w:rPr>
          <w:rFonts w:hint="eastAsia" w:ascii="ＭＳ 明朝" w:hAnsi="ＭＳ 明朝" w:eastAsia="ＭＳ 明朝"/>
          <w:sz w:val="24"/>
        </w:rPr>
        <w:t>（２）新たに講じる環境保全対策の有無</w:t>
      </w:r>
    </w:p>
    <w:p>
      <w:pPr>
        <w:pStyle w:val="0"/>
        <w:tabs>
          <w:tab w:val="left" w:leader="none" w:pos="622"/>
        </w:tabs>
        <w:spacing w:before="0" w:beforeLines="0" w:beforeAutospacing="0" w:after="0" w:afterLines="0" w:afterAutospacing="0" w:line="0" w:lineRule="atLeast"/>
        <w:ind w:firstLine="726" w:firstLineChars="300"/>
        <w:rPr>
          <w:rFonts w:hint="eastAsia" w:ascii="ＭＳ 明朝" w:hAnsi="ＭＳ 明朝" w:eastAsia="ＭＳ 明朝"/>
          <w:b w:val="0"/>
          <w:sz w:val="24"/>
        </w:rPr>
      </w:pPr>
      <w:r>
        <w:rPr>
          <w:rFonts w:hint="eastAsia" w:ascii="ＭＳ 明朝" w:hAnsi="ＭＳ 明朝" w:eastAsia="ＭＳ 明朝"/>
          <w:b w:val="0"/>
          <w:sz w:val="24"/>
        </w:rPr>
        <w:t>＊有／無　※有の場合は対策内容を記載</w:t>
      </w:r>
    </w:p>
    <w:p>
      <w:pPr>
        <w:pStyle w:val="0"/>
        <w:tabs>
          <w:tab w:val="left" w:leader="none" w:pos="622"/>
        </w:tabs>
        <w:spacing w:before="0" w:beforeLines="0" w:beforeAutospacing="0" w:after="0" w:afterLines="0" w:afterAutospacing="0" w:line="0" w:lineRule="atLeast"/>
        <w:ind w:left="0" w:leftChars="0" w:firstLine="0" w:firstLineChars="0"/>
        <w:rPr>
          <w:rFonts w:hint="eastAsia" w:ascii="ＭＳ 明朝" w:hAnsi="ＭＳ 明朝" w:eastAsia="ＭＳ 明朝"/>
          <w:b w:val="0"/>
          <w:sz w:val="24"/>
        </w:rPr>
      </w:pPr>
      <w:r>
        <w:rPr>
          <w:rFonts w:hint="eastAsia" w:ascii="ＭＳ 明朝" w:hAnsi="ＭＳ 明朝" w:eastAsia="ＭＳ 明朝"/>
          <w:sz w:val="24"/>
        </w:rPr>
        <w:t>（３）変更前後施設の同時期稼働の有無</w:t>
      </w:r>
    </w:p>
    <w:p>
      <w:pPr>
        <w:pStyle w:val="0"/>
        <w:tabs>
          <w:tab w:val="left" w:leader="none" w:pos="622"/>
        </w:tabs>
        <w:spacing w:before="0" w:beforeLines="0" w:beforeAutospacing="0" w:after="0" w:afterLines="0" w:afterAutospacing="0" w:line="0" w:lineRule="atLeast"/>
        <w:ind w:firstLine="726" w:firstLineChars="300"/>
        <w:rPr>
          <w:rFonts w:hint="eastAsia" w:ascii="ＭＳ 明朝" w:hAnsi="ＭＳ 明朝" w:eastAsia="ＭＳ 明朝"/>
          <w:b w:val="0"/>
          <w:sz w:val="24"/>
        </w:rPr>
      </w:pPr>
      <w:r>
        <w:rPr>
          <w:rFonts w:hint="eastAsia" w:ascii="ＭＳ 明朝" w:hAnsi="ＭＳ 明朝" w:eastAsia="ＭＳ 明朝"/>
          <w:b w:val="0"/>
          <w:sz w:val="24"/>
        </w:rPr>
        <w:t>＊有／無</w:t>
      </w:r>
    </w:p>
    <w:p>
      <w:pPr>
        <w:pStyle w:val="0"/>
        <w:tabs>
          <w:tab w:val="left" w:leader="none" w:pos="622"/>
        </w:tabs>
        <w:spacing w:before="0" w:beforeLines="0" w:beforeAutospacing="0" w:after="0" w:afterLines="0" w:afterAutospacing="0" w:line="0" w:lineRule="atLeast"/>
        <w:ind w:left="0" w:leftChars="300" w:firstLine="0" w:firstLineChars="0"/>
        <w:rPr>
          <w:rFonts w:hint="eastAsia" w:ascii="ＭＳ 明朝" w:hAnsi="ＭＳ 明朝" w:eastAsia="ＭＳ 明朝"/>
          <w:b w:val="0"/>
          <w:sz w:val="24"/>
        </w:rPr>
      </w:pPr>
    </w:p>
    <w:p>
      <w:pPr>
        <w:pStyle w:val="0"/>
        <w:tabs>
          <w:tab w:val="left" w:leader="none" w:pos="622"/>
        </w:tabs>
        <w:spacing w:before="0" w:beforeLines="0" w:beforeAutospacing="0" w:after="0" w:afterLines="0" w:afterAutospacing="0" w:line="0" w:lineRule="atLeast"/>
        <w:rPr>
          <w:rFonts w:hint="eastAsia" w:ascii="ＭＳ ゴシック" w:hAnsi="ＭＳ ゴシック" w:eastAsia="ＭＳ ゴシック"/>
          <w:sz w:val="24"/>
        </w:rPr>
      </w:pPr>
      <w:r>
        <w:rPr>
          <w:rFonts w:hint="eastAsia" w:ascii="ＭＳ ゴシック" w:hAnsi="ＭＳ ゴシック" w:eastAsia="ＭＳ ゴシック"/>
          <w:sz w:val="24"/>
        </w:rPr>
        <w:t>２　本変更による生活環境への影響予測条件</w:t>
      </w:r>
    </w:p>
    <w:p>
      <w:pPr>
        <w:pStyle w:val="0"/>
        <w:tabs>
          <w:tab w:val="left" w:leader="none" w:pos="622"/>
        </w:tabs>
        <w:spacing w:before="0" w:beforeLines="0" w:beforeAutospacing="0" w:after="0" w:afterLines="0" w:afterAutospacing="0" w:line="0" w:lineRule="atLeast"/>
        <w:rPr>
          <w:rFonts w:hint="eastAsia" w:ascii="ＭＳ 明朝" w:hAnsi="ＭＳ 明朝" w:eastAsia="ＭＳ 明朝"/>
          <w:sz w:val="24"/>
        </w:rPr>
      </w:pPr>
      <w:r>
        <w:rPr>
          <w:rFonts w:hint="eastAsia" w:ascii="ＭＳ 明朝" w:hAnsi="ＭＳ 明朝" w:eastAsia="ＭＳ 明朝"/>
          <w:sz w:val="24"/>
        </w:rPr>
        <w:t>（１）調査項目の選定理由（報告書ｐ　参照）</w:t>
      </w:r>
    </w:p>
    <w:p>
      <w:pPr>
        <w:pStyle w:val="0"/>
        <w:tabs>
          <w:tab w:val="left" w:leader="none" w:pos="622"/>
        </w:tabs>
        <w:spacing w:before="0" w:beforeLines="0" w:beforeAutospacing="0" w:after="0" w:afterLines="0" w:afterAutospacing="0" w:line="0" w:lineRule="atLeast"/>
        <w:ind w:left="0" w:leftChars="299" w:firstLine="0" w:firstLineChars="0"/>
        <w:rPr>
          <w:rFonts w:hint="eastAsia" w:ascii="ＭＳ 明朝" w:hAnsi="ＭＳ 明朝" w:eastAsia="ＭＳ 明朝"/>
          <w:b w:val="0"/>
          <w:sz w:val="24"/>
        </w:rPr>
      </w:pPr>
      <w:r>
        <w:rPr>
          <w:rFonts w:hint="eastAsia" w:ascii="ＭＳ 明朝" w:hAnsi="ＭＳ 明朝" w:eastAsia="ＭＳ 明朝"/>
          <w:b w:val="0"/>
          <w:sz w:val="24"/>
        </w:rPr>
        <w:t>＊理由を記載（根拠資料名、参照ページを付記）</w:t>
      </w:r>
    </w:p>
    <w:p>
      <w:pPr>
        <w:pStyle w:val="0"/>
        <w:tabs>
          <w:tab w:val="left" w:leader="none" w:pos="622"/>
        </w:tabs>
        <w:spacing w:before="0" w:beforeLines="0" w:beforeAutospacing="0" w:after="0" w:afterLines="0" w:afterAutospacing="0" w:line="0" w:lineRule="atLeast"/>
        <w:rPr>
          <w:rFonts w:hint="eastAsia" w:ascii="ＭＳ 明朝" w:hAnsi="ＭＳ 明朝" w:eastAsia="ＭＳ 明朝"/>
          <w:sz w:val="24"/>
        </w:rPr>
      </w:pPr>
      <w:r>
        <w:rPr>
          <w:rFonts w:hint="eastAsia" w:ascii="ＭＳ 明朝" w:hAnsi="ＭＳ 明朝" w:eastAsia="ＭＳ 明朝"/>
          <w:sz w:val="24"/>
        </w:rPr>
        <w:t>（２）調査地点（予測地点）の位置（</w:t>
      </w:r>
      <w:r>
        <w:rPr>
          <w:rFonts w:hint="eastAsia" w:ascii="ＭＳ 明朝" w:hAnsi="ＭＳ 明朝" w:eastAsia="ＭＳ 明朝"/>
          <w:b w:val="1"/>
          <w:sz w:val="24"/>
        </w:rPr>
        <w:t>（根拠資料名）</w:t>
      </w:r>
      <w:r>
        <w:rPr>
          <w:rFonts w:hint="eastAsia" w:ascii="ＭＳ 明朝" w:hAnsi="ＭＳ 明朝" w:eastAsia="ＭＳ 明朝"/>
          <w:sz w:val="24"/>
        </w:rPr>
        <w:t>ｐ　参照）</w:t>
      </w:r>
    </w:p>
    <w:p>
      <w:pPr>
        <w:pStyle w:val="0"/>
        <w:tabs>
          <w:tab w:val="left" w:leader="none" w:pos="622"/>
        </w:tabs>
        <w:spacing w:before="0" w:beforeLines="0" w:beforeAutospacing="0" w:after="0" w:afterLines="0" w:afterAutospacing="0" w:line="0" w:lineRule="atLeast"/>
        <w:ind w:left="966" w:leftChars="299" w:hanging="242" w:hangingChars="100"/>
        <w:rPr>
          <w:rFonts w:hint="eastAsia" w:ascii="ＭＳ 明朝" w:hAnsi="ＭＳ 明朝" w:eastAsia="ＭＳ 明朝"/>
          <w:sz w:val="24"/>
        </w:rPr>
      </w:pPr>
      <w:r>
        <w:rPr>
          <w:rFonts w:hint="eastAsia" w:ascii="ＭＳ 明朝" w:hAnsi="ＭＳ 明朝" w:eastAsia="ＭＳ 明朝"/>
          <w:b w:val="0"/>
          <w:sz w:val="24"/>
        </w:rPr>
        <w:t>＊予測地点の概要（例：施設から半径●メートルの東西南北４地点）を記載（根拠資料名、参照ページを付記）</w:t>
      </w:r>
    </w:p>
    <w:p>
      <w:pPr>
        <w:pStyle w:val="0"/>
        <w:tabs>
          <w:tab w:val="left" w:leader="none" w:pos="622"/>
        </w:tabs>
        <w:spacing w:before="0" w:beforeLines="0" w:beforeAutospacing="0" w:after="0" w:afterLines="0" w:afterAutospacing="0" w:line="0" w:lineRule="atLeast"/>
        <w:ind w:left="0" w:leftChars="299" w:firstLine="0" w:firstLineChars="0"/>
        <w:rPr>
          <w:rFonts w:hint="eastAsia" w:ascii="ＭＳ 明朝" w:hAnsi="ＭＳ 明朝" w:eastAsia="ＭＳ 明朝"/>
          <w:sz w:val="24"/>
        </w:rPr>
      </w:pPr>
    </w:p>
    <w:p>
      <w:pPr>
        <w:pStyle w:val="0"/>
        <w:tabs>
          <w:tab w:val="left" w:leader="none" w:pos="622"/>
        </w:tabs>
        <w:spacing w:before="0" w:beforeLines="0" w:beforeAutospacing="0" w:after="0" w:afterLines="0" w:afterAutospacing="0" w:line="0" w:lineRule="atLeast"/>
        <w:rPr>
          <w:rFonts w:hint="eastAsia" w:ascii="ＭＳ 明朝" w:hAnsi="ＭＳ 明朝" w:eastAsia="ＭＳ 明朝"/>
          <w:sz w:val="24"/>
        </w:rPr>
      </w:pPr>
      <w:r>
        <w:rPr>
          <w:rFonts w:hint="eastAsia" w:ascii="ＭＳ ゴシック" w:hAnsi="ＭＳ ゴシック" w:eastAsia="ＭＳ ゴシック"/>
          <w:sz w:val="24"/>
        </w:rPr>
        <w:t>３　生活環境への影響</w:t>
      </w:r>
    </w:p>
    <w:p>
      <w:pPr>
        <w:pStyle w:val="0"/>
        <w:tabs>
          <w:tab w:val="left" w:leader="none" w:pos="622"/>
        </w:tabs>
        <w:spacing w:before="0" w:beforeLines="0" w:beforeAutospacing="0" w:after="0" w:afterLines="0" w:afterAutospacing="0" w:line="0" w:lineRule="atLeast"/>
        <w:rPr>
          <w:rFonts w:hint="eastAsia" w:ascii="ＭＳ 明朝" w:hAnsi="ＭＳ 明朝" w:eastAsia="ＭＳ 明朝"/>
          <w:sz w:val="24"/>
        </w:rPr>
      </w:pPr>
      <w:r>
        <w:rPr>
          <w:rFonts w:hint="eastAsia" w:ascii="ＭＳ 明朝" w:hAnsi="ＭＳ 明朝" w:eastAsia="ＭＳ 明朝"/>
          <w:sz w:val="24"/>
        </w:rPr>
        <w:t>（１）予測結果一覧表</w:t>
      </w:r>
    </w:p>
    <w:p>
      <w:pPr>
        <w:pStyle w:val="0"/>
        <w:tabs>
          <w:tab w:val="left" w:leader="none" w:pos="622"/>
        </w:tabs>
        <w:spacing w:before="0" w:beforeLines="0" w:beforeAutospacing="0" w:after="0" w:afterLines="0" w:afterAutospacing="0" w:line="0" w:lineRule="atLeast"/>
        <w:rPr>
          <w:rFonts w:hint="eastAsia" w:ascii="ＭＳ 明朝" w:hAnsi="ＭＳ 明朝" w:eastAsia="ＭＳ 明朝"/>
          <w:sz w:val="24"/>
        </w:rPr>
      </w:pPr>
      <w:r>
        <w:rPr>
          <w:rFonts w:hint="eastAsia" w:ascii="ＭＳ 明朝" w:hAnsi="ＭＳ 明朝" w:eastAsia="ＭＳ 明朝"/>
          <w:sz w:val="24"/>
        </w:rPr>
        <w:t>　　　＊項目、結果を一覧表として記載</w:t>
      </w:r>
    </w:p>
    <w:p>
      <w:pPr>
        <w:pStyle w:val="0"/>
        <w:tabs>
          <w:tab w:val="left" w:leader="none" w:pos="622"/>
        </w:tabs>
        <w:spacing w:before="0" w:beforeLines="0" w:beforeAutospacing="0" w:after="0" w:afterLines="0" w:afterAutospacing="0" w:line="0" w:lineRule="atLeast"/>
        <w:ind w:left="0" w:leftChars="0" w:hanging="726" w:hangingChars="300"/>
        <w:rPr>
          <w:rFonts w:hint="eastAsia" w:ascii="ＭＳ 明朝" w:hAnsi="ＭＳ 明朝" w:eastAsia="ＭＳ 明朝"/>
          <w:sz w:val="24"/>
        </w:rPr>
      </w:pPr>
      <w:r>
        <w:rPr>
          <w:rFonts w:hint="eastAsia" w:ascii="ＭＳ 明朝" w:hAnsi="ＭＳ 明朝" w:eastAsia="ＭＳ 明朝"/>
          <w:sz w:val="24"/>
        </w:rPr>
        <w:t>（２）</w:t>
      </w:r>
      <w:r>
        <w:rPr>
          <w:rFonts w:hint="eastAsia" w:ascii="ＭＳ 明朝" w:hAnsi="ＭＳ 明朝" w:eastAsia="ＭＳ 明朝"/>
          <w:b w:val="1"/>
          <w:sz w:val="24"/>
        </w:rPr>
        <w:t>（理由）</w:t>
      </w:r>
      <w:r>
        <w:rPr>
          <w:rFonts w:hint="eastAsia" w:ascii="ＭＳ 明朝" w:hAnsi="ＭＳ 明朝" w:eastAsia="ＭＳ 明朝"/>
          <w:sz w:val="24"/>
        </w:rPr>
        <w:t>により騒音、振動、粉じん等による影響は現況よりも</w:t>
      </w:r>
      <w:r>
        <w:rPr>
          <w:rFonts w:hint="eastAsia" w:ascii="ＭＳ 明朝" w:hAnsi="ＭＳ 明朝" w:eastAsia="ＭＳ 明朝"/>
          <w:b w:val="1"/>
          <w:sz w:val="24"/>
        </w:rPr>
        <w:t>（増加しません／低減されます）</w:t>
      </w:r>
      <w:r>
        <w:rPr>
          <w:rFonts w:hint="eastAsia" w:ascii="ＭＳ 明朝" w:hAnsi="ＭＳ 明朝" w:eastAsia="ＭＳ 明朝"/>
          <w:sz w:val="24"/>
        </w:rPr>
        <w:t>。</w:t>
      </w:r>
    </w:p>
    <w:p>
      <w:pPr>
        <w:pStyle w:val="0"/>
        <w:tabs>
          <w:tab w:val="left" w:leader="none" w:pos="622"/>
        </w:tabs>
        <w:spacing w:before="0" w:beforeLines="0" w:beforeAutospacing="0" w:after="0" w:afterLines="0" w:afterAutospacing="0" w:line="0" w:lineRule="atLeast"/>
        <w:ind w:left="396" w:leftChars="100" w:hanging="203" w:hangingChars="100"/>
        <w:rPr>
          <w:rFonts w:hint="eastAsia" w:ascii="ＭＳ 明朝" w:hAnsi="ＭＳ 明朝" w:eastAsia="ＭＳ 明朝"/>
          <w:sz w:val="24"/>
        </w:rPr>
      </w:pPr>
      <w:r>
        <w:rPr>
          <w:rFonts w:hint="eastAsia" w:ascii="ＭＳ 明朝" w:hAnsi="ＭＳ 明朝" w:eastAsia="ＭＳ 明朝"/>
          <w:sz w:val="24"/>
        </w:rPr>
        <w:t>※詳細は、</w:t>
      </w:r>
      <w:r>
        <w:rPr>
          <w:rFonts w:hint="eastAsia" w:ascii="ＭＳ 明朝" w:hAnsi="ＭＳ 明朝" w:eastAsia="ＭＳ 明朝"/>
          <w:b w:val="1"/>
          <w:sz w:val="24"/>
        </w:rPr>
        <w:t>「（産業廃棄物処理施設の設置に伴う生活環境影響調査報告書等の根拠資料名を記載）」</w:t>
      </w:r>
      <w:r>
        <w:rPr>
          <w:rFonts w:hint="eastAsia" w:ascii="ＭＳ 明朝" w:hAnsi="ＭＳ 明朝" w:eastAsia="ＭＳ 明朝"/>
          <w:sz w:val="24"/>
        </w:rPr>
        <w:t>のとおり。</w:t>
      </w:r>
    </w:p>
    <w:p>
      <w:pPr>
        <w:pStyle w:val="0"/>
        <w:tabs>
          <w:tab w:val="left" w:leader="none" w:pos="622"/>
        </w:tabs>
        <w:spacing w:before="0" w:beforeLines="0" w:beforeAutospacing="0" w:after="0" w:afterLines="0" w:afterAutospacing="0" w:line="0" w:lineRule="atLeast"/>
        <w:ind w:left="396" w:leftChars="100" w:hanging="203" w:hangingChars="100"/>
        <w:rPr>
          <w:rFonts w:hint="eastAsia" w:ascii="ＭＳ 明朝" w:hAnsi="ＭＳ 明朝" w:eastAsia="ＭＳ 明朝"/>
          <w:sz w:val="24"/>
        </w:rPr>
      </w:pPr>
    </w:p>
    <w:p>
      <w:pPr>
        <w:pStyle w:val="0"/>
        <w:tabs>
          <w:tab w:val="left" w:leader="none" w:pos="622"/>
        </w:tabs>
        <w:spacing w:before="0" w:beforeLines="0" w:beforeAutospacing="0" w:after="0" w:afterLines="0" w:afterAutospacing="0" w:line="0" w:lineRule="atLeast"/>
        <w:ind w:left="0" w:leftChars="0" w:firstLine="0" w:firstLineChars="0"/>
        <w:rPr>
          <w:rFonts w:hint="eastAsia" w:ascii="ＭＳ 明朝" w:hAnsi="ＭＳ 明朝" w:eastAsia="ＭＳ 明朝"/>
          <w:sz w:val="24"/>
        </w:rPr>
      </w:pPr>
      <w:r>
        <w:rPr>
          <w:rFonts w:hint="eastAsia" w:ascii="ＭＳ ゴシック" w:hAnsi="ＭＳ ゴシック" w:eastAsia="ＭＳ ゴシック"/>
          <w:sz w:val="24"/>
        </w:rPr>
        <w:t>４　添付資料</w:t>
      </w:r>
    </w:p>
    <w:p>
      <w:pPr>
        <w:pStyle w:val="0"/>
        <w:tabs>
          <w:tab w:val="left" w:leader="none" w:pos="622"/>
        </w:tabs>
        <w:spacing w:before="0" w:beforeLines="0" w:beforeAutospacing="0" w:after="0" w:afterLines="0" w:afterAutospacing="0" w:line="0" w:lineRule="atLeast"/>
        <w:ind w:left="0" w:leftChars="0" w:firstLine="0" w:firstLineChars="0"/>
        <w:rPr>
          <w:rFonts w:hint="eastAsia" w:ascii="ＭＳ 明朝" w:hAnsi="ＭＳ 明朝" w:eastAsia="ＭＳ 明朝"/>
          <w:sz w:val="24"/>
        </w:rPr>
      </w:pPr>
      <w:r>
        <w:rPr>
          <w:rFonts w:hint="eastAsia" w:ascii="ＭＳ 明朝" w:hAnsi="ＭＳ 明朝" w:eastAsia="ＭＳ 明朝"/>
          <w:sz w:val="24"/>
        </w:rPr>
        <w:t>　　＊２（１）（２）、４等の添付資料名を記載</w:t>
      </w:r>
      <w:r>
        <w:rPr>
          <w:rFonts w:hint="eastAsia" w:ascii="ＭＳ 明朝" w:hAnsi="ＭＳ 明朝" w:eastAsia="ＭＳ 明朝"/>
          <w:sz w:val="24"/>
        </w:rPr>
        <w:t>(</w:t>
      </w:r>
      <w:r>
        <w:rPr>
          <w:rFonts w:hint="eastAsia" w:ascii="ＭＳ 明朝" w:hAnsi="ＭＳ 明朝" w:eastAsia="ＭＳ 明朝"/>
          <w:sz w:val="24"/>
        </w:rPr>
        <w:t>番号を付けてください）</w:t>
      </w:r>
    </w:p>
    <w:p>
      <w:pPr>
        <w:pStyle w:val="0"/>
        <w:rPr>
          <w:rFonts w:hint="eastAsia" w:ascii="ＭＳ 明朝" w:hAnsi="ＭＳ 明朝" w:eastAsia="ＭＳ 明朝"/>
          <w:sz w:val="24"/>
        </w:rPr>
      </w:pPr>
    </w:p>
    <w:tbl>
      <w:tblPr>
        <w:tblStyle w:val="18"/>
        <w:tblpPr w:leftFromText="142" w:rightFromText="142" w:topFromText="0" w:bottomFromText="0" w:vertAnchor="text" w:horzAnchor="text" w:tblpX="475" w:tblpY="701"/>
        <w:tblW w:w="0" w:type="auto"/>
        <w:tblLayout w:type="fixed"/>
        <w:tblLook w:firstRow="1" w:lastRow="0" w:firstColumn="1" w:lastColumn="0" w:noHBand="0" w:noVBand="1" w:val="04A0"/>
      </w:tblPr>
      <w:tblGrid>
        <w:gridCol w:w="8011"/>
      </w:tblGrid>
      <w:tr>
        <w:trPr/>
        <w:tc>
          <w:tcPr>
            <w:tcW w:w="8011" w:type="dxa"/>
            <w:vAlign w:val="top"/>
          </w:tcPr>
          <w:p>
            <w:pPr>
              <w:pStyle w:val="0"/>
              <w:rPr>
                <w:rFonts w:hint="eastAsia"/>
              </w:rPr>
            </w:pPr>
            <w:r>
              <w:rPr>
                <w:rFonts w:hint="eastAsia" w:ascii="ＭＳ 明朝" w:hAnsi="ＭＳ 明朝" w:eastAsia="ＭＳ 明朝"/>
                <w:sz w:val="24"/>
              </w:rPr>
              <w:t>計画している変更内容が変更許可の対象か、軽微変更の届出書の提出で足りるか判断に迷った際は、施設を変更する前に、あらかじめ</w:t>
            </w:r>
            <w:bookmarkStart w:id="0" w:name="_GoBack"/>
            <w:bookmarkEnd w:id="0"/>
            <w:r>
              <w:rPr>
                <w:rFonts w:hint="eastAsia" w:ascii="ＭＳ 明朝" w:hAnsi="ＭＳ 明朝" w:eastAsia="ＭＳ 明朝"/>
                <w:sz w:val="24"/>
              </w:rPr>
              <w:t>廃棄物リサイクル課までお問合せください。</w:t>
            </w:r>
          </w:p>
        </w:tc>
      </w:tr>
    </w:tbl>
    <w:p>
      <w:pPr>
        <w:pStyle w:val="0"/>
        <w:rPr>
          <w:rFonts w:hint="eastAsia" w:ascii="ＭＳ 明朝" w:hAnsi="ＭＳ 明朝" w:eastAsia="ＭＳ 明朝"/>
          <w:sz w:val="24"/>
        </w:rPr>
      </w:pPr>
    </w:p>
    <w:sectPr>
      <w:headerReference r:id="rId5" w:type="default"/>
      <w:pgSz w:w="11906" w:h="16838"/>
      <w:pgMar w:top="1701" w:right="1701" w:bottom="1701" w:left="1701" w:header="851" w:footer="992" w:gutter="0"/>
      <w:pgBorders w:zOrder="front" w:display="allPages" w:offsetFrom="page"/>
      <w:cols w:space="720"/>
      <w:textDirection w:val="lrTb"/>
      <w:docGrid w:type="linesAndChars" w:linePitch="383"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rPr>
    </w:pPr>
    <w:r>
      <w:rPr>
        <w:rFonts w:hint="eastAsia" w:ascii="ＭＳ 明朝" w:hAnsi="ＭＳ 明朝" w:eastAsia="ＭＳ 明朝"/>
      </w:rPr>
      <w:t>別紙７</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trackRevisions/>
  <w:defaultTabStop w:val="840"/>
  <w:hyphenationZone w:val="0"/>
  <w:defaultTableStyle w:val="18"/>
  <w:drawingGridHorizontalSpacing w:val="241"/>
  <w:drawingGridVerticalSpacing w:val="19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678</TotalTime>
  <Pages>1</Pages>
  <Words>0</Words>
  <Characters>647</Characters>
  <Application>JUST Note</Application>
  <Lines>41</Lines>
  <Paragraphs>25</Paragraphs>
  <CharactersWithSpaces>660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安藤　和貴</cp:lastModifiedBy>
  <cp:lastPrinted>2024-03-24T23:56:07Z</cp:lastPrinted>
  <dcterms:modified xsi:type="dcterms:W3CDTF">2024-03-14T08:54:47Z</dcterms:modified>
  <cp:revision>26</cp:revision>
</cp:coreProperties>
</file>