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A787C" w14:textId="77777777" w:rsidR="00954F2E" w:rsidRDefault="00DB5067">
      <w:pPr>
        <w:spacing w:line="320" w:lineRule="exact"/>
        <w:jc w:val="center"/>
        <w:rPr>
          <w:rFonts w:ascii="游ゴシック" w:eastAsia="游ゴシック" w:hAnsi="游ゴシック"/>
          <w:b/>
          <w:color w:val="262626" w:themeColor="text1" w:themeTint="D9"/>
          <w:sz w:val="24"/>
        </w:rPr>
      </w:pPr>
      <w:r>
        <w:rPr>
          <w:rFonts w:ascii="游ゴシック" w:eastAsia="游ゴシック" w:hAnsi="游ゴシック"/>
          <w:b/>
          <w:color w:val="262626" w:themeColor="text1" w:themeTint="D9"/>
          <w:sz w:val="24"/>
        </w:rPr>
        <w:t>目</w:t>
      </w:r>
      <w:r>
        <w:rPr>
          <w:rFonts w:ascii="游ゴシック" w:eastAsia="游ゴシック" w:hAnsi="游ゴシック" w:hint="eastAsia"/>
          <w:b/>
          <w:color w:val="262626" w:themeColor="text1" w:themeTint="D9"/>
          <w:sz w:val="24"/>
        </w:rPr>
        <w:t xml:space="preserve">　</w:t>
      </w:r>
      <w:r>
        <w:rPr>
          <w:rFonts w:ascii="游ゴシック" w:eastAsia="游ゴシック" w:hAnsi="游ゴシック"/>
          <w:b/>
          <w:color w:val="262626" w:themeColor="text1" w:themeTint="D9"/>
          <w:sz w:val="24"/>
        </w:rPr>
        <w:t>次</w:t>
      </w:r>
    </w:p>
    <w:p w14:paraId="388D1E90" w14:textId="5CEADDBA" w:rsidR="00954F2E" w:rsidRPr="00C9480A" w:rsidRDefault="00DB5067">
      <w:pPr>
        <w:spacing w:beforeLines="50" w:before="180" w:line="360" w:lineRule="exact"/>
        <w:rPr>
          <w:rFonts w:ascii="游ゴシック" w:eastAsia="游ゴシック" w:hAnsi="游ゴシック"/>
          <w:b/>
          <w:color w:val="455B7D" w:themeColor="text2" w:themeShade="BF"/>
          <w:sz w:val="28"/>
        </w:rPr>
      </w:pPr>
      <w:r w:rsidRPr="00C9480A">
        <w:rPr>
          <w:rFonts w:ascii="游ゴシック" w:eastAsia="游ゴシック" w:hAnsi="游ゴシック" w:hint="eastAsia"/>
          <w:b/>
          <w:color w:val="455B7D" w:themeColor="text2" w:themeShade="BF"/>
          <w:sz w:val="28"/>
        </w:rPr>
        <w:t>静岡県</w:t>
      </w:r>
      <w:r w:rsidR="00DF17E7">
        <w:rPr>
          <w:rFonts w:ascii="游ゴシック" w:eastAsia="游ゴシック" w:hAnsi="游ゴシック" w:hint="eastAsia"/>
          <w:b/>
          <w:color w:val="455B7D" w:themeColor="text2" w:themeShade="BF"/>
          <w:sz w:val="28"/>
        </w:rPr>
        <w:t>高齢者居住安定確保計画</w:t>
      </w:r>
    </w:p>
    <w:p w14:paraId="019BB61D" w14:textId="34184E97" w:rsidR="00954F2E" w:rsidRPr="00C9480A" w:rsidRDefault="00DB5067">
      <w:pPr>
        <w:spacing w:beforeLines="40" w:before="144" w:line="260" w:lineRule="exact"/>
        <w:rPr>
          <w:rFonts w:ascii="游ゴシック" w:eastAsia="游ゴシック" w:hAnsi="游ゴシック"/>
          <w:b/>
          <w:color w:val="455B7D" w:themeColor="text2" w:themeShade="BF"/>
          <w:sz w:val="24"/>
        </w:rPr>
      </w:pPr>
      <w:r w:rsidRPr="00C9480A">
        <w:rPr>
          <w:rFonts w:ascii="游ゴシック" w:eastAsia="游ゴシック" w:hAnsi="游ゴシック" w:hint="eastAsia"/>
          <w:b/>
          <w:color w:val="455B7D" w:themeColor="text2" w:themeShade="BF"/>
          <w:sz w:val="24"/>
        </w:rPr>
        <w:t xml:space="preserve">第１章　</w:t>
      </w:r>
      <w:r w:rsidR="00DF17E7">
        <w:rPr>
          <w:rFonts w:ascii="游ゴシック" w:eastAsia="游ゴシック" w:hAnsi="游ゴシック" w:hint="eastAsia"/>
          <w:b/>
          <w:color w:val="455B7D" w:themeColor="text2" w:themeShade="BF"/>
          <w:sz w:val="24"/>
        </w:rPr>
        <w:t>計画策定の概要</w:t>
      </w:r>
    </w:p>
    <w:p w14:paraId="4DA61BA0" w14:textId="546699A5" w:rsidR="00954F2E" w:rsidRDefault="00DB5067">
      <w:pPr>
        <w:tabs>
          <w:tab w:val="right" w:leader="dot" w:pos="9498"/>
        </w:tabs>
        <w:spacing w:line="300" w:lineRule="exact"/>
        <w:ind w:rightChars="-93" w:right="-195"/>
        <w:rPr>
          <w:rFonts w:ascii="游ゴシック" w:eastAsia="游ゴシック" w:hAnsi="游ゴシック"/>
          <w:color w:val="262626" w:themeColor="text1" w:themeTint="D9"/>
          <w:sz w:val="20"/>
        </w:rPr>
      </w:pPr>
      <w:r>
        <w:rPr>
          <w:rFonts w:ascii="游ゴシック" w:eastAsia="游ゴシック" w:hAnsi="游ゴシック" w:hint="eastAsia"/>
          <w:color w:val="262626" w:themeColor="text1" w:themeTint="D9"/>
          <w:sz w:val="20"/>
        </w:rPr>
        <w:t xml:space="preserve">　</w:t>
      </w:r>
      <w:r>
        <w:rPr>
          <w:rFonts w:ascii="游ゴシック" w:eastAsia="游ゴシック" w:hAnsi="游ゴシック"/>
          <w:color w:val="262626" w:themeColor="text1" w:themeTint="D9"/>
          <w:sz w:val="20"/>
        </w:rPr>
        <w:t>１</w:t>
      </w:r>
      <w:r>
        <w:rPr>
          <w:rFonts w:ascii="游ゴシック" w:eastAsia="游ゴシック" w:hAnsi="游ゴシック" w:hint="eastAsia"/>
          <w:color w:val="262626" w:themeColor="text1" w:themeTint="D9"/>
          <w:sz w:val="20"/>
        </w:rPr>
        <w:t xml:space="preserve">　</w:t>
      </w:r>
      <w:r w:rsidR="00DF17E7" w:rsidRPr="00DF17E7">
        <w:rPr>
          <w:rFonts w:ascii="游ゴシック" w:eastAsia="游ゴシック" w:hAnsi="游ゴシック" w:hint="eastAsia"/>
          <w:color w:val="262626" w:themeColor="text1" w:themeTint="D9"/>
          <w:sz w:val="20"/>
        </w:rPr>
        <w:t>計画策定の趣旨</w:t>
      </w:r>
      <w:r>
        <w:rPr>
          <w:rFonts w:ascii="游ゴシック" w:eastAsia="游ゴシック" w:hAnsi="游ゴシック" w:hint="eastAsia"/>
          <w:color w:val="262626" w:themeColor="text1" w:themeTint="D9"/>
          <w:sz w:val="20"/>
        </w:rPr>
        <w:t xml:space="preserve">　</w:t>
      </w:r>
      <w:r>
        <w:rPr>
          <w:rFonts w:ascii="游ゴシック" w:eastAsia="游ゴシック" w:hAnsi="游ゴシック"/>
          <w:color w:val="262626" w:themeColor="text1" w:themeTint="D9"/>
          <w:sz w:val="20"/>
        </w:rPr>
        <w:tab/>
      </w:r>
      <w:r w:rsidR="00D42474">
        <w:rPr>
          <w:rFonts w:ascii="游ゴシック" w:eastAsia="游ゴシック" w:hAnsi="游ゴシック" w:hint="eastAsia"/>
          <w:color w:val="262626" w:themeColor="text1" w:themeTint="D9"/>
          <w:sz w:val="20"/>
        </w:rPr>
        <w:t>1</w:t>
      </w:r>
      <w:r w:rsidR="006F6F3B">
        <w:rPr>
          <w:rFonts w:ascii="游ゴシック" w:eastAsia="游ゴシック" w:hAnsi="游ゴシック"/>
          <w:color w:val="262626" w:themeColor="text1" w:themeTint="D9"/>
          <w:sz w:val="20"/>
        </w:rPr>
        <w:t>61</w:t>
      </w:r>
    </w:p>
    <w:p w14:paraId="787E9F97" w14:textId="4E6D7232" w:rsidR="00954F2E" w:rsidRDefault="00DB5067">
      <w:pPr>
        <w:tabs>
          <w:tab w:val="right" w:leader="dot" w:pos="9498"/>
        </w:tabs>
        <w:spacing w:line="300" w:lineRule="exact"/>
        <w:ind w:rightChars="-93" w:right="-195" w:firstLineChars="100" w:firstLine="200"/>
        <w:rPr>
          <w:rFonts w:ascii="游ゴシック" w:eastAsia="游ゴシック" w:hAnsi="游ゴシック"/>
          <w:color w:val="262626" w:themeColor="text1" w:themeTint="D9"/>
          <w:sz w:val="20"/>
        </w:rPr>
      </w:pPr>
      <w:r>
        <w:rPr>
          <w:rFonts w:ascii="游ゴシック" w:eastAsia="游ゴシック" w:hAnsi="游ゴシック" w:hint="eastAsia"/>
          <w:color w:val="262626" w:themeColor="text1" w:themeTint="D9"/>
          <w:sz w:val="20"/>
        </w:rPr>
        <w:t xml:space="preserve">２　</w:t>
      </w:r>
      <w:r w:rsidR="00DF17E7" w:rsidRPr="00DF17E7">
        <w:rPr>
          <w:rFonts w:ascii="游ゴシック" w:eastAsia="游ゴシック" w:hAnsi="游ゴシック" w:hint="eastAsia"/>
          <w:color w:val="262626" w:themeColor="text1" w:themeTint="D9"/>
          <w:sz w:val="20"/>
        </w:rPr>
        <w:t>計画の位置付け</w:t>
      </w:r>
      <w:r>
        <w:rPr>
          <w:rFonts w:ascii="游ゴシック" w:eastAsia="游ゴシック" w:hAnsi="游ゴシック" w:hint="eastAsia"/>
          <w:color w:val="262626" w:themeColor="text1" w:themeTint="D9"/>
          <w:sz w:val="20"/>
        </w:rPr>
        <w:t xml:space="preserve">　</w:t>
      </w:r>
      <w:r>
        <w:rPr>
          <w:rFonts w:ascii="游ゴシック" w:eastAsia="游ゴシック" w:hAnsi="游ゴシック"/>
          <w:color w:val="262626" w:themeColor="text1" w:themeTint="D9"/>
          <w:sz w:val="20"/>
        </w:rPr>
        <w:tab/>
      </w:r>
      <w:r w:rsidR="00D42474">
        <w:rPr>
          <w:rFonts w:ascii="游ゴシック" w:eastAsia="游ゴシック" w:hAnsi="游ゴシック" w:hint="eastAsia"/>
          <w:color w:val="262626" w:themeColor="text1" w:themeTint="D9"/>
          <w:sz w:val="20"/>
        </w:rPr>
        <w:t>1</w:t>
      </w:r>
      <w:r w:rsidR="003D1512">
        <w:rPr>
          <w:rFonts w:ascii="游ゴシック" w:eastAsia="游ゴシック" w:hAnsi="游ゴシック"/>
          <w:color w:val="262626" w:themeColor="text1" w:themeTint="D9"/>
          <w:sz w:val="20"/>
        </w:rPr>
        <w:t>6</w:t>
      </w:r>
      <w:r w:rsidR="006F6F3B">
        <w:rPr>
          <w:rFonts w:ascii="游ゴシック" w:eastAsia="游ゴシック" w:hAnsi="游ゴシック"/>
          <w:color w:val="262626" w:themeColor="text1" w:themeTint="D9"/>
          <w:sz w:val="20"/>
        </w:rPr>
        <w:t>2</w:t>
      </w:r>
    </w:p>
    <w:p w14:paraId="2CBD60B0" w14:textId="56A77F54" w:rsidR="00954F2E" w:rsidRDefault="00DB5067">
      <w:pPr>
        <w:tabs>
          <w:tab w:val="right" w:leader="dot" w:pos="9498"/>
        </w:tabs>
        <w:spacing w:line="300" w:lineRule="exact"/>
        <w:ind w:rightChars="-93" w:right="-195" w:firstLineChars="100" w:firstLine="200"/>
        <w:rPr>
          <w:rFonts w:ascii="游ゴシック" w:eastAsia="游ゴシック" w:hAnsi="游ゴシック"/>
          <w:color w:val="262626" w:themeColor="text1" w:themeTint="D9"/>
          <w:sz w:val="20"/>
        </w:rPr>
      </w:pPr>
      <w:r>
        <w:rPr>
          <w:rFonts w:ascii="游ゴシック" w:eastAsia="游ゴシック" w:hAnsi="游ゴシック" w:hint="eastAsia"/>
          <w:color w:val="262626" w:themeColor="text1" w:themeTint="D9"/>
          <w:sz w:val="20"/>
        </w:rPr>
        <w:t xml:space="preserve">３　</w:t>
      </w:r>
      <w:r w:rsidR="00DF17E7">
        <w:rPr>
          <w:rFonts w:ascii="游ゴシック" w:eastAsia="游ゴシック" w:hAnsi="游ゴシック" w:hint="eastAsia"/>
          <w:color w:val="262626" w:themeColor="text1" w:themeTint="D9"/>
          <w:sz w:val="20"/>
        </w:rPr>
        <w:t>計画の基本的考え方</w:t>
      </w:r>
      <w:r>
        <w:rPr>
          <w:rFonts w:ascii="游ゴシック" w:eastAsia="游ゴシック" w:hAnsi="游ゴシック" w:hint="eastAsia"/>
          <w:color w:val="262626" w:themeColor="text1" w:themeTint="D9"/>
          <w:sz w:val="20"/>
        </w:rPr>
        <w:t xml:space="preserve">　</w:t>
      </w:r>
      <w:r>
        <w:rPr>
          <w:rFonts w:ascii="游ゴシック" w:eastAsia="游ゴシック" w:hAnsi="游ゴシック"/>
          <w:color w:val="262626" w:themeColor="text1" w:themeTint="D9"/>
          <w:sz w:val="20"/>
        </w:rPr>
        <w:tab/>
      </w:r>
      <w:r w:rsidR="00D42474">
        <w:rPr>
          <w:rFonts w:ascii="游ゴシック" w:eastAsia="游ゴシック" w:hAnsi="游ゴシック" w:hint="eastAsia"/>
          <w:color w:val="262626" w:themeColor="text1" w:themeTint="D9"/>
          <w:sz w:val="20"/>
        </w:rPr>
        <w:t>1</w:t>
      </w:r>
      <w:r w:rsidR="003D1512">
        <w:rPr>
          <w:rFonts w:ascii="游ゴシック" w:eastAsia="游ゴシック" w:hAnsi="游ゴシック"/>
          <w:color w:val="262626" w:themeColor="text1" w:themeTint="D9"/>
          <w:sz w:val="20"/>
        </w:rPr>
        <w:t>6</w:t>
      </w:r>
      <w:r w:rsidR="006F6F3B">
        <w:rPr>
          <w:rFonts w:ascii="游ゴシック" w:eastAsia="游ゴシック" w:hAnsi="游ゴシック"/>
          <w:color w:val="262626" w:themeColor="text1" w:themeTint="D9"/>
          <w:sz w:val="20"/>
        </w:rPr>
        <w:t>2</w:t>
      </w:r>
    </w:p>
    <w:p w14:paraId="78330B16" w14:textId="430568E1" w:rsidR="00954F2E" w:rsidRDefault="00DB5067">
      <w:pPr>
        <w:tabs>
          <w:tab w:val="right" w:leader="dot" w:pos="9498"/>
        </w:tabs>
        <w:spacing w:line="300" w:lineRule="exact"/>
        <w:ind w:rightChars="-93" w:right="-195" w:firstLineChars="100" w:firstLine="200"/>
        <w:rPr>
          <w:rFonts w:ascii="游ゴシック" w:eastAsia="游ゴシック" w:hAnsi="游ゴシック"/>
          <w:color w:val="262626" w:themeColor="text1" w:themeTint="D9"/>
          <w:sz w:val="20"/>
        </w:rPr>
      </w:pPr>
      <w:r>
        <w:rPr>
          <w:rFonts w:ascii="游ゴシック" w:eastAsia="游ゴシック" w:hAnsi="游ゴシック"/>
          <w:color w:val="262626" w:themeColor="text1" w:themeTint="D9"/>
          <w:sz w:val="20"/>
        </w:rPr>
        <w:t>４</w:t>
      </w:r>
      <w:r>
        <w:rPr>
          <w:rFonts w:ascii="游ゴシック" w:eastAsia="游ゴシック" w:hAnsi="游ゴシック" w:hint="eastAsia"/>
          <w:color w:val="262626" w:themeColor="text1" w:themeTint="D9"/>
          <w:sz w:val="20"/>
        </w:rPr>
        <w:t xml:space="preserve">　</w:t>
      </w:r>
      <w:r w:rsidR="00DF17E7">
        <w:rPr>
          <w:rFonts w:ascii="游ゴシック" w:eastAsia="游ゴシック" w:hAnsi="游ゴシック" w:hint="eastAsia"/>
          <w:color w:val="262626" w:themeColor="text1" w:themeTint="D9"/>
          <w:sz w:val="20"/>
        </w:rPr>
        <w:t>計画の期間</w:t>
      </w:r>
      <w:r>
        <w:rPr>
          <w:rFonts w:ascii="游ゴシック" w:eastAsia="游ゴシック" w:hAnsi="游ゴシック" w:hint="eastAsia"/>
          <w:color w:val="262626" w:themeColor="text1" w:themeTint="D9"/>
          <w:sz w:val="20"/>
        </w:rPr>
        <w:t xml:space="preserve">　</w:t>
      </w:r>
      <w:r>
        <w:rPr>
          <w:rFonts w:ascii="游ゴシック" w:eastAsia="游ゴシック" w:hAnsi="游ゴシック"/>
          <w:color w:val="262626" w:themeColor="text1" w:themeTint="D9"/>
          <w:sz w:val="20"/>
        </w:rPr>
        <w:tab/>
      </w:r>
      <w:r w:rsidR="00D42474">
        <w:rPr>
          <w:rFonts w:ascii="游ゴシック" w:eastAsia="游ゴシック" w:hAnsi="游ゴシック" w:hint="eastAsia"/>
          <w:color w:val="262626" w:themeColor="text1" w:themeTint="D9"/>
          <w:sz w:val="20"/>
        </w:rPr>
        <w:t>1</w:t>
      </w:r>
      <w:r w:rsidR="003D1512">
        <w:rPr>
          <w:rFonts w:ascii="游ゴシック" w:eastAsia="游ゴシック" w:hAnsi="游ゴシック"/>
          <w:color w:val="262626" w:themeColor="text1" w:themeTint="D9"/>
          <w:sz w:val="20"/>
        </w:rPr>
        <w:t>6</w:t>
      </w:r>
      <w:r w:rsidR="006F6F3B">
        <w:rPr>
          <w:rFonts w:ascii="游ゴシック" w:eastAsia="游ゴシック" w:hAnsi="游ゴシック"/>
          <w:color w:val="262626" w:themeColor="text1" w:themeTint="D9"/>
          <w:sz w:val="20"/>
        </w:rPr>
        <w:t>2</w:t>
      </w:r>
    </w:p>
    <w:p w14:paraId="593D5250" w14:textId="5D261948" w:rsidR="00954F2E" w:rsidRDefault="00DB5067">
      <w:pPr>
        <w:tabs>
          <w:tab w:val="right" w:leader="dot" w:pos="9498"/>
        </w:tabs>
        <w:spacing w:line="300" w:lineRule="exact"/>
        <w:ind w:rightChars="-93" w:right="-195" w:firstLineChars="100" w:firstLine="200"/>
        <w:rPr>
          <w:rFonts w:ascii="游ゴシック" w:eastAsia="游ゴシック" w:hAnsi="游ゴシック"/>
          <w:color w:val="262626" w:themeColor="text1" w:themeTint="D9"/>
          <w:sz w:val="20"/>
        </w:rPr>
      </w:pPr>
      <w:r>
        <w:rPr>
          <w:rFonts w:ascii="游ゴシック" w:eastAsia="游ゴシック" w:hAnsi="游ゴシック" w:hint="eastAsia"/>
          <w:color w:val="262626" w:themeColor="text1" w:themeTint="D9"/>
          <w:sz w:val="20"/>
        </w:rPr>
        <w:t xml:space="preserve">５　</w:t>
      </w:r>
      <w:r w:rsidR="00DF17E7">
        <w:rPr>
          <w:rFonts w:ascii="游ゴシック" w:eastAsia="游ゴシック" w:hAnsi="游ゴシック" w:hint="eastAsia"/>
          <w:color w:val="262626" w:themeColor="text1" w:themeTint="D9"/>
          <w:sz w:val="20"/>
        </w:rPr>
        <w:t>計画の策定経過</w:t>
      </w:r>
      <w:r>
        <w:rPr>
          <w:rFonts w:ascii="游ゴシック" w:eastAsia="游ゴシック" w:hAnsi="游ゴシック" w:hint="eastAsia"/>
          <w:color w:val="262626" w:themeColor="text1" w:themeTint="D9"/>
          <w:sz w:val="20"/>
        </w:rPr>
        <w:t xml:space="preserve">　</w:t>
      </w:r>
      <w:r>
        <w:rPr>
          <w:rFonts w:ascii="游ゴシック" w:eastAsia="游ゴシック" w:hAnsi="游ゴシック"/>
          <w:color w:val="262626" w:themeColor="text1" w:themeTint="D9"/>
          <w:sz w:val="20"/>
        </w:rPr>
        <w:tab/>
      </w:r>
      <w:r w:rsidR="00D42474">
        <w:rPr>
          <w:rFonts w:ascii="游ゴシック" w:eastAsia="游ゴシック" w:hAnsi="游ゴシック" w:hint="eastAsia"/>
          <w:color w:val="262626" w:themeColor="text1" w:themeTint="D9"/>
          <w:sz w:val="20"/>
        </w:rPr>
        <w:t>1</w:t>
      </w:r>
      <w:r w:rsidR="003D1512">
        <w:rPr>
          <w:rFonts w:ascii="游ゴシック" w:eastAsia="游ゴシック" w:hAnsi="游ゴシック"/>
          <w:color w:val="262626" w:themeColor="text1" w:themeTint="D9"/>
          <w:sz w:val="20"/>
        </w:rPr>
        <w:t>6</w:t>
      </w:r>
      <w:r w:rsidR="006F6F3B">
        <w:rPr>
          <w:rFonts w:ascii="游ゴシック" w:eastAsia="游ゴシック" w:hAnsi="游ゴシック"/>
          <w:color w:val="262626" w:themeColor="text1" w:themeTint="D9"/>
          <w:sz w:val="20"/>
        </w:rPr>
        <w:t>2</w:t>
      </w:r>
    </w:p>
    <w:p w14:paraId="208BA2B4" w14:textId="7EA78FDC" w:rsidR="00954F2E" w:rsidRDefault="00DB5067">
      <w:pPr>
        <w:tabs>
          <w:tab w:val="right" w:leader="dot" w:pos="9498"/>
        </w:tabs>
        <w:spacing w:line="300" w:lineRule="exact"/>
        <w:ind w:rightChars="-93" w:right="-195" w:firstLineChars="100" w:firstLine="200"/>
        <w:rPr>
          <w:rFonts w:ascii="游ゴシック" w:eastAsia="游ゴシック" w:hAnsi="游ゴシック"/>
          <w:sz w:val="20"/>
        </w:rPr>
      </w:pPr>
      <w:r>
        <w:rPr>
          <w:rFonts w:ascii="游ゴシック" w:eastAsia="游ゴシック" w:hAnsi="游ゴシック" w:hint="eastAsia"/>
          <w:color w:val="262626" w:themeColor="text1" w:themeTint="D9"/>
          <w:sz w:val="20"/>
        </w:rPr>
        <w:t xml:space="preserve">６　</w:t>
      </w:r>
      <w:r w:rsidR="00DF17E7">
        <w:rPr>
          <w:rFonts w:ascii="游ゴシック" w:eastAsia="游ゴシック" w:hAnsi="游ゴシック" w:hint="eastAsia"/>
          <w:color w:val="262626" w:themeColor="text1" w:themeTint="D9"/>
          <w:sz w:val="20"/>
        </w:rPr>
        <w:t>県、市町等の役割</w:t>
      </w:r>
      <w:r>
        <w:rPr>
          <w:rFonts w:ascii="游ゴシック" w:eastAsia="游ゴシック" w:hAnsi="游ゴシック" w:hint="eastAsia"/>
          <w:sz w:val="20"/>
        </w:rPr>
        <w:t xml:space="preserve">　</w:t>
      </w:r>
      <w:r>
        <w:rPr>
          <w:rFonts w:ascii="游ゴシック" w:eastAsia="游ゴシック" w:hAnsi="游ゴシック"/>
          <w:sz w:val="20"/>
        </w:rPr>
        <w:tab/>
      </w:r>
      <w:r w:rsidR="00D42474">
        <w:rPr>
          <w:rFonts w:ascii="游ゴシック" w:eastAsia="游ゴシック" w:hAnsi="游ゴシック" w:hint="eastAsia"/>
          <w:sz w:val="20"/>
        </w:rPr>
        <w:t>1</w:t>
      </w:r>
      <w:r w:rsidR="003D1512">
        <w:rPr>
          <w:rFonts w:ascii="游ゴシック" w:eastAsia="游ゴシック" w:hAnsi="游ゴシック"/>
          <w:sz w:val="20"/>
        </w:rPr>
        <w:t>6</w:t>
      </w:r>
      <w:r w:rsidR="006F6F3B">
        <w:rPr>
          <w:rFonts w:ascii="游ゴシック" w:eastAsia="游ゴシック" w:hAnsi="游ゴシック"/>
          <w:sz w:val="20"/>
        </w:rPr>
        <w:t>3</w:t>
      </w:r>
    </w:p>
    <w:p w14:paraId="1803DF83" w14:textId="08A28277" w:rsidR="00954F2E" w:rsidRPr="00C9480A" w:rsidRDefault="00DB5067">
      <w:pPr>
        <w:spacing w:beforeLines="40" w:before="144" w:line="260" w:lineRule="exact"/>
        <w:rPr>
          <w:rFonts w:ascii="游ゴシック" w:eastAsia="游ゴシック" w:hAnsi="游ゴシック"/>
          <w:b/>
          <w:color w:val="455B7D" w:themeColor="text2" w:themeShade="BF"/>
          <w:sz w:val="24"/>
        </w:rPr>
      </w:pPr>
      <w:r w:rsidRPr="00C9480A">
        <w:rPr>
          <w:rFonts w:ascii="游ゴシック" w:eastAsia="游ゴシック" w:hAnsi="游ゴシック" w:hint="eastAsia"/>
          <w:b/>
          <w:color w:val="455B7D" w:themeColor="text2" w:themeShade="BF"/>
          <w:sz w:val="24"/>
        </w:rPr>
        <w:t xml:space="preserve">第２章　</w:t>
      </w:r>
      <w:r w:rsidR="00DF17E7" w:rsidRPr="00DF17E7">
        <w:rPr>
          <w:rFonts w:ascii="游ゴシック" w:eastAsia="游ゴシック" w:hAnsi="游ゴシック" w:hint="eastAsia"/>
          <w:b/>
          <w:color w:val="455B7D" w:themeColor="text2" w:themeShade="BF"/>
          <w:sz w:val="24"/>
        </w:rPr>
        <w:t>静岡県における高齢者と高齢者の住まいの現状と課題</w:t>
      </w:r>
    </w:p>
    <w:p w14:paraId="67A268DA" w14:textId="68E0484E" w:rsidR="00954F2E" w:rsidRDefault="00DB5067">
      <w:pPr>
        <w:tabs>
          <w:tab w:val="right" w:leader="dot" w:pos="9498"/>
        </w:tabs>
        <w:spacing w:line="300" w:lineRule="exact"/>
        <w:ind w:rightChars="-93" w:right="-195" w:firstLineChars="100" w:firstLine="200"/>
        <w:rPr>
          <w:rFonts w:ascii="游ゴシック" w:eastAsia="游ゴシック" w:hAnsi="游ゴシック"/>
          <w:color w:val="262626" w:themeColor="text1" w:themeTint="D9"/>
          <w:sz w:val="20"/>
        </w:rPr>
      </w:pPr>
      <w:r>
        <w:rPr>
          <w:rFonts w:ascii="游ゴシック" w:eastAsia="游ゴシック" w:hAnsi="游ゴシック" w:hint="eastAsia"/>
          <w:color w:val="262626" w:themeColor="text1" w:themeTint="D9"/>
          <w:sz w:val="20"/>
        </w:rPr>
        <w:t xml:space="preserve">１　</w:t>
      </w:r>
      <w:r w:rsidR="00DF17E7">
        <w:rPr>
          <w:rFonts w:ascii="游ゴシック" w:eastAsia="游ゴシック" w:hAnsi="游ゴシック" w:hint="eastAsia"/>
          <w:color w:val="262626" w:themeColor="text1" w:themeTint="D9"/>
          <w:sz w:val="20"/>
        </w:rPr>
        <w:t>高齢化の状況</w:t>
      </w:r>
      <w:r>
        <w:rPr>
          <w:rFonts w:ascii="游ゴシック" w:eastAsia="游ゴシック" w:hAnsi="游ゴシック" w:hint="eastAsia"/>
          <w:color w:val="262626" w:themeColor="text1" w:themeTint="D9"/>
          <w:sz w:val="20"/>
        </w:rPr>
        <w:t xml:space="preserve">　</w:t>
      </w:r>
      <w:r w:rsidR="00D42474">
        <w:rPr>
          <w:rFonts w:ascii="游ゴシック" w:eastAsia="游ゴシック" w:hAnsi="游ゴシック" w:hint="eastAsia"/>
          <w:color w:val="262626" w:themeColor="text1" w:themeTint="D9"/>
          <w:sz w:val="20"/>
        </w:rPr>
        <w:tab/>
        <w:t>16</w:t>
      </w:r>
      <w:r w:rsidR="006F6F3B">
        <w:rPr>
          <w:rFonts w:ascii="游ゴシック" w:eastAsia="游ゴシック" w:hAnsi="游ゴシック"/>
          <w:color w:val="262626" w:themeColor="text1" w:themeTint="D9"/>
          <w:sz w:val="20"/>
        </w:rPr>
        <w:t>4</w:t>
      </w:r>
    </w:p>
    <w:p w14:paraId="65369CEA" w14:textId="5AE7347D" w:rsidR="00DF17E7" w:rsidRDefault="00DF17E7" w:rsidP="00DF17E7">
      <w:pPr>
        <w:tabs>
          <w:tab w:val="right" w:leader="dot" w:pos="9498"/>
        </w:tabs>
        <w:spacing w:line="300" w:lineRule="exact"/>
        <w:ind w:rightChars="-93" w:right="-195" w:firstLineChars="100" w:firstLine="200"/>
        <w:rPr>
          <w:rFonts w:ascii="游ゴシック" w:eastAsia="游ゴシック" w:hAnsi="游ゴシック"/>
          <w:color w:val="262626" w:themeColor="text1" w:themeTint="D9"/>
          <w:sz w:val="20"/>
        </w:rPr>
      </w:pPr>
      <w:r>
        <w:rPr>
          <w:rFonts w:ascii="游ゴシック" w:eastAsia="游ゴシック" w:hAnsi="游ゴシック" w:hint="eastAsia"/>
          <w:color w:val="262626" w:themeColor="text1" w:themeTint="D9"/>
          <w:sz w:val="20"/>
        </w:rPr>
        <w:t xml:space="preserve">２　高齢者の居住環境　</w:t>
      </w:r>
      <w:r>
        <w:rPr>
          <w:rFonts w:ascii="游ゴシック" w:eastAsia="游ゴシック" w:hAnsi="游ゴシック"/>
          <w:color w:val="262626" w:themeColor="text1" w:themeTint="D9"/>
          <w:sz w:val="20"/>
        </w:rPr>
        <w:tab/>
      </w:r>
      <w:r w:rsidR="00D42474">
        <w:rPr>
          <w:rFonts w:ascii="游ゴシック" w:eastAsia="游ゴシック" w:hAnsi="游ゴシック" w:hint="eastAsia"/>
          <w:color w:val="262626" w:themeColor="text1" w:themeTint="D9"/>
          <w:sz w:val="20"/>
        </w:rPr>
        <w:t>16</w:t>
      </w:r>
      <w:r w:rsidR="006F6F3B">
        <w:rPr>
          <w:rFonts w:ascii="游ゴシック" w:eastAsia="游ゴシック" w:hAnsi="游ゴシック"/>
          <w:color w:val="262626" w:themeColor="text1" w:themeTint="D9"/>
          <w:sz w:val="20"/>
        </w:rPr>
        <w:t>6</w:t>
      </w:r>
    </w:p>
    <w:p w14:paraId="7B2EAA53" w14:textId="01AD4F5E" w:rsidR="00DF17E7" w:rsidRDefault="00DF17E7" w:rsidP="00DF17E7">
      <w:pPr>
        <w:tabs>
          <w:tab w:val="right" w:leader="dot" w:pos="9498"/>
        </w:tabs>
        <w:spacing w:line="300" w:lineRule="exact"/>
        <w:ind w:rightChars="-93" w:right="-195" w:firstLineChars="100" w:firstLine="200"/>
        <w:rPr>
          <w:rFonts w:ascii="游ゴシック" w:eastAsia="游ゴシック" w:hAnsi="游ゴシック"/>
          <w:color w:val="262626" w:themeColor="text1" w:themeTint="D9"/>
          <w:sz w:val="20"/>
        </w:rPr>
      </w:pPr>
      <w:r>
        <w:rPr>
          <w:rFonts w:ascii="游ゴシック" w:eastAsia="游ゴシック" w:hAnsi="游ゴシック" w:hint="eastAsia"/>
          <w:color w:val="262626" w:themeColor="text1" w:themeTint="D9"/>
          <w:sz w:val="20"/>
        </w:rPr>
        <w:t>３　要介護</w:t>
      </w:r>
      <w:r w:rsidR="00953ED4">
        <w:rPr>
          <w:rFonts w:ascii="游ゴシック" w:eastAsia="游ゴシック" w:hAnsi="游ゴシック" w:hint="eastAsia"/>
          <w:color w:val="262626" w:themeColor="text1" w:themeTint="D9"/>
          <w:sz w:val="20"/>
        </w:rPr>
        <w:t>高齢者等の状況</w:t>
      </w:r>
      <w:r>
        <w:rPr>
          <w:rFonts w:ascii="游ゴシック" w:eastAsia="游ゴシック" w:hAnsi="游ゴシック" w:hint="eastAsia"/>
          <w:color w:val="262626" w:themeColor="text1" w:themeTint="D9"/>
          <w:sz w:val="20"/>
        </w:rPr>
        <w:t xml:space="preserve">　</w:t>
      </w:r>
      <w:r>
        <w:rPr>
          <w:rFonts w:ascii="游ゴシック" w:eastAsia="游ゴシック" w:hAnsi="游ゴシック"/>
          <w:color w:val="262626" w:themeColor="text1" w:themeTint="D9"/>
          <w:sz w:val="20"/>
        </w:rPr>
        <w:tab/>
      </w:r>
      <w:r w:rsidR="00D42474">
        <w:rPr>
          <w:rFonts w:ascii="游ゴシック" w:eastAsia="游ゴシック" w:hAnsi="游ゴシック" w:hint="eastAsia"/>
          <w:color w:val="262626" w:themeColor="text1" w:themeTint="D9"/>
          <w:sz w:val="20"/>
        </w:rPr>
        <w:t>16</w:t>
      </w:r>
      <w:r w:rsidR="006F6F3B">
        <w:rPr>
          <w:rFonts w:ascii="游ゴシック" w:eastAsia="游ゴシック" w:hAnsi="游ゴシック"/>
          <w:color w:val="262626" w:themeColor="text1" w:themeTint="D9"/>
          <w:sz w:val="20"/>
        </w:rPr>
        <w:t>8</w:t>
      </w:r>
    </w:p>
    <w:p w14:paraId="484932E1" w14:textId="337B55EE" w:rsidR="00DF17E7" w:rsidRDefault="00DF17E7" w:rsidP="00DF17E7">
      <w:pPr>
        <w:tabs>
          <w:tab w:val="right" w:leader="dot" w:pos="9498"/>
        </w:tabs>
        <w:spacing w:line="300" w:lineRule="exact"/>
        <w:ind w:rightChars="-93" w:right="-195" w:firstLineChars="100" w:firstLine="200"/>
        <w:rPr>
          <w:rFonts w:ascii="游ゴシック" w:eastAsia="游ゴシック" w:hAnsi="游ゴシック"/>
          <w:color w:val="262626" w:themeColor="text1" w:themeTint="D9"/>
          <w:sz w:val="20"/>
        </w:rPr>
      </w:pPr>
      <w:r>
        <w:rPr>
          <w:rFonts w:ascii="游ゴシック" w:eastAsia="游ゴシック" w:hAnsi="游ゴシック"/>
          <w:color w:val="262626" w:themeColor="text1" w:themeTint="D9"/>
          <w:sz w:val="20"/>
        </w:rPr>
        <w:t>４</w:t>
      </w:r>
      <w:r>
        <w:rPr>
          <w:rFonts w:ascii="游ゴシック" w:eastAsia="游ゴシック" w:hAnsi="游ゴシック" w:hint="eastAsia"/>
          <w:color w:val="262626" w:themeColor="text1" w:themeTint="D9"/>
          <w:sz w:val="20"/>
        </w:rPr>
        <w:t xml:space="preserve">　</w:t>
      </w:r>
      <w:r w:rsidR="00953ED4" w:rsidRPr="00953ED4">
        <w:rPr>
          <w:rFonts w:ascii="游ゴシック" w:eastAsia="游ゴシック" w:hAnsi="游ゴシック" w:hint="eastAsia"/>
          <w:color w:val="262626" w:themeColor="text1" w:themeTint="D9"/>
          <w:sz w:val="20"/>
        </w:rPr>
        <w:t>要配慮高齢者世帯と高齢者の住まいの現状</w:t>
      </w:r>
      <w:r>
        <w:rPr>
          <w:rFonts w:ascii="游ゴシック" w:eastAsia="游ゴシック" w:hAnsi="游ゴシック" w:hint="eastAsia"/>
          <w:color w:val="262626" w:themeColor="text1" w:themeTint="D9"/>
          <w:sz w:val="20"/>
        </w:rPr>
        <w:t xml:space="preserve">　</w:t>
      </w:r>
      <w:r>
        <w:rPr>
          <w:rFonts w:ascii="游ゴシック" w:eastAsia="游ゴシック" w:hAnsi="游ゴシック"/>
          <w:color w:val="262626" w:themeColor="text1" w:themeTint="D9"/>
          <w:sz w:val="20"/>
        </w:rPr>
        <w:tab/>
      </w:r>
      <w:r w:rsidR="00D42474">
        <w:rPr>
          <w:rFonts w:ascii="游ゴシック" w:eastAsia="游ゴシック" w:hAnsi="游ゴシック" w:hint="eastAsia"/>
          <w:color w:val="262626" w:themeColor="text1" w:themeTint="D9"/>
          <w:sz w:val="20"/>
        </w:rPr>
        <w:t>1</w:t>
      </w:r>
      <w:r w:rsidR="006F6F3B">
        <w:rPr>
          <w:rFonts w:ascii="游ゴシック" w:eastAsia="游ゴシック" w:hAnsi="游ゴシック"/>
          <w:color w:val="262626" w:themeColor="text1" w:themeTint="D9"/>
          <w:sz w:val="20"/>
        </w:rPr>
        <w:t>70</w:t>
      </w:r>
    </w:p>
    <w:p w14:paraId="03DAD0DC" w14:textId="29DE6B5A" w:rsidR="00954F2E" w:rsidRPr="00C9480A" w:rsidRDefault="00DB5067">
      <w:pPr>
        <w:spacing w:beforeLines="40" w:before="144" w:line="260" w:lineRule="exact"/>
        <w:rPr>
          <w:rFonts w:ascii="游ゴシック" w:eastAsia="游ゴシック" w:hAnsi="游ゴシック"/>
          <w:b/>
          <w:color w:val="455B7D" w:themeColor="text2" w:themeShade="BF"/>
          <w:sz w:val="24"/>
        </w:rPr>
      </w:pPr>
      <w:r w:rsidRPr="00C9480A">
        <w:rPr>
          <w:rFonts w:ascii="游ゴシック" w:eastAsia="游ゴシック" w:hAnsi="游ゴシック" w:hint="eastAsia"/>
          <w:b/>
          <w:color w:val="455B7D" w:themeColor="text2" w:themeShade="BF"/>
          <w:sz w:val="24"/>
        </w:rPr>
        <w:t xml:space="preserve">第３章　</w:t>
      </w:r>
      <w:r w:rsidR="00953ED4" w:rsidRPr="00953ED4">
        <w:rPr>
          <w:rFonts w:ascii="游ゴシック" w:eastAsia="游ゴシック" w:hAnsi="游ゴシック" w:hint="eastAsia"/>
          <w:b/>
          <w:color w:val="455B7D" w:themeColor="text2" w:themeShade="BF"/>
          <w:sz w:val="24"/>
        </w:rPr>
        <w:t>高齢者の居住の安定確保のための目標</w:t>
      </w:r>
    </w:p>
    <w:p w14:paraId="7C8B43DD" w14:textId="3B6CACCB" w:rsidR="00954F2E" w:rsidRDefault="00DB5067">
      <w:pPr>
        <w:tabs>
          <w:tab w:val="right" w:leader="dot" w:pos="9498"/>
        </w:tabs>
        <w:spacing w:line="300" w:lineRule="exact"/>
        <w:ind w:rightChars="-93" w:right="-195"/>
        <w:rPr>
          <w:rFonts w:ascii="游ゴシック" w:eastAsia="游ゴシック" w:hAnsi="游ゴシック"/>
          <w:color w:val="262626" w:themeColor="text1" w:themeTint="D9"/>
          <w:sz w:val="20"/>
        </w:rPr>
      </w:pPr>
      <w:r>
        <w:rPr>
          <w:rFonts w:ascii="游ゴシック" w:eastAsia="游ゴシック" w:hAnsi="游ゴシック" w:hint="eastAsia"/>
          <w:color w:val="262626" w:themeColor="text1" w:themeTint="D9"/>
          <w:sz w:val="20"/>
        </w:rPr>
        <w:t xml:space="preserve">　</w:t>
      </w:r>
      <w:r>
        <w:rPr>
          <w:rFonts w:ascii="游ゴシック" w:eastAsia="游ゴシック" w:hAnsi="游ゴシック"/>
          <w:color w:val="262626" w:themeColor="text1" w:themeTint="D9"/>
          <w:sz w:val="20"/>
        </w:rPr>
        <w:t>１</w:t>
      </w:r>
      <w:r>
        <w:rPr>
          <w:rFonts w:ascii="游ゴシック" w:eastAsia="游ゴシック" w:hAnsi="游ゴシック" w:hint="eastAsia"/>
          <w:color w:val="262626" w:themeColor="text1" w:themeTint="D9"/>
          <w:sz w:val="20"/>
        </w:rPr>
        <w:t xml:space="preserve">　</w:t>
      </w:r>
      <w:r w:rsidR="00953ED4">
        <w:rPr>
          <w:rFonts w:ascii="游ゴシック" w:eastAsia="游ゴシック" w:hAnsi="游ゴシック" w:hint="eastAsia"/>
          <w:color w:val="262626" w:themeColor="text1" w:themeTint="D9"/>
          <w:sz w:val="20"/>
        </w:rPr>
        <w:t>目標を定める高齢者の住まい</w:t>
      </w:r>
      <w:r>
        <w:rPr>
          <w:rFonts w:ascii="游ゴシック" w:eastAsia="游ゴシック" w:hAnsi="游ゴシック" w:hint="eastAsia"/>
          <w:color w:val="262626" w:themeColor="text1" w:themeTint="D9"/>
          <w:sz w:val="20"/>
        </w:rPr>
        <w:t xml:space="preserve">　</w:t>
      </w:r>
      <w:r>
        <w:rPr>
          <w:rFonts w:ascii="游ゴシック" w:eastAsia="游ゴシック" w:hAnsi="游ゴシック"/>
          <w:color w:val="262626" w:themeColor="text1" w:themeTint="D9"/>
          <w:sz w:val="20"/>
        </w:rPr>
        <w:tab/>
      </w:r>
      <w:r w:rsidR="00D42474">
        <w:rPr>
          <w:rFonts w:ascii="游ゴシック" w:eastAsia="游ゴシック" w:hAnsi="游ゴシック"/>
          <w:color w:val="262626" w:themeColor="text1" w:themeTint="D9"/>
          <w:sz w:val="20"/>
        </w:rPr>
        <w:t>17</w:t>
      </w:r>
      <w:r w:rsidR="006F6F3B">
        <w:rPr>
          <w:rFonts w:ascii="游ゴシック" w:eastAsia="游ゴシック" w:hAnsi="游ゴシック"/>
          <w:color w:val="262626" w:themeColor="text1" w:themeTint="D9"/>
          <w:sz w:val="20"/>
        </w:rPr>
        <w:t>4</w:t>
      </w:r>
    </w:p>
    <w:p w14:paraId="27965494" w14:textId="72754D55" w:rsidR="00DF17E7" w:rsidRDefault="00DF17E7" w:rsidP="00DF17E7">
      <w:pPr>
        <w:tabs>
          <w:tab w:val="right" w:leader="dot" w:pos="9498"/>
        </w:tabs>
        <w:spacing w:line="300" w:lineRule="exact"/>
        <w:ind w:rightChars="-93" w:right="-195" w:firstLineChars="100" w:firstLine="200"/>
        <w:rPr>
          <w:rFonts w:ascii="游ゴシック" w:eastAsia="游ゴシック" w:hAnsi="游ゴシック"/>
          <w:color w:val="262626" w:themeColor="text1" w:themeTint="D9"/>
          <w:sz w:val="20"/>
        </w:rPr>
      </w:pPr>
      <w:r>
        <w:rPr>
          <w:rFonts w:ascii="游ゴシック" w:eastAsia="游ゴシック" w:hAnsi="游ゴシック" w:hint="eastAsia"/>
          <w:color w:val="262626" w:themeColor="text1" w:themeTint="D9"/>
          <w:sz w:val="20"/>
        </w:rPr>
        <w:t xml:space="preserve">２　</w:t>
      </w:r>
      <w:r w:rsidR="00953ED4">
        <w:rPr>
          <w:rFonts w:ascii="游ゴシック" w:eastAsia="游ゴシック" w:hAnsi="游ゴシック" w:hint="eastAsia"/>
          <w:color w:val="262626" w:themeColor="text1" w:themeTint="D9"/>
          <w:sz w:val="20"/>
        </w:rPr>
        <w:t>目標設定の基本的考え方</w:t>
      </w:r>
      <w:r>
        <w:rPr>
          <w:rFonts w:ascii="游ゴシック" w:eastAsia="游ゴシック" w:hAnsi="游ゴシック" w:hint="eastAsia"/>
          <w:color w:val="262626" w:themeColor="text1" w:themeTint="D9"/>
          <w:sz w:val="20"/>
        </w:rPr>
        <w:t xml:space="preserve">　</w:t>
      </w:r>
      <w:r>
        <w:rPr>
          <w:rFonts w:ascii="游ゴシック" w:eastAsia="游ゴシック" w:hAnsi="游ゴシック"/>
          <w:color w:val="262626" w:themeColor="text1" w:themeTint="D9"/>
          <w:sz w:val="20"/>
        </w:rPr>
        <w:tab/>
      </w:r>
      <w:r w:rsidR="00D42474">
        <w:rPr>
          <w:rFonts w:ascii="游ゴシック" w:eastAsia="游ゴシック" w:hAnsi="游ゴシック"/>
          <w:color w:val="262626" w:themeColor="text1" w:themeTint="D9"/>
          <w:sz w:val="20"/>
        </w:rPr>
        <w:t>1</w:t>
      </w:r>
      <w:r w:rsidR="00D42474">
        <w:rPr>
          <w:rFonts w:ascii="游ゴシック" w:eastAsia="游ゴシック" w:hAnsi="游ゴシック" w:hint="eastAsia"/>
          <w:color w:val="262626" w:themeColor="text1" w:themeTint="D9"/>
          <w:sz w:val="20"/>
        </w:rPr>
        <w:t>7</w:t>
      </w:r>
      <w:r w:rsidR="006F6F3B">
        <w:rPr>
          <w:rFonts w:ascii="游ゴシック" w:eastAsia="游ゴシック" w:hAnsi="游ゴシック"/>
          <w:color w:val="262626" w:themeColor="text1" w:themeTint="D9"/>
          <w:sz w:val="20"/>
        </w:rPr>
        <w:t>4</w:t>
      </w:r>
    </w:p>
    <w:p w14:paraId="4D378C0E" w14:textId="400634D7" w:rsidR="00DF17E7" w:rsidRDefault="00DF17E7" w:rsidP="00DF17E7">
      <w:pPr>
        <w:tabs>
          <w:tab w:val="right" w:leader="dot" w:pos="9498"/>
        </w:tabs>
        <w:spacing w:line="300" w:lineRule="exact"/>
        <w:ind w:rightChars="-93" w:right="-195" w:firstLineChars="100" w:firstLine="200"/>
        <w:rPr>
          <w:rFonts w:ascii="游ゴシック" w:eastAsia="游ゴシック" w:hAnsi="游ゴシック"/>
          <w:color w:val="262626" w:themeColor="text1" w:themeTint="D9"/>
          <w:sz w:val="20"/>
        </w:rPr>
      </w:pPr>
      <w:r>
        <w:rPr>
          <w:rFonts w:ascii="游ゴシック" w:eastAsia="游ゴシック" w:hAnsi="游ゴシック" w:hint="eastAsia"/>
          <w:color w:val="262626" w:themeColor="text1" w:themeTint="D9"/>
          <w:sz w:val="20"/>
        </w:rPr>
        <w:t xml:space="preserve">３　</w:t>
      </w:r>
      <w:r w:rsidR="00953ED4">
        <w:rPr>
          <w:rFonts w:ascii="游ゴシック" w:eastAsia="游ゴシック" w:hAnsi="游ゴシック" w:hint="eastAsia"/>
          <w:color w:val="262626" w:themeColor="text1" w:themeTint="D9"/>
          <w:sz w:val="20"/>
        </w:rPr>
        <w:t>高齢者の住まいの目標</w:t>
      </w:r>
      <w:r>
        <w:rPr>
          <w:rFonts w:ascii="游ゴシック" w:eastAsia="游ゴシック" w:hAnsi="游ゴシック" w:hint="eastAsia"/>
          <w:color w:val="262626" w:themeColor="text1" w:themeTint="D9"/>
          <w:sz w:val="20"/>
        </w:rPr>
        <w:t xml:space="preserve">　</w:t>
      </w:r>
      <w:r>
        <w:rPr>
          <w:rFonts w:ascii="游ゴシック" w:eastAsia="游ゴシック" w:hAnsi="游ゴシック"/>
          <w:color w:val="262626" w:themeColor="text1" w:themeTint="D9"/>
          <w:sz w:val="20"/>
        </w:rPr>
        <w:tab/>
      </w:r>
      <w:r w:rsidR="00D42474">
        <w:rPr>
          <w:rFonts w:ascii="游ゴシック" w:eastAsia="游ゴシック" w:hAnsi="游ゴシック"/>
          <w:color w:val="262626" w:themeColor="text1" w:themeTint="D9"/>
          <w:sz w:val="20"/>
        </w:rPr>
        <w:t>17</w:t>
      </w:r>
      <w:r w:rsidR="006F6F3B">
        <w:rPr>
          <w:rFonts w:ascii="游ゴシック" w:eastAsia="游ゴシック" w:hAnsi="游ゴシック"/>
          <w:color w:val="262626" w:themeColor="text1" w:themeTint="D9"/>
          <w:sz w:val="20"/>
        </w:rPr>
        <w:t>4</w:t>
      </w:r>
    </w:p>
    <w:p w14:paraId="0FDAE661" w14:textId="2F44090B" w:rsidR="00954F2E" w:rsidRPr="00C9480A" w:rsidRDefault="00DB5067">
      <w:pPr>
        <w:spacing w:beforeLines="40" w:before="144" w:line="260" w:lineRule="exact"/>
        <w:rPr>
          <w:rFonts w:ascii="游ゴシック" w:eastAsia="游ゴシック" w:hAnsi="游ゴシック"/>
          <w:b/>
          <w:color w:val="455B7D" w:themeColor="text2" w:themeShade="BF"/>
          <w:sz w:val="24"/>
        </w:rPr>
      </w:pPr>
      <w:r w:rsidRPr="00C9480A">
        <w:rPr>
          <w:rFonts w:ascii="游ゴシック" w:eastAsia="游ゴシック" w:hAnsi="游ゴシック" w:hint="eastAsia"/>
          <w:b/>
          <w:color w:val="455B7D" w:themeColor="text2" w:themeShade="BF"/>
          <w:sz w:val="24"/>
        </w:rPr>
        <w:t xml:space="preserve">第４章　</w:t>
      </w:r>
      <w:r w:rsidR="000A3763">
        <w:rPr>
          <w:rFonts w:ascii="游ゴシック" w:eastAsia="游ゴシック" w:hAnsi="游ゴシック" w:hint="eastAsia"/>
          <w:b/>
          <w:color w:val="455B7D" w:themeColor="text2" w:themeShade="BF"/>
          <w:sz w:val="24"/>
        </w:rPr>
        <w:t>高齢者の居住の安定</w:t>
      </w:r>
      <w:r w:rsidR="00953ED4" w:rsidRPr="00953ED4">
        <w:rPr>
          <w:rFonts w:ascii="游ゴシック" w:eastAsia="游ゴシック" w:hAnsi="游ゴシック" w:hint="eastAsia"/>
          <w:b/>
          <w:color w:val="455B7D" w:themeColor="text2" w:themeShade="BF"/>
          <w:sz w:val="24"/>
        </w:rPr>
        <w:t>確保のための施策展開</w:t>
      </w:r>
    </w:p>
    <w:p w14:paraId="5BC4D1FB" w14:textId="6E13CCB5" w:rsidR="00954F2E" w:rsidRDefault="00DB5067">
      <w:pPr>
        <w:tabs>
          <w:tab w:val="right" w:leader="dot" w:pos="9498"/>
        </w:tabs>
        <w:spacing w:line="300" w:lineRule="exact"/>
        <w:ind w:rightChars="-93" w:right="-195"/>
        <w:rPr>
          <w:rFonts w:ascii="游ゴシック" w:eastAsia="游ゴシック" w:hAnsi="游ゴシック"/>
          <w:color w:val="262626" w:themeColor="text1" w:themeTint="D9"/>
          <w:sz w:val="20"/>
        </w:rPr>
      </w:pPr>
      <w:r>
        <w:rPr>
          <w:rFonts w:ascii="游ゴシック" w:eastAsia="游ゴシック" w:hAnsi="游ゴシック" w:hint="eastAsia"/>
          <w:color w:val="262626" w:themeColor="text1" w:themeTint="D9"/>
          <w:sz w:val="20"/>
        </w:rPr>
        <w:t xml:space="preserve">　１　</w:t>
      </w:r>
      <w:r w:rsidR="00953ED4" w:rsidRPr="00953ED4">
        <w:rPr>
          <w:rFonts w:ascii="游ゴシック" w:eastAsia="游ゴシック" w:hAnsi="游ゴシック" w:hint="eastAsia"/>
          <w:color w:val="262626" w:themeColor="text1" w:themeTint="D9"/>
          <w:sz w:val="20"/>
        </w:rPr>
        <w:t>高齢者に対する賃貸住宅及び老人ホームの供給の促進</w:t>
      </w:r>
      <w:r>
        <w:rPr>
          <w:rFonts w:ascii="游ゴシック" w:eastAsia="游ゴシック" w:hAnsi="游ゴシック" w:hint="eastAsia"/>
          <w:color w:val="262626" w:themeColor="text1" w:themeTint="D9"/>
          <w:sz w:val="20"/>
        </w:rPr>
        <w:t xml:space="preserve">　</w:t>
      </w:r>
      <w:r>
        <w:rPr>
          <w:rFonts w:ascii="游ゴシック" w:eastAsia="游ゴシック" w:hAnsi="游ゴシック" w:hint="eastAsia"/>
          <w:color w:val="262626" w:themeColor="text1" w:themeTint="D9"/>
          <w:sz w:val="20"/>
        </w:rPr>
        <w:tab/>
      </w:r>
      <w:r w:rsidR="00D42474">
        <w:rPr>
          <w:rFonts w:ascii="游ゴシック" w:eastAsia="游ゴシック" w:hAnsi="游ゴシック"/>
          <w:color w:val="262626" w:themeColor="text1" w:themeTint="D9"/>
          <w:sz w:val="20"/>
        </w:rPr>
        <w:t>17</w:t>
      </w:r>
      <w:r w:rsidR="006F6F3B">
        <w:rPr>
          <w:rFonts w:ascii="游ゴシック" w:eastAsia="游ゴシック" w:hAnsi="游ゴシック"/>
          <w:color w:val="262626" w:themeColor="text1" w:themeTint="D9"/>
          <w:sz w:val="20"/>
        </w:rPr>
        <w:t>6</w:t>
      </w:r>
    </w:p>
    <w:p w14:paraId="747DB174" w14:textId="4D288DC0" w:rsidR="00DF17E7" w:rsidRDefault="00DF17E7" w:rsidP="00DF17E7">
      <w:pPr>
        <w:tabs>
          <w:tab w:val="right" w:leader="dot" w:pos="9498"/>
        </w:tabs>
        <w:spacing w:line="300" w:lineRule="exact"/>
        <w:ind w:rightChars="-93" w:right="-195" w:firstLineChars="100" w:firstLine="200"/>
        <w:rPr>
          <w:rFonts w:ascii="游ゴシック" w:eastAsia="游ゴシック" w:hAnsi="游ゴシック"/>
          <w:color w:val="262626" w:themeColor="text1" w:themeTint="D9"/>
          <w:sz w:val="20"/>
        </w:rPr>
      </w:pPr>
      <w:r>
        <w:rPr>
          <w:rFonts w:ascii="游ゴシック" w:eastAsia="游ゴシック" w:hAnsi="游ゴシック" w:hint="eastAsia"/>
          <w:color w:val="262626" w:themeColor="text1" w:themeTint="D9"/>
          <w:sz w:val="20"/>
        </w:rPr>
        <w:t xml:space="preserve">２　</w:t>
      </w:r>
      <w:r w:rsidR="00953ED4" w:rsidRPr="00953ED4">
        <w:rPr>
          <w:rFonts w:ascii="游ゴシック" w:eastAsia="游ゴシック" w:hAnsi="游ゴシック" w:hint="eastAsia"/>
          <w:color w:val="262626" w:themeColor="text1" w:themeTint="D9"/>
          <w:sz w:val="20"/>
        </w:rPr>
        <w:t>高齢者が入居する賃貸住宅等の管理の適正化</w:t>
      </w:r>
      <w:r>
        <w:rPr>
          <w:rFonts w:ascii="游ゴシック" w:eastAsia="游ゴシック" w:hAnsi="游ゴシック" w:hint="eastAsia"/>
          <w:color w:val="262626" w:themeColor="text1" w:themeTint="D9"/>
          <w:sz w:val="20"/>
        </w:rPr>
        <w:t xml:space="preserve">　</w:t>
      </w:r>
      <w:r>
        <w:rPr>
          <w:rFonts w:ascii="游ゴシック" w:eastAsia="游ゴシック" w:hAnsi="游ゴシック"/>
          <w:color w:val="262626" w:themeColor="text1" w:themeTint="D9"/>
          <w:sz w:val="20"/>
        </w:rPr>
        <w:tab/>
      </w:r>
      <w:r w:rsidR="00D42474">
        <w:rPr>
          <w:rFonts w:ascii="游ゴシック" w:eastAsia="游ゴシック" w:hAnsi="游ゴシック" w:hint="eastAsia"/>
          <w:color w:val="262626" w:themeColor="text1" w:themeTint="D9"/>
          <w:sz w:val="20"/>
        </w:rPr>
        <w:t>17</w:t>
      </w:r>
      <w:r w:rsidR="006F6F3B">
        <w:rPr>
          <w:rFonts w:ascii="游ゴシック" w:eastAsia="游ゴシック" w:hAnsi="游ゴシック"/>
          <w:color w:val="262626" w:themeColor="text1" w:themeTint="D9"/>
          <w:sz w:val="20"/>
        </w:rPr>
        <w:t>7</w:t>
      </w:r>
    </w:p>
    <w:p w14:paraId="150D98F1" w14:textId="73821759" w:rsidR="00DF17E7" w:rsidRDefault="00DF17E7" w:rsidP="00DF17E7">
      <w:pPr>
        <w:tabs>
          <w:tab w:val="right" w:leader="dot" w:pos="9498"/>
        </w:tabs>
        <w:spacing w:line="300" w:lineRule="exact"/>
        <w:ind w:rightChars="-93" w:right="-195" w:firstLineChars="100" w:firstLine="200"/>
        <w:rPr>
          <w:rFonts w:ascii="游ゴシック" w:eastAsia="游ゴシック" w:hAnsi="游ゴシック"/>
          <w:color w:val="262626" w:themeColor="text1" w:themeTint="D9"/>
          <w:sz w:val="20"/>
        </w:rPr>
      </w:pPr>
      <w:r>
        <w:rPr>
          <w:rFonts w:ascii="游ゴシック" w:eastAsia="游ゴシック" w:hAnsi="游ゴシック" w:hint="eastAsia"/>
          <w:color w:val="262626" w:themeColor="text1" w:themeTint="D9"/>
          <w:sz w:val="20"/>
        </w:rPr>
        <w:t xml:space="preserve">３　</w:t>
      </w:r>
      <w:r w:rsidR="00953ED4" w:rsidRPr="00953ED4">
        <w:rPr>
          <w:rFonts w:ascii="游ゴシック" w:eastAsia="游ゴシック" w:hAnsi="游ゴシック" w:hint="eastAsia"/>
          <w:color w:val="262626" w:themeColor="text1" w:themeTint="D9"/>
          <w:sz w:val="20"/>
        </w:rPr>
        <w:t>高齢者に適した良好な居住環境を有する住宅の整備</w:t>
      </w:r>
      <w:r>
        <w:rPr>
          <w:rFonts w:ascii="游ゴシック" w:eastAsia="游ゴシック" w:hAnsi="游ゴシック" w:hint="eastAsia"/>
          <w:color w:val="262626" w:themeColor="text1" w:themeTint="D9"/>
          <w:sz w:val="20"/>
        </w:rPr>
        <w:t xml:space="preserve">　</w:t>
      </w:r>
      <w:r>
        <w:rPr>
          <w:rFonts w:ascii="游ゴシック" w:eastAsia="游ゴシック" w:hAnsi="游ゴシック"/>
          <w:color w:val="262626" w:themeColor="text1" w:themeTint="D9"/>
          <w:sz w:val="20"/>
        </w:rPr>
        <w:tab/>
      </w:r>
      <w:r w:rsidR="00D42474">
        <w:rPr>
          <w:rFonts w:ascii="游ゴシック" w:eastAsia="游ゴシック" w:hAnsi="游ゴシック" w:hint="eastAsia"/>
          <w:color w:val="262626" w:themeColor="text1" w:themeTint="D9"/>
          <w:sz w:val="20"/>
        </w:rPr>
        <w:t>17</w:t>
      </w:r>
      <w:r w:rsidR="006F6F3B">
        <w:rPr>
          <w:rFonts w:ascii="游ゴシック" w:eastAsia="游ゴシック" w:hAnsi="游ゴシック"/>
          <w:color w:val="262626" w:themeColor="text1" w:themeTint="D9"/>
          <w:sz w:val="20"/>
        </w:rPr>
        <w:t>7</w:t>
      </w:r>
    </w:p>
    <w:p w14:paraId="45B11B4F" w14:textId="3C70B807" w:rsidR="00DF17E7" w:rsidRDefault="00DF17E7" w:rsidP="00DF17E7">
      <w:pPr>
        <w:tabs>
          <w:tab w:val="right" w:leader="dot" w:pos="9498"/>
        </w:tabs>
        <w:spacing w:line="300" w:lineRule="exact"/>
        <w:ind w:rightChars="-93" w:right="-195" w:firstLineChars="100" w:firstLine="200"/>
        <w:rPr>
          <w:rFonts w:ascii="游ゴシック" w:eastAsia="游ゴシック" w:hAnsi="游ゴシック"/>
          <w:color w:val="262626" w:themeColor="text1" w:themeTint="D9"/>
          <w:sz w:val="20"/>
        </w:rPr>
      </w:pPr>
      <w:r>
        <w:rPr>
          <w:rFonts w:ascii="游ゴシック" w:eastAsia="游ゴシック" w:hAnsi="游ゴシック"/>
          <w:color w:val="262626" w:themeColor="text1" w:themeTint="D9"/>
          <w:sz w:val="20"/>
        </w:rPr>
        <w:t>４</w:t>
      </w:r>
      <w:r>
        <w:rPr>
          <w:rFonts w:ascii="游ゴシック" w:eastAsia="游ゴシック" w:hAnsi="游ゴシック" w:hint="eastAsia"/>
          <w:color w:val="262626" w:themeColor="text1" w:themeTint="D9"/>
          <w:sz w:val="20"/>
        </w:rPr>
        <w:t xml:space="preserve">　</w:t>
      </w:r>
      <w:r w:rsidR="00953ED4" w:rsidRPr="00953ED4">
        <w:rPr>
          <w:rFonts w:ascii="游ゴシック" w:eastAsia="游ゴシック" w:hAnsi="游ゴシック" w:hint="eastAsia"/>
          <w:color w:val="262626" w:themeColor="text1" w:themeTint="D9"/>
          <w:sz w:val="20"/>
        </w:rPr>
        <w:t>高齢者居宅生活支援施設の整備促進及び居宅生活支援体制の確保</w:t>
      </w:r>
      <w:r>
        <w:rPr>
          <w:rFonts w:ascii="游ゴシック" w:eastAsia="游ゴシック" w:hAnsi="游ゴシック" w:hint="eastAsia"/>
          <w:color w:val="262626" w:themeColor="text1" w:themeTint="D9"/>
          <w:sz w:val="20"/>
        </w:rPr>
        <w:t xml:space="preserve">　</w:t>
      </w:r>
      <w:r>
        <w:rPr>
          <w:rFonts w:ascii="游ゴシック" w:eastAsia="游ゴシック" w:hAnsi="游ゴシック"/>
          <w:color w:val="262626" w:themeColor="text1" w:themeTint="D9"/>
          <w:sz w:val="20"/>
        </w:rPr>
        <w:tab/>
      </w:r>
      <w:r w:rsidR="00D42474">
        <w:rPr>
          <w:rFonts w:ascii="游ゴシック" w:eastAsia="游ゴシック" w:hAnsi="游ゴシック" w:hint="eastAsia"/>
          <w:color w:val="262626" w:themeColor="text1" w:themeTint="D9"/>
          <w:sz w:val="20"/>
        </w:rPr>
        <w:t>17</w:t>
      </w:r>
      <w:r w:rsidR="006F6F3B">
        <w:rPr>
          <w:rFonts w:ascii="游ゴシック" w:eastAsia="游ゴシック" w:hAnsi="游ゴシック"/>
          <w:color w:val="262626" w:themeColor="text1" w:themeTint="D9"/>
          <w:sz w:val="20"/>
        </w:rPr>
        <w:t>8</w:t>
      </w:r>
    </w:p>
    <w:p w14:paraId="367183A9" w14:textId="0D0FE400" w:rsidR="00DF17E7" w:rsidRDefault="00DF17E7" w:rsidP="00DF17E7">
      <w:pPr>
        <w:tabs>
          <w:tab w:val="right" w:leader="dot" w:pos="9498"/>
        </w:tabs>
        <w:spacing w:line="300" w:lineRule="exact"/>
        <w:ind w:rightChars="-93" w:right="-195" w:firstLineChars="100" w:firstLine="200"/>
        <w:rPr>
          <w:rFonts w:ascii="游ゴシック" w:eastAsia="游ゴシック" w:hAnsi="游ゴシック"/>
          <w:color w:val="262626" w:themeColor="text1" w:themeTint="D9"/>
          <w:sz w:val="20"/>
        </w:rPr>
      </w:pPr>
      <w:r>
        <w:rPr>
          <w:rFonts w:ascii="游ゴシック" w:eastAsia="游ゴシック" w:hAnsi="游ゴシック" w:hint="eastAsia"/>
          <w:color w:val="262626" w:themeColor="text1" w:themeTint="D9"/>
          <w:sz w:val="20"/>
        </w:rPr>
        <w:t xml:space="preserve">５　</w:t>
      </w:r>
      <w:r w:rsidR="00953ED4" w:rsidRPr="00953ED4">
        <w:rPr>
          <w:rFonts w:ascii="游ゴシック" w:eastAsia="游ゴシック" w:hAnsi="游ゴシック" w:hint="eastAsia"/>
          <w:color w:val="262626" w:themeColor="text1" w:themeTint="D9"/>
          <w:sz w:val="20"/>
        </w:rPr>
        <w:t>高齢者の居住の安定の確保</w:t>
      </w:r>
      <w:r>
        <w:rPr>
          <w:rFonts w:ascii="游ゴシック" w:eastAsia="游ゴシック" w:hAnsi="游ゴシック" w:hint="eastAsia"/>
          <w:color w:val="262626" w:themeColor="text1" w:themeTint="D9"/>
          <w:sz w:val="20"/>
        </w:rPr>
        <w:t xml:space="preserve">　</w:t>
      </w:r>
      <w:r>
        <w:rPr>
          <w:rFonts w:ascii="游ゴシック" w:eastAsia="游ゴシック" w:hAnsi="游ゴシック"/>
          <w:color w:val="262626" w:themeColor="text1" w:themeTint="D9"/>
          <w:sz w:val="20"/>
        </w:rPr>
        <w:tab/>
      </w:r>
      <w:r w:rsidR="00D42474">
        <w:rPr>
          <w:rFonts w:ascii="游ゴシック" w:eastAsia="游ゴシック" w:hAnsi="游ゴシック" w:hint="eastAsia"/>
          <w:color w:val="262626" w:themeColor="text1" w:themeTint="D9"/>
          <w:sz w:val="20"/>
        </w:rPr>
        <w:t>17</w:t>
      </w:r>
      <w:r w:rsidR="006F6F3B">
        <w:rPr>
          <w:rFonts w:ascii="游ゴシック" w:eastAsia="游ゴシック" w:hAnsi="游ゴシック"/>
          <w:color w:val="262626" w:themeColor="text1" w:themeTint="D9"/>
          <w:sz w:val="20"/>
        </w:rPr>
        <w:t>9</w:t>
      </w:r>
    </w:p>
    <w:p w14:paraId="69F77225" w14:textId="2BD064AF" w:rsidR="00954F2E" w:rsidRDefault="00DB5067">
      <w:pPr>
        <w:tabs>
          <w:tab w:val="right" w:leader="dot" w:pos="9498"/>
        </w:tabs>
        <w:spacing w:beforeLines="50" w:before="180" w:line="260" w:lineRule="exact"/>
        <w:ind w:rightChars="-93" w:right="-195"/>
        <w:rPr>
          <w:rFonts w:ascii="游ゴシック" w:eastAsia="游ゴシック" w:hAnsi="游ゴシック"/>
          <w:b/>
          <w:color w:val="262626" w:themeColor="text1" w:themeTint="D9"/>
          <w:sz w:val="24"/>
        </w:rPr>
      </w:pPr>
      <w:r>
        <w:rPr>
          <w:rFonts w:hint="eastAsia"/>
          <w:color w:val="262626" w:themeColor="text1" w:themeTint="D9"/>
        </w:rPr>
        <w:br w:type="page"/>
      </w:r>
    </w:p>
    <w:p w14:paraId="54E2DE7D" w14:textId="77777777" w:rsidR="00954F2E" w:rsidRDefault="00954F2E">
      <w:pPr>
        <w:rPr>
          <w:color w:val="262626" w:themeColor="text1" w:themeTint="D9"/>
        </w:rPr>
        <w:sectPr w:rsidR="00954F2E" w:rsidSect="006F6F3B">
          <w:headerReference w:type="even" r:id="rId8"/>
          <w:headerReference w:type="default" r:id="rId9"/>
          <w:footerReference w:type="even" r:id="rId10"/>
          <w:footerReference w:type="default" r:id="rId11"/>
          <w:pgSz w:w="11906" w:h="16838"/>
          <w:pgMar w:top="1134" w:right="1418" w:bottom="1134" w:left="1418" w:header="851" w:footer="567" w:gutter="0"/>
          <w:pgNumType w:start="160"/>
          <w:cols w:space="720"/>
          <w:docGrid w:type="lines" w:linePitch="360"/>
        </w:sectPr>
      </w:pPr>
    </w:p>
    <w:tbl>
      <w:tblPr>
        <w:tblStyle w:val="afa"/>
        <w:tblW w:w="9064" w:type="dxa"/>
        <w:tblBorders>
          <w:top w:val="single" w:sz="4" w:space="0" w:color="4F81BD"/>
          <w:left w:val="single" w:sz="4" w:space="0" w:color="4F81BD"/>
          <w:bottom w:val="single" w:sz="4" w:space="0" w:color="4F81BD"/>
          <w:right w:val="single" w:sz="4" w:space="0" w:color="4F81BD"/>
          <w:insideH w:val="none" w:sz="0" w:space="0" w:color="auto"/>
          <w:insideV w:val="none" w:sz="0" w:space="0" w:color="auto"/>
        </w:tblBorders>
        <w:shd w:val="clear" w:color="auto" w:fill="5E7BA6" w:themeFill="text2"/>
        <w:tblLayout w:type="fixed"/>
        <w:tblLook w:val="04A0" w:firstRow="1" w:lastRow="0" w:firstColumn="1" w:lastColumn="0" w:noHBand="0" w:noVBand="1"/>
      </w:tblPr>
      <w:tblGrid>
        <w:gridCol w:w="9064"/>
      </w:tblGrid>
      <w:tr w:rsidR="00954F2E" w:rsidRPr="00D47930" w14:paraId="6F7F6C35" w14:textId="77777777" w:rsidTr="00FF0AE0">
        <w:trPr>
          <w:trHeight w:val="510"/>
        </w:trPr>
        <w:tc>
          <w:tcPr>
            <w:tcW w:w="9064" w:type="dxa"/>
            <w:tcBorders>
              <w:top w:val="single" w:sz="6" w:space="0" w:color="5E7BA6" w:themeColor="text2"/>
              <w:left w:val="single" w:sz="6" w:space="0" w:color="5E7BA6" w:themeColor="text2"/>
              <w:bottom w:val="single" w:sz="6" w:space="0" w:color="5E7BA6" w:themeColor="text2"/>
              <w:right w:val="single" w:sz="6" w:space="0" w:color="5E7BA6" w:themeColor="text2"/>
            </w:tcBorders>
            <w:shd w:val="clear" w:color="auto" w:fill="5E7BA6" w:themeFill="text2"/>
            <w:vAlign w:val="center"/>
          </w:tcPr>
          <w:p w14:paraId="1E7E5494" w14:textId="7F03F4E3" w:rsidR="00954F2E" w:rsidRPr="00D47930" w:rsidRDefault="00953ED4" w:rsidP="00D47930">
            <w:pPr>
              <w:spacing w:line="400" w:lineRule="exact"/>
              <w:rPr>
                <w:rFonts w:ascii="游ゴシック" w:eastAsia="游ゴシック" w:hAnsi="游ゴシック"/>
                <w:b/>
                <w:color w:val="FFFFFF" w:themeColor="background1"/>
                <w:sz w:val="32"/>
              </w:rPr>
            </w:pPr>
            <w:r>
              <w:rPr>
                <w:rFonts w:ascii="游ゴシック" w:eastAsia="游ゴシック" w:hAnsi="游ゴシック" w:hint="eastAsia"/>
                <w:b/>
                <w:color w:val="FFFFFF" w:themeColor="background1"/>
                <w:sz w:val="32"/>
              </w:rPr>
              <w:lastRenderedPageBreak/>
              <w:t>第１</w:t>
            </w:r>
            <w:r w:rsidR="00DB5067" w:rsidRPr="00D47930">
              <w:rPr>
                <w:rFonts w:ascii="游ゴシック" w:eastAsia="游ゴシック" w:hAnsi="游ゴシック" w:hint="eastAsia"/>
                <w:b/>
                <w:color w:val="FFFFFF" w:themeColor="background1"/>
                <w:sz w:val="32"/>
              </w:rPr>
              <w:t>章｜</w:t>
            </w:r>
            <w:r>
              <w:rPr>
                <w:rFonts w:ascii="游ゴシック" w:eastAsia="游ゴシック" w:hAnsi="游ゴシック" w:hint="eastAsia"/>
                <w:b/>
                <w:color w:val="FFFFFF" w:themeColor="background1"/>
                <w:sz w:val="32"/>
              </w:rPr>
              <w:t>計画策定の概要</w:t>
            </w:r>
          </w:p>
        </w:tc>
      </w:tr>
    </w:tbl>
    <w:p w14:paraId="0667212C" w14:textId="3CD5E332" w:rsidR="00954F2E" w:rsidRPr="00D064BF" w:rsidRDefault="00DB5067">
      <w:pPr>
        <w:spacing w:beforeLines="50" w:before="180" w:line="320" w:lineRule="exact"/>
        <w:rPr>
          <w:color w:val="455B7D" w:themeColor="text2" w:themeShade="BF"/>
          <w:sz w:val="22"/>
        </w:rPr>
      </w:pPr>
      <w:r w:rsidRPr="00D064BF">
        <w:rPr>
          <w:rFonts w:ascii="游ゴシック" w:eastAsia="游ゴシック" w:hAnsi="游ゴシック" w:hint="eastAsia"/>
          <w:b/>
          <w:color w:val="455B7D" w:themeColor="text2" w:themeShade="BF"/>
          <w:sz w:val="28"/>
        </w:rPr>
        <w:t xml:space="preserve">１　</w:t>
      </w:r>
      <w:r w:rsidR="00953ED4">
        <w:rPr>
          <w:rFonts w:ascii="游ゴシック" w:eastAsia="游ゴシック" w:hAnsi="游ゴシック" w:hint="eastAsia"/>
          <w:b/>
          <w:color w:val="455B7D" w:themeColor="text2" w:themeShade="BF"/>
          <w:sz w:val="28"/>
        </w:rPr>
        <w:t>計画策定の趣旨</w:t>
      </w:r>
    </w:p>
    <w:p w14:paraId="24E97453" w14:textId="77777777" w:rsidR="00953ED4" w:rsidRPr="00953ED4" w:rsidRDefault="00DB5067" w:rsidP="005D31D0">
      <w:pPr>
        <w:pStyle w:val="ab"/>
        <w:ind w:left="105" w:right="105"/>
        <w:rPr>
          <w:rFonts w:asciiTheme="minorEastAsia" w:eastAsiaTheme="minorEastAsia" w:hAnsiTheme="minorEastAsia"/>
        </w:rPr>
      </w:pPr>
      <w:r>
        <w:rPr>
          <w:rFonts w:asciiTheme="minorEastAsia" w:eastAsiaTheme="minorEastAsia" w:hAnsiTheme="minorEastAsia" w:hint="eastAsia"/>
        </w:rPr>
        <w:t xml:space="preserve">　</w:t>
      </w:r>
      <w:r w:rsidR="00953ED4" w:rsidRPr="00953ED4">
        <w:rPr>
          <w:rFonts w:asciiTheme="minorEastAsia" w:eastAsiaTheme="minorEastAsia" w:hAnsiTheme="minorEastAsia" w:hint="eastAsia"/>
        </w:rPr>
        <w:t>我が国では、高齢化が急速に進み、2020年（令和２年）には高齢化率（総人口に対する65歳以上人口の割合）が28.6％となり、中でも、後期高齢者（75歳以上）の割合は14.7％となっています。今後も、一層高齢化が進行し、2035年（令和17年）には３人に１人が高齢者になると予想されています。</w:t>
      </w:r>
    </w:p>
    <w:p w14:paraId="2B2065E7" w14:textId="4C7FC4DD" w:rsidR="00953ED4" w:rsidRPr="00953ED4" w:rsidRDefault="00953ED4" w:rsidP="00953ED4">
      <w:pPr>
        <w:pStyle w:val="ab"/>
        <w:ind w:left="105" w:right="105"/>
        <w:rPr>
          <w:rFonts w:asciiTheme="minorEastAsia" w:eastAsiaTheme="minorEastAsia" w:hAnsiTheme="minorEastAsia"/>
        </w:rPr>
      </w:pPr>
      <w:r w:rsidRPr="00953ED4">
        <w:rPr>
          <w:rFonts w:asciiTheme="minorEastAsia" w:eastAsiaTheme="minorEastAsia" w:hAnsiTheme="minorEastAsia" w:hint="eastAsia"/>
        </w:rPr>
        <w:t xml:space="preserve">　このような状況に対応するため、住宅施策と福祉施策が一体となった取組を進める必要があり、「高齢者の居住の安定確保に関する法律」（平成13年法律第26号。以下「高齢者住まい法」という。）に基づき、住まいの供給目標や目標達成のための施策等を定めた「高齢者居住安定確保計画」を都道府県が策定することとされています。</w:t>
      </w:r>
    </w:p>
    <w:p w14:paraId="14F208EA" w14:textId="674CAFF5" w:rsidR="00953ED4" w:rsidRPr="00953ED4" w:rsidRDefault="00953ED4" w:rsidP="00953ED4">
      <w:pPr>
        <w:pStyle w:val="ab"/>
        <w:ind w:left="105" w:right="105"/>
        <w:rPr>
          <w:rFonts w:asciiTheme="minorEastAsia" w:eastAsiaTheme="minorEastAsia" w:hAnsiTheme="minorEastAsia"/>
        </w:rPr>
      </w:pPr>
      <w:r w:rsidRPr="00953ED4">
        <w:rPr>
          <w:rFonts w:asciiTheme="minorEastAsia" w:eastAsiaTheme="minorEastAsia" w:hAnsiTheme="minorEastAsia" w:hint="eastAsia"/>
        </w:rPr>
        <w:t xml:space="preserve">　また、団塊の世代が75歳を迎える2025年（令和７年）に向けて、高齢者が住み慣れた地域で、その有する能力に応じ自立した日常生活を営むことができるよう、医療、介護、介護予防、住まい及び自立した日常生活の支援を包括的に確保する「地域包括ケアシステム」の構築及び充実が課題となっています。地域包括ケアシステムでは、生活の基盤として必要な住まいが整備され、そのなかで高齢者本人の希望にかなった住まい方が確保されることが求められます。</w:t>
      </w:r>
    </w:p>
    <w:p w14:paraId="1798A88B" w14:textId="712F9094" w:rsidR="00954F2E" w:rsidRDefault="00953ED4" w:rsidP="006916C1">
      <w:pPr>
        <w:pStyle w:val="ab"/>
        <w:ind w:left="105" w:right="105" w:firstLineChars="100" w:firstLine="210"/>
        <w:rPr>
          <w:rFonts w:asciiTheme="minorEastAsia" w:eastAsiaTheme="minorEastAsia" w:hAnsiTheme="minorEastAsia"/>
        </w:rPr>
      </w:pPr>
      <w:r w:rsidRPr="00953ED4">
        <w:rPr>
          <w:rFonts w:asciiTheme="minorEastAsia" w:eastAsiaTheme="minorEastAsia" w:hAnsiTheme="minorEastAsia" w:hint="eastAsia"/>
        </w:rPr>
        <w:t>この計画は、住宅部局と福祉部局が連携し、高齢者の住まいに係る施策を総合的に推進するために策定するものです。</w:t>
      </w:r>
    </w:p>
    <w:p w14:paraId="56868F85" w14:textId="1F3584A8" w:rsidR="00954F2E" w:rsidRDefault="005D31D0">
      <w:pPr>
        <w:pStyle w:val="a9"/>
        <w:ind w:left="105" w:right="105"/>
      </w:pPr>
      <w:r>
        <w:rPr>
          <w:rFonts w:hint="eastAsia"/>
        </w:rPr>
        <w:t>（図１）地域包括ケアシステムの姿</w:t>
      </w:r>
    </w:p>
    <w:p w14:paraId="033CD5E9" w14:textId="005B5B89" w:rsidR="00954F2E" w:rsidRDefault="005D31D0">
      <w:pPr>
        <w:spacing w:line="320" w:lineRule="exact"/>
        <w:ind w:leftChars="50" w:left="305" w:rightChars="50" w:right="105" w:hangingChars="100" w:hanging="200"/>
        <w:rPr>
          <w:rFonts w:ascii="游ゴシック" w:eastAsia="游ゴシック" w:hAnsi="游ゴシック"/>
          <w:color w:val="548DD4" w:themeColor="accent1"/>
          <w:sz w:val="20"/>
        </w:rPr>
      </w:pPr>
      <w:r w:rsidRPr="005D31D0">
        <w:rPr>
          <w:rFonts w:ascii="游ゴシック" w:eastAsia="游ゴシック" w:hAnsi="游ゴシック"/>
          <w:noProof/>
          <w:color w:val="548DD4" w:themeColor="accent1"/>
          <w:sz w:val="20"/>
        </w:rPr>
        <w:drawing>
          <wp:anchor distT="0" distB="0" distL="114300" distR="114300" simplePos="0" relativeHeight="251692032" behindDoc="0" locked="0" layoutInCell="1" allowOverlap="1" wp14:anchorId="57FAE40F" wp14:editId="4B89C6D8">
            <wp:simplePos x="0" y="0"/>
            <wp:positionH relativeFrom="margin">
              <wp:align>right</wp:align>
            </wp:positionH>
            <wp:positionV relativeFrom="paragraph">
              <wp:posOffset>12065</wp:posOffset>
            </wp:positionV>
            <wp:extent cx="5759450" cy="3694430"/>
            <wp:effectExtent l="0" t="0" r="0" b="12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59450" cy="3694430"/>
                    </a:xfrm>
                    <a:prstGeom prst="rect">
                      <a:avLst/>
                    </a:prstGeom>
                  </pic:spPr>
                </pic:pic>
              </a:graphicData>
            </a:graphic>
          </wp:anchor>
        </w:drawing>
      </w:r>
    </w:p>
    <w:p w14:paraId="4FE6F108" w14:textId="1BD4D193" w:rsidR="00954F2E" w:rsidRDefault="00954F2E">
      <w:pPr>
        <w:spacing w:line="320" w:lineRule="exact"/>
        <w:ind w:leftChars="50" w:left="305" w:rightChars="50" w:right="105" w:hangingChars="100" w:hanging="200"/>
        <w:rPr>
          <w:rFonts w:ascii="游ゴシック" w:eastAsia="游ゴシック" w:hAnsi="游ゴシック"/>
          <w:color w:val="548DD4" w:themeColor="accent1"/>
          <w:sz w:val="20"/>
        </w:rPr>
      </w:pPr>
    </w:p>
    <w:p w14:paraId="4E78C7A6" w14:textId="78006A01" w:rsidR="005D31D0" w:rsidRDefault="005D31D0">
      <w:pPr>
        <w:spacing w:line="320" w:lineRule="exact"/>
        <w:ind w:leftChars="50" w:left="305" w:rightChars="50" w:right="105" w:hangingChars="100" w:hanging="200"/>
        <w:rPr>
          <w:rFonts w:ascii="游ゴシック" w:eastAsia="游ゴシック" w:hAnsi="游ゴシック"/>
          <w:color w:val="548DD4" w:themeColor="accent1"/>
          <w:sz w:val="20"/>
        </w:rPr>
      </w:pPr>
    </w:p>
    <w:p w14:paraId="42EFA4AB" w14:textId="17450F32" w:rsidR="005D31D0" w:rsidRDefault="005D31D0">
      <w:pPr>
        <w:spacing w:line="320" w:lineRule="exact"/>
        <w:ind w:leftChars="50" w:left="305" w:rightChars="50" w:right="105" w:hangingChars="100" w:hanging="200"/>
        <w:rPr>
          <w:rFonts w:ascii="游ゴシック" w:eastAsia="游ゴシック" w:hAnsi="游ゴシック"/>
          <w:color w:val="548DD4" w:themeColor="accent1"/>
          <w:sz w:val="20"/>
        </w:rPr>
      </w:pPr>
    </w:p>
    <w:p w14:paraId="4F64A4DD" w14:textId="3FBC2569" w:rsidR="005D31D0" w:rsidRDefault="005D31D0">
      <w:pPr>
        <w:spacing w:line="320" w:lineRule="exact"/>
        <w:ind w:leftChars="50" w:left="305" w:rightChars="50" w:right="105" w:hangingChars="100" w:hanging="200"/>
        <w:rPr>
          <w:rFonts w:ascii="游ゴシック" w:eastAsia="游ゴシック" w:hAnsi="游ゴシック"/>
          <w:color w:val="548DD4" w:themeColor="accent1"/>
          <w:sz w:val="20"/>
        </w:rPr>
      </w:pPr>
    </w:p>
    <w:p w14:paraId="2FF4015E" w14:textId="76D1420C" w:rsidR="005D31D0" w:rsidRDefault="005D31D0">
      <w:pPr>
        <w:spacing w:line="320" w:lineRule="exact"/>
        <w:ind w:leftChars="50" w:left="305" w:rightChars="50" w:right="105" w:hangingChars="100" w:hanging="200"/>
        <w:rPr>
          <w:rFonts w:ascii="游ゴシック" w:eastAsia="游ゴシック" w:hAnsi="游ゴシック"/>
          <w:color w:val="548DD4" w:themeColor="accent1"/>
          <w:sz w:val="20"/>
        </w:rPr>
      </w:pPr>
    </w:p>
    <w:p w14:paraId="54DFC5D0" w14:textId="4309E624" w:rsidR="005D31D0" w:rsidRDefault="005D31D0">
      <w:pPr>
        <w:spacing w:line="320" w:lineRule="exact"/>
        <w:ind w:leftChars="50" w:left="305" w:rightChars="50" w:right="105" w:hangingChars="100" w:hanging="200"/>
        <w:rPr>
          <w:rFonts w:ascii="游ゴシック" w:eastAsia="游ゴシック" w:hAnsi="游ゴシック"/>
          <w:color w:val="548DD4" w:themeColor="accent1"/>
          <w:sz w:val="20"/>
        </w:rPr>
      </w:pPr>
    </w:p>
    <w:p w14:paraId="6DCED7EE" w14:textId="280A105D" w:rsidR="005D31D0" w:rsidRDefault="005D31D0">
      <w:pPr>
        <w:spacing w:line="320" w:lineRule="exact"/>
        <w:ind w:leftChars="50" w:left="305" w:rightChars="50" w:right="105" w:hangingChars="100" w:hanging="200"/>
        <w:rPr>
          <w:rFonts w:ascii="游ゴシック" w:eastAsia="游ゴシック" w:hAnsi="游ゴシック"/>
          <w:color w:val="548DD4" w:themeColor="accent1"/>
          <w:sz w:val="20"/>
        </w:rPr>
      </w:pPr>
    </w:p>
    <w:p w14:paraId="69B9B23F" w14:textId="16AA455D" w:rsidR="00954F2E" w:rsidRDefault="00954F2E">
      <w:pPr>
        <w:spacing w:line="320" w:lineRule="exact"/>
        <w:ind w:leftChars="50" w:left="305" w:rightChars="50" w:right="105" w:hangingChars="100" w:hanging="200"/>
        <w:rPr>
          <w:rFonts w:ascii="游ゴシック" w:eastAsia="游ゴシック" w:hAnsi="游ゴシック"/>
          <w:color w:val="548DD4" w:themeColor="accent1"/>
          <w:sz w:val="20"/>
        </w:rPr>
      </w:pPr>
    </w:p>
    <w:p w14:paraId="13F812C6" w14:textId="2BA9B4D2" w:rsidR="00954F2E" w:rsidRDefault="00954F2E">
      <w:pPr>
        <w:spacing w:line="320" w:lineRule="exact"/>
        <w:ind w:leftChars="50" w:left="305" w:rightChars="50" w:right="105" w:hangingChars="100" w:hanging="200"/>
        <w:rPr>
          <w:rFonts w:ascii="游ゴシック" w:eastAsia="游ゴシック" w:hAnsi="游ゴシック"/>
          <w:color w:val="548DD4" w:themeColor="accent1"/>
          <w:sz w:val="20"/>
        </w:rPr>
      </w:pPr>
    </w:p>
    <w:p w14:paraId="2EF50162" w14:textId="40749504" w:rsidR="00954F2E" w:rsidRDefault="00954F2E">
      <w:pPr>
        <w:spacing w:line="320" w:lineRule="exact"/>
        <w:ind w:leftChars="50" w:left="305" w:rightChars="50" w:right="105" w:hangingChars="100" w:hanging="200"/>
        <w:rPr>
          <w:rFonts w:ascii="游ゴシック" w:eastAsia="游ゴシック" w:hAnsi="游ゴシック"/>
          <w:color w:val="548DD4" w:themeColor="accent1"/>
          <w:sz w:val="20"/>
        </w:rPr>
      </w:pPr>
    </w:p>
    <w:p w14:paraId="0842E313" w14:textId="58A43183" w:rsidR="00954F2E" w:rsidRDefault="00954F2E">
      <w:pPr>
        <w:spacing w:line="320" w:lineRule="exact"/>
        <w:ind w:leftChars="50" w:left="305" w:rightChars="50" w:right="105" w:hangingChars="100" w:hanging="200"/>
        <w:rPr>
          <w:rFonts w:ascii="游ゴシック" w:eastAsia="游ゴシック" w:hAnsi="游ゴシック"/>
          <w:color w:val="548DD4" w:themeColor="accent1"/>
          <w:sz w:val="20"/>
        </w:rPr>
      </w:pPr>
    </w:p>
    <w:p w14:paraId="090DF48C" w14:textId="45558012" w:rsidR="00954F2E" w:rsidRDefault="00954F2E">
      <w:pPr>
        <w:spacing w:line="320" w:lineRule="exact"/>
        <w:ind w:leftChars="50" w:left="265" w:rightChars="50" w:right="105" w:hangingChars="100" w:hanging="160"/>
        <w:rPr>
          <w:rFonts w:ascii="游ゴシック" w:eastAsia="游ゴシック" w:hAnsi="游ゴシック"/>
          <w:color w:val="548DD4" w:themeColor="accent1"/>
          <w:sz w:val="16"/>
        </w:rPr>
      </w:pPr>
    </w:p>
    <w:p w14:paraId="776B4B83" w14:textId="73B1A031" w:rsidR="00954F2E" w:rsidRPr="005D31D0" w:rsidRDefault="00954F2E">
      <w:pPr>
        <w:spacing w:line="320" w:lineRule="exact"/>
        <w:ind w:leftChars="50" w:left="305" w:rightChars="50" w:right="105" w:hangingChars="100" w:hanging="200"/>
        <w:rPr>
          <w:rFonts w:ascii="游ゴシック" w:eastAsia="游ゴシック" w:hAnsi="游ゴシック"/>
          <w:color w:val="548DD4" w:themeColor="accent1"/>
          <w:sz w:val="20"/>
        </w:rPr>
      </w:pPr>
    </w:p>
    <w:p w14:paraId="7277FDA6" w14:textId="47758DD7" w:rsidR="00953ED4" w:rsidRDefault="00953ED4">
      <w:pPr>
        <w:spacing w:line="320" w:lineRule="exact"/>
        <w:ind w:leftChars="50" w:left="305" w:rightChars="50" w:right="105" w:hangingChars="100" w:hanging="200"/>
        <w:rPr>
          <w:rFonts w:ascii="游ゴシック" w:eastAsia="游ゴシック" w:hAnsi="游ゴシック"/>
          <w:color w:val="548DD4" w:themeColor="accent1"/>
          <w:sz w:val="20"/>
        </w:rPr>
      </w:pPr>
    </w:p>
    <w:p w14:paraId="03CF54EA" w14:textId="43F94663" w:rsidR="00953ED4" w:rsidRDefault="00953ED4">
      <w:pPr>
        <w:spacing w:line="320" w:lineRule="exact"/>
        <w:ind w:leftChars="50" w:left="305" w:rightChars="50" w:right="105" w:hangingChars="100" w:hanging="200"/>
        <w:rPr>
          <w:rFonts w:ascii="游ゴシック" w:eastAsia="游ゴシック" w:hAnsi="游ゴシック"/>
          <w:color w:val="548DD4" w:themeColor="accent1"/>
          <w:sz w:val="20"/>
        </w:rPr>
      </w:pPr>
    </w:p>
    <w:p w14:paraId="4D0E1257" w14:textId="2FE26D4C" w:rsidR="00953ED4" w:rsidRDefault="00953ED4">
      <w:pPr>
        <w:spacing w:line="320" w:lineRule="exact"/>
        <w:ind w:leftChars="50" w:left="305" w:rightChars="50" w:right="105" w:hangingChars="100" w:hanging="200"/>
        <w:rPr>
          <w:rFonts w:ascii="游ゴシック" w:eastAsia="游ゴシック" w:hAnsi="游ゴシック"/>
          <w:color w:val="548DD4" w:themeColor="accent1"/>
          <w:sz w:val="20"/>
        </w:rPr>
      </w:pPr>
    </w:p>
    <w:p w14:paraId="1C87C059" w14:textId="1EEAD19A" w:rsidR="00953ED4" w:rsidRDefault="00953ED4">
      <w:pPr>
        <w:spacing w:line="320" w:lineRule="exact"/>
        <w:ind w:leftChars="50" w:left="305" w:rightChars="50" w:right="105" w:hangingChars="100" w:hanging="200"/>
        <w:rPr>
          <w:rFonts w:ascii="游ゴシック" w:eastAsia="游ゴシック" w:hAnsi="游ゴシック"/>
          <w:color w:val="548DD4" w:themeColor="accent1"/>
          <w:sz w:val="20"/>
        </w:rPr>
      </w:pPr>
    </w:p>
    <w:p w14:paraId="5C36D807" w14:textId="6DA7C771" w:rsidR="00953ED4" w:rsidRDefault="00953ED4" w:rsidP="005D31D0">
      <w:pPr>
        <w:pStyle w:val="ab"/>
        <w:wordWrap w:val="0"/>
        <w:ind w:left="105" w:right="105"/>
        <w:jc w:val="right"/>
        <w:rPr>
          <w:sz w:val="18"/>
        </w:rPr>
      </w:pPr>
      <w:r>
        <w:rPr>
          <w:rFonts w:hint="eastAsia"/>
          <w:sz w:val="18"/>
        </w:rPr>
        <w:t>出典：厚生労働省</w:t>
      </w:r>
      <w:r w:rsidR="005D31D0">
        <w:rPr>
          <w:rFonts w:hint="eastAsia"/>
          <w:sz w:val="18"/>
        </w:rPr>
        <w:t xml:space="preserve">　厚生労働白書</w:t>
      </w:r>
      <w:r w:rsidR="00E62C7C">
        <w:rPr>
          <w:rFonts w:hint="eastAsia"/>
          <w:sz w:val="18"/>
        </w:rPr>
        <w:t>（2016年（平成28年）版）</w:t>
      </w:r>
    </w:p>
    <w:p w14:paraId="19AEB296" w14:textId="77777777" w:rsidR="00953ED4" w:rsidRDefault="00953ED4">
      <w:pPr>
        <w:widowControl/>
        <w:jc w:val="left"/>
        <w:rPr>
          <w:rFonts w:ascii="游ゴシック" w:eastAsia="游ゴシック" w:hAnsi="游ゴシック"/>
          <w:color w:val="548DD4" w:themeColor="accent1"/>
          <w:sz w:val="20"/>
        </w:rPr>
      </w:pPr>
      <w:r>
        <w:rPr>
          <w:rFonts w:ascii="游ゴシック" w:eastAsia="游ゴシック" w:hAnsi="游ゴシック"/>
          <w:color w:val="548DD4" w:themeColor="accent1"/>
          <w:sz w:val="20"/>
        </w:rPr>
        <w:br w:type="page"/>
      </w:r>
    </w:p>
    <w:p w14:paraId="3DB87444" w14:textId="2B4E9961" w:rsidR="00953ED4" w:rsidRPr="00D064BF" w:rsidRDefault="00953ED4" w:rsidP="00953ED4">
      <w:pPr>
        <w:spacing w:beforeLines="50" w:before="180" w:line="320" w:lineRule="exact"/>
        <w:rPr>
          <w:color w:val="455B7D" w:themeColor="text2" w:themeShade="BF"/>
          <w:sz w:val="22"/>
        </w:rPr>
      </w:pPr>
      <w:r>
        <w:rPr>
          <w:rFonts w:ascii="游ゴシック" w:eastAsia="游ゴシック" w:hAnsi="游ゴシック" w:hint="eastAsia"/>
          <w:b/>
          <w:color w:val="455B7D" w:themeColor="text2" w:themeShade="BF"/>
          <w:sz w:val="28"/>
        </w:rPr>
        <w:lastRenderedPageBreak/>
        <w:t>２</w:t>
      </w:r>
      <w:r w:rsidRPr="00D064BF">
        <w:rPr>
          <w:rFonts w:ascii="游ゴシック" w:eastAsia="游ゴシック" w:hAnsi="游ゴシック" w:hint="eastAsia"/>
          <w:b/>
          <w:color w:val="455B7D" w:themeColor="text2" w:themeShade="BF"/>
          <w:sz w:val="28"/>
        </w:rPr>
        <w:t xml:space="preserve">　</w:t>
      </w:r>
      <w:r>
        <w:rPr>
          <w:rFonts w:ascii="游ゴシック" w:eastAsia="游ゴシック" w:hAnsi="游ゴシック" w:hint="eastAsia"/>
          <w:b/>
          <w:color w:val="455B7D" w:themeColor="text2" w:themeShade="BF"/>
          <w:sz w:val="28"/>
        </w:rPr>
        <w:t>計画の位置付け</w:t>
      </w:r>
    </w:p>
    <w:p w14:paraId="41B1FD86" w14:textId="36407B18" w:rsidR="00954F2E" w:rsidRDefault="00953ED4" w:rsidP="00953ED4">
      <w:pPr>
        <w:pStyle w:val="ab"/>
        <w:ind w:left="105" w:right="105" w:firstLine="210"/>
      </w:pPr>
      <w:r w:rsidRPr="00953ED4">
        <w:rPr>
          <w:rFonts w:hint="eastAsia"/>
        </w:rPr>
        <w:t>この計画は、高齢者の住まいに係る住宅施策と福祉施策の共通の基本計画となるもので、住生活基本法に基づく「静岡県住生活基本計画」、老人福祉法及び介護保険法に基づく「第９次静岡県長寿社会保健福祉計画」との整合を図っています。</w:t>
      </w:r>
    </w:p>
    <w:p w14:paraId="6EFB3581" w14:textId="3625F1E4" w:rsidR="00953ED4" w:rsidRPr="000A3763" w:rsidRDefault="00953ED4" w:rsidP="00D629F0">
      <w:pPr>
        <w:pStyle w:val="a9"/>
        <w:spacing w:beforeLines="50" w:before="180"/>
        <w:ind w:left="105" w:right="105"/>
        <w:rPr>
          <w:sz w:val="22"/>
        </w:rPr>
      </w:pPr>
      <w:r w:rsidRPr="000A3763">
        <w:rPr>
          <w:rFonts w:hint="eastAsia"/>
          <w:sz w:val="22"/>
        </w:rPr>
        <w:t>（１）</w:t>
      </w:r>
      <w:r w:rsidR="00D629F0" w:rsidRPr="000A3763">
        <w:rPr>
          <w:rFonts w:hint="eastAsia"/>
          <w:sz w:val="22"/>
        </w:rPr>
        <w:t>静岡県住生活基本計画</w:t>
      </w:r>
    </w:p>
    <w:p w14:paraId="34C29FB9" w14:textId="673D2102" w:rsidR="006916C1" w:rsidRDefault="006916C1" w:rsidP="00953ED4">
      <w:pPr>
        <w:pStyle w:val="ab"/>
        <w:ind w:left="105" w:right="105" w:firstLine="210"/>
      </w:pPr>
      <w:r>
        <w:rPr>
          <w:rFonts w:hint="eastAsia"/>
        </w:rPr>
        <w:t>本</w:t>
      </w:r>
      <w:r w:rsidR="00953ED4">
        <w:rPr>
          <w:rFonts w:hint="eastAsia"/>
        </w:rPr>
        <w:t>計画は、住生活基本法に基づく計画であり、</w:t>
      </w:r>
      <w:r w:rsidRPr="006916C1">
        <w:rPr>
          <w:rFonts w:hint="eastAsia"/>
        </w:rPr>
        <w:t>県民の住生活の安定の確保及び向上の促進を図るため、住宅政策を総合的かつ計画的に推進することを目的に策定しています。</w:t>
      </w:r>
    </w:p>
    <w:p w14:paraId="5601E474" w14:textId="1FFEBE84" w:rsidR="00953ED4" w:rsidRDefault="006916C1" w:rsidP="006916C1">
      <w:pPr>
        <w:pStyle w:val="ab"/>
        <w:ind w:left="105" w:right="105" w:firstLine="210"/>
      </w:pPr>
      <w:r>
        <w:rPr>
          <w:rFonts w:hint="eastAsia"/>
        </w:rPr>
        <w:t>計画期間は、</w:t>
      </w:r>
      <w:r w:rsidR="00953ED4">
        <w:rPr>
          <w:rFonts w:hint="eastAsia"/>
        </w:rPr>
        <w:t>2021年度（令和３年度）から2030年度（令和12年度）まで</w:t>
      </w:r>
      <w:r w:rsidRPr="006916C1">
        <w:rPr>
          <w:rFonts w:hint="eastAsia"/>
        </w:rPr>
        <w:t>の10か年</w:t>
      </w:r>
      <w:r w:rsidR="00953ED4">
        <w:rPr>
          <w:rFonts w:hint="eastAsia"/>
        </w:rPr>
        <w:t>とし、５年経過した時点で見直しを</w:t>
      </w:r>
      <w:r w:rsidR="00953ED4" w:rsidRPr="000A3763">
        <w:rPr>
          <w:rFonts w:hint="eastAsia"/>
        </w:rPr>
        <w:t>行います。</w:t>
      </w:r>
    </w:p>
    <w:p w14:paraId="7B2D1CF0" w14:textId="4E0BAAC4" w:rsidR="00953ED4" w:rsidRPr="000A3763" w:rsidRDefault="000A3763" w:rsidP="000A3763">
      <w:pPr>
        <w:pStyle w:val="a9"/>
        <w:spacing w:beforeLines="50" w:before="180"/>
        <w:ind w:left="105" w:right="105"/>
        <w:rPr>
          <w:sz w:val="22"/>
        </w:rPr>
      </w:pPr>
      <w:r w:rsidRPr="000A3763">
        <w:rPr>
          <w:rFonts w:hint="eastAsia"/>
          <w:sz w:val="22"/>
        </w:rPr>
        <w:t>（２）</w:t>
      </w:r>
      <w:r w:rsidR="00D629F0" w:rsidRPr="000A3763">
        <w:rPr>
          <w:rFonts w:hint="eastAsia"/>
          <w:sz w:val="22"/>
        </w:rPr>
        <w:t>第９次静岡県長寿社会保健福祉計画</w:t>
      </w:r>
    </w:p>
    <w:p w14:paraId="7E6E4920" w14:textId="77777777" w:rsidR="00D629F0" w:rsidRDefault="00D629F0" w:rsidP="00D629F0">
      <w:pPr>
        <w:pStyle w:val="ab"/>
        <w:ind w:left="105" w:right="105" w:firstLineChars="100" w:firstLine="210"/>
      </w:pPr>
      <w:r>
        <w:rPr>
          <w:rFonts w:hint="eastAsia"/>
        </w:rPr>
        <w:t>第９次静岡県長寿社会保健福祉計画は、老人福祉法に基づく老人福祉計画、介護保険法に基づく介護保険事業支援計画を一体とした計画であり、2021年度（令和３年度）から2023年度（令和５年度）までを計画期間としています。</w:t>
      </w:r>
    </w:p>
    <w:p w14:paraId="0B77D775" w14:textId="3E5AF919" w:rsidR="000A3763" w:rsidRDefault="00D629F0" w:rsidP="00D629F0">
      <w:pPr>
        <w:pStyle w:val="ab"/>
        <w:ind w:left="105" w:right="105"/>
        <w:rPr>
          <w:rFonts w:hint="eastAsia"/>
        </w:rPr>
      </w:pPr>
      <w:r>
        <w:rPr>
          <w:rFonts w:hint="eastAsia"/>
        </w:rPr>
        <w:t xml:space="preserve">　老人福祉計画は、高齢者全般を対象としたもので、介護保険対象外のサービスを含めた福祉事業全般にわたる計画として位置付けられるものです。また、介護保険事業支援計画は、介護保険給付対象サービスの種類ごとの見込量を定める</w:t>
      </w:r>
      <w:r w:rsidR="00981E54">
        <w:rPr>
          <w:rFonts w:hint="eastAsia"/>
        </w:rPr>
        <w:t>等</w:t>
      </w:r>
      <w:r>
        <w:rPr>
          <w:rFonts w:hint="eastAsia"/>
        </w:rPr>
        <w:t>、介護サービス基盤の整備を計画的に進めるための基本となる計画です。</w:t>
      </w:r>
    </w:p>
    <w:p w14:paraId="5EF4DFED" w14:textId="0D76C4E4" w:rsidR="00953ED4" w:rsidRPr="00D064BF" w:rsidRDefault="00953ED4" w:rsidP="00953ED4">
      <w:pPr>
        <w:spacing w:beforeLines="50" w:before="180" w:line="320" w:lineRule="exact"/>
        <w:rPr>
          <w:color w:val="455B7D" w:themeColor="text2" w:themeShade="BF"/>
          <w:sz w:val="22"/>
        </w:rPr>
      </w:pPr>
      <w:r>
        <w:rPr>
          <w:rFonts w:ascii="游ゴシック" w:eastAsia="游ゴシック" w:hAnsi="游ゴシック" w:hint="eastAsia"/>
          <w:b/>
          <w:color w:val="455B7D" w:themeColor="text2" w:themeShade="BF"/>
          <w:sz w:val="28"/>
        </w:rPr>
        <w:t>３</w:t>
      </w:r>
      <w:r w:rsidRPr="00D064BF">
        <w:rPr>
          <w:rFonts w:ascii="游ゴシック" w:eastAsia="游ゴシック" w:hAnsi="游ゴシック" w:hint="eastAsia"/>
          <w:b/>
          <w:color w:val="455B7D" w:themeColor="text2" w:themeShade="BF"/>
          <w:sz w:val="28"/>
        </w:rPr>
        <w:t xml:space="preserve">　</w:t>
      </w:r>
      <w:r>
        <w:rPr>
          <w:rFonts w:ascii="游ゴシック" w:eastAsia="游ゴシック" w:hAnsi="游ゴシック" w:hint="eastAsia"/>
          <w:b/>
          <w:color w:val="455B7D" w:themeColor="text2" w:themeShade="BF"/>
          <w:sz w:val="28"/>
        </w:rPr>
        <w:t>計画の基本的考え方</w:t>
      </w:r>
    </w:p>
    <w:p w14:paraId="0C6A346A" w14:textId="56694B46" w:rsidR="00D629F0" w:rsidRPr="00D629F0" w:rsidRDefault="00953ED4" w:rsidP="00D629F0">
      <w:pPr>
        <w:pStyle w:val="ab"/>
        <w:ind w:left="105" w:right="105"/>
      </w:pPr>
      <w:r>
        <w:rPr>
          <w:rFonts w:hint="eastAsia"/>
        </w:rPr>
        <w:t xml:space="preserve">　</w:t>
      </w:r>
      <w:r w:rsidR="00D629F0" w:rsidRPr="00D629F0">
        <w:rPr>
          <w:rFonts w:hint="eastAsia"/>
        </w:rPr>
        <w:t>静岡県では、社会のそれぞれの場面において、必要な場合には相互に助け合いながら、「徳のある、豊かで、自立した」地域づくりを進め、「富国有徳の理想郷“ふじのくに”づくり」に取り組んでいます。</w:t>
      </w:r>
    </w:p>
    <w:p w14:paraId="6169733D" w14:textId="77777777" w:rsidR="00D629F0" w:rsidRPr="00D629F0" w:rsidRDefault="00D629F0" w:rsidP="00D629F0">
      <w:pPr>
        <w:pStyle w:val="ab"/>
        <w:ind w:left="105" w:right="105" w:firstLineChars="100" w:firstLine="210"/>
      </w:pPr>
      <w:r w:rsidRPr="00D629F0">
        <w:rPr>
          <w:rFonts w:hint="eastAsia"/>
        </w:rPr>
        <w:t>この計画では、「住んでよし　訪れてよし」の理想郷を目指し、高齢期を生きる県民だれもが、自らの意思で、その人らしく暮らせる「いきいき長寿社会」の実現に向けて取り組んでいくこととします。</w:t>
      </w:r>
    </w:p>
    <w:p w14:paraId="18E4DC89" w14:textId="0C1C27BC" w:rsidR="000A3763" w:rsidRDefault="00D629F0" w:rsidP="00D629F0">
      <w:pPr>
        <w:pStyle w:val="ab"/>
        <w:ind w:left="105" w:right="105" w:firstLineChars="100" w:firstLine="210"/>
        <w:rPr>
          <w:rFonts w:hint="eastAsia"/>
        </w:rPr>
      </w:pPr>
      <w:r w:rsidRPr="00D629F0">
        <w:rPr>
          <w:rFonts w:hint="eastAsia"/>
        </w:rPr>
        <w:t>そのためには、高齢者の希望や状況に即して、住まいとサービスが適切に組み合わされて提供されることが必要であり、行政における住宅部局と福祉部局の連携に加え、民間事業者や関係団体、地域住民も含めた多様な取組により、高齢者の生活を支援します。</w:t>
      </w:r>
    </w:p>
    <w:p w14:paraId="71E91250" w14:textId="6D85100B" w:rsidR="00953ED4" w:rsidRPr="00D064BF" w:rsidRDefault="00D629F0" w:rsidP="00953ED4">
      <w:pPr>
        <w:spacing w:beforeLines="50" w:before="180" w:line="320" w:lineRule="exact"/>
        <w:rPr>
          <w:color w:val="455B7D" w:themeColor="text2" w:themeShade="BF"/>
          <w:sz w:val="22"/>
        </w:rPr>
      </w:pPr>
      <w:r>
        <w:rPr>
          <w:rFonts w:ascii="游ゴシック" w:eastAsia="游ゴシック" w:hAnsi="游ゴシック" w:hint="eastAsia"/>
          <w:b/>
          <w:color w:val="455B7D" w:themeColor="text2" w:themeShade="BF"/>
          <w:sz w:val="28"/>
        </w:rPr>
        <w:t>４</w:t>
      </w:r>
      <w:r w:rsidR="00953ED4" w:rsidRPr="00D064BF">
        <w:rPr>
          <w:rFonts w:ascii="游ゴシック" w:eastAsia="游ゴシック" w:hAnsi="游ゴシック" w:hint="eastAsia"/>
          <w:b/>
          <w:color w:val="455B7D" w:themeColor="text2" w:themeShade="BF"/>
          <w:sz w:val="28"/>
        </w:rPr>
        <w:t xml:space="preserve">　</w:t>
      </w:r>
      <w:r w:rsidR="00953ED4">
        <w:rPr>
          <w:rFonts w:ascii="游ゴシック" w:eastAsia="游ゴシック" w:hAnsi="游ゴシック" w:hint="eastAsia"/>
          <w:b/>
          <w:color w:val="455B7D" w:themeColor="text2" w:themeShade="BF"/>
          <w:sz w:val="28"/>
        </w:rPr>
        <w:t>計画の</w:t>
      </w:r>
      <w:r>
        <w:rPr>
          <w:rFonts w:ascii="游ゴシック" w:eastAsia="游ゴシック" w:hAnsi="游ゴシック" w:hint="eastAsia"/>
          <w:b/>
          <w:color w:val="455B7D" w:themeColor="text2" w:themeShade="BF"/>
          <w:sz w:val="28"/>
        </w:rPr>
        <w:t>期間</w:t>
      </w:r>
    </w:p>
    <w:p w14:paraId="2AFAED48" w14:textId="068A52C3" w:rsidR="000A3763" w:rsidRDefault="00953ED4" w:rsidP="00D629F0">
      <w:pPr>
        <w:pStyle w:val="ab"/>
        <w:ind w:left="105" w:right="105"/>
        <w:rPr>
          <w:rFonts w:hint="eastAsia"/>
        </w:rPr>
      </w:pPr>
      <w:r>
        <w:rPr>
          <w:rFonts w:hint="eastAsia"/>
        </w:rPr>
        <w:t xml:space="preserve">　</w:t>
      </w:r>
      <w:r w:rsidR="00D629F0" w:rsidRPr="00D629F0">
        <w:rPr>
          <w:rFonts w:hint="eastAsia"/>
        </w:rPr>
        <w:t>この計画の期間は、2021年度（令和３年度）から2025年度（令和７年度）までの５年間とし、静岡県住生活基本計画の改定・見直しに合わせて見直すこととします。</w:t>
      </w:r>
    </w:p>
    <w:p w14:paraId="01E84623" w14:textId="0A221C07" w:rsidR="00953ED4" w:rsidRPr="00D064BF" w:rsidRDefault="00D629F0" w:rsidP="00953ED4">
      <w:pPr>
        <w:spacing w:beforeLines="50" w:before="180" w:line="320" w:lineRule="exact"/>
        <w:rPr>
          <w:color w:val="455B7D" w:themeColor="text2" w:themeShade="BF"/>
          <w:sz w:val="22"/>
        </w:rPr>
      </w:pPr>
      <w:r>
        <w:rPr>
          <w:rFonts w:ascii="游ゴシック" w:eastAsia="游ゴシック" w:hAnsi="游ゴシック" w:hint="eastAsia"/>
          <w:b/>
          <w:color w:val="455B7D" w:themeColor="text2" w:themeShade="BF"/>
          <w:sz w:val="28"/>
        </w:rPr>
        <w:t>５</w:t>
      </w:r>
      <w:r w:rsidR="00953ED4" w:rsidRPr="00D064BF">
        <w:rPr>
          <w:rFonts w:ascii="游ゴシック" w:eastAsia="游ゴシック" w:hAnsi="游ゴシック" w:hint="eastAsia"/>
          <w:b/>
          <w:color w:val="455B7D" w:themeColor="text2" w:themeShade="BF"/>
          <w:sz w:val="28"/>
        </w:rPr>
        <w:t xml:space="preserve">　</w:t>
      </w:r>
      <w:r>
        <w:rPr>
          <w:rFonts w:ascii="游ゴシック" w:eastAsia="游ゴシック" w:hAnsi="游ゴシック" w:hint="eastAsia"/>
          <w:b/>
          <w:color w:val="455B7D" w:themeColor="text2" w:themeShade="BF"/>
          <w:sz w:val="28"/>
        </w:rPr>
        <w:t>計画の策定経過</w:t>
      </w:r>
    </w:p>
    <w:p w14:paraId="2E620861" w14:textId="17AD30C6" w:rsidR="00D629F0" w:rsidRDefault="00953ED4" w:rsidP="00D629F0">
      <w:pPr>
        <w:pStyle w:val="ab"/>
        <w:ind w:left="105" w:right="105"/>
      </w:pPr>
      <w:r>
        <w:rPr>
          <w:rFonts w:hint="eastAsia"/>
        </w:rPr>
        <w:t xml:space="preserve">　</w:t>
      </w:r>
      <w:r w:rsidR="00D629F0" w:rsidRPr="00D629F0">
        <w:rPr>
          <w:rFonts w:hint="eastAsia"/>
        </w:rPr>
        <w:t>この計画は、くらし・環境部と健康福祉部が共同して策定し、策定に当たっては、市町や静岡県住宅政策懇話会の意見を聴くとともに、インターネット等を通じた県民意見の募集を行い、その内容を反映しました。</w:t>
      </w:r>
    </w:p>
    <w:p w14:paraId="6A34D2B3" w14:textId="77777777" w:rsidR="000A3763" w:rsidRDefault="000A3763" w:rsidP="00D629F0">
      <w:pPr>
        <w:pStyle w:val="ab"/>
        <w:ind w:left="105" w:right="105"/>
        <w:rPr>
          <w:rFonts w:hint="eastAsia"/>
        </w:rPr>
      </w:pPr>
    </w:p>
    <w:p w14:paraId="5F7F54C9" w14:textId="77777777" w:rsidR="00D629F0" w:rsidRDefault="00D629F0">
      <w:pPr>
        <w:widowControl/>
        <w:jc w:val="left"/>
        <w:rPr>
          <w:rFonts w:ascii="游明朝" w:eastAsia="游明朝" w:hAnsi="游明朝"/>
          <w:color w:val="262626" w:themeColor="text1" w:themeTint="D9"/>
        </w:rPr>
      </w:pPr>
      <w:r>
        <w:br w:type="page"/>
      </w:r>
    </w:p>
    <w:p w14:paraId="0ADB6D7C" w14:textId="11E32081" w:rsidR="00D629F0" w:rsidRPr="00D064BF" w:rsidRDefault="00D629F0" w:rsidP="00D629F0">
      <w:pPr>
        <w:tabs>
          <w:tab w:val="left" w:pos="6555"/>
        </w:tabs>
        <w:spacing w:beforeLines="50" w:before="180" w:line="320" w:lineRule="exact"/>
        <w:rPr>
          <w:color w:val="455B7D" w:themeColor="text2" w:themeShade="BF"/>
          <w:sz w:val="22"/>
        </w:rPr>
      </w:pPr>
      <w:r>
        <w:rPr>
          <w:rFonts w:ascii="游ゴシック" w:eastAsia="游ゴシック" w:hAnsi="游ゴシック" w:hint="eastAsia"/>
          <w:b/>
          <w:color w:val="455B7D" w:themeColor="text2" w:themeShade="BF"/>
          <w:sz w:val="28"/>
        </w:rPr>
        <w:lastRenderedPageBreak/>
        <w:t>６</w:t>
      </w:r>
      <w:r w:rsidRPr="00D064BF">
        <w:rPr>
          <w:rFonts w:ascii="游ゴシック" w:eastAsia="游ゴシック" w:hAnsi="游ゴシック" w:hint="eastAsia"/>
          <w:b/>
          <w:color w:val="455B7D" w:themeColor="text2" w:themeShade="BF"/>
          <w:sz w:val="28"/>
        </w:rPr>
        <w:t xml:space="preserve">　</w:t>
      </w:r>
      <w:r>
        <w:rPr>
          <w:rFonts w:ascii="游ゴシック" w:eastAsia="游ゴシック" w:hAnsi="游ゴシック" w:hint="eastAsia"/>
          <w:b/>
          <w:color w:val="455B7D" w:themeColor="text2" w:themeShade="BF"/>
          <w:sz w:val="28"/>
        </w:rPr>
        <w:t>県、市町等の役割</w:t>
      </w:r>
    </w:p>
    <w:p w14:paraId="6544A9A1" w14:textId="5E99D912" w:rsidR="00D629F0" w:rsidRPr="000A3763" w:rsidRDefault="00D629F0" w:rsidP="00EE3A32">
      <w:pPr>
        <w:pStyle w:val="a9"/>
        <w:ind w:leftChars="0" w:left="0" w:right="105"/>
        <w:rPr>
          <w:sz w:val="22"/>
        </w:rPr>
      </w:pPr>
      <w:r w:rsidRPr="000A3763">
        <w:rPr>
          <w:rFonts w:hint="eastAsia"/>
          <w:sz w:val="22"/>
        </w:rPr>
        <w:t>（１）県の役割</w:t>
      </w:r>
    </w:p>
    <w:p w14:paraId="65265BE5" w14:textId="77777777" w:rsidR="00EE3A32" w:rsidRDefault="00EE3A32" w:rsidP="00EE3A32">
      <w:pPr>
        <w:pStyle w:val="ab"/>
        <w:ind w:left="105" w:right="105" w:firstLine="210"/>
      </w:pPr>
      <w:r>
        <w:rPr>
          <w:rFonts w:hint="eastAsia"/>
        </w:rPr>
        <w:t>県は、住宅部局と福祉部局が連携して、本計画を推進していきます。</w:t>
      </w:r>
    </w:p>
    <w:p w14:paraId="0BA04606" w14:textId="77777777" w:rsidR="00EE3A32" w:rsidRDefault="00EE3A32" w:rsidP="00EE3A32">
      <w:pPr>
        <w:pStyle w:val="ab"/>
        <w:ind w:left="105" w:right="105" w:firstLine="210"/>
      </w:pPr>
      <w:r>
        <w:rPr>
          <w:rFonts w:hint="eastAsia"/>
        </w:rPr>
        <w:t>県民に対しては、県民のニーズの把握に努めていくことにより、市町と連携して公営住宅の提供や的確な住情報や福祉情報の提供及び相談体制の整備を図り、高齢者の居住の安定確保に努めます。</w:t>
      </w:r>
    </w:p>
    <w:p w14:paraId="42DE4252" w14:textId="1EAB01E3" w:rsidR="00D629F0" w:rsidRDefault="00EE3A32" w:rsidP="00EE3A32">
      <w:pPr>
        <w:pStyle w:val="ab"/>
        <w:ind w:left="105" w:right="105" w:firstLine="210"/>
      </w:pPr>
      <w:r>
        <w:rPr>
          <w:rFonts w:hint="eastAsia"/>
        </w:rPr>
        <w:t>また、高齢者居住安定確保計画の策定を検討する市町への支援も行います。</w:t>
      </w:r>
    </w:p>
    <w:p w14:paraId="63A31F46" w14:textId="2A4005A5" w:rsidR="00D629F0" w:rsidRPr="000A3763" w:rsidRDefault="00D629F0" w:rsidP="00D629F0">
      <w:pPr>
        <w:pStyle w:val="a9"/>
        <w:spacing w:beforeLines="50" w:before="180"/>
        <w:ind w:left="105" w:right="105"/>
        <w:rPr>
          <w:sz w:val="22"/>
        </w:rPr>
      </w:pPr>
      <w:r w:rsidRPr="000A3763">
        <w:rPr>
          <w:rFonts w:hint="eastAsia"/>
          <w:sz w:val="22"/>
        </w:rPr>
        <w:t>(２) 市町の役割</w:t>
      </w:r>
    </w:p>
    <w:p w14:paraId="646DA8B0" w14:textId="77777777" w:rsidR="00EE3A32" w:rsidRDefault="00EE3A32" w:rsidP="00EE3A32">
      <w:pPr>
        <w:pStyle w:val="ab"/>
        <w:ind w:left="105" w:right="105" w:firstLineChars="100" w:firstLine="210"/>
      </w:pPr>
      <w:r>
        <w:rPr>
          <w:rFonts w:hint="eastAsia"/>
        </w:rPr>
        <w:t>市町は、公営住宅の供給及び地域の住宅施策において重要な役割を担うとともに、介護保険の保険者であることをはじめ、地域における福祉施策の主体となります。</w:t>
      </w:r>
    </w:p>
    <w:p w14:paraId="16BA4A3C" w14:textId="0DAA948F" w:rsidR="00EE3A32" w:rsidRDefault="00EE3A32" w:rsidP="00EE3A32">
      <w:pPr>
        <w:pStyle w:val="ab"/>
        <w:ind w:left="105" w:right="105" w:firstLineChars="100" w:firstLine="210"/>
      </w:pPr>
      <w:r>
        <w:rPr>
          <w:rFonts w:hint="eastAsia"/>
        </w:rPr>
        <w:t>従来、高齢者住まい法では、高齢者居住安定確保計画の策定主体は都道府県とされていましたが、2016年（平成28年）５月の同法改正により、市町による計画策定も可能となりました。市町は、地域の住宅政策や福祉政策で重要な役割を果たしており、高齢者の居住の安定確保にも大きな役割が期待されることから、今後、市町においても、高齢者居住安定確保計画を策定する</w:t>
      </w:r>
      <w:r w:rsidR="00981E54">
        <w:rPr>
          <w:rFonts w:hint="eastAsia"/>
        </w:rPr>
        <w:t>等</w:t>
      </w:r>
      <w:r>
        <w:rPr>
          <w:rFonts w:hint="eastAsia"/>
        </w:rPr>
        <w:t>、住宅部局と福祉部局の連携による主体的な取組を更に進める必要があります。</w:t>
      </w:r>
    </w:p>
    <w:p w14:paraId="47DDC842" w14:textId="54835050" w:rsidR="00D629F0" w:rsidRPr="000A3763" w:rsidRDefault="00D629F0" w:rsidP="00330CA4">
      <w:pPr>
        <w:pStyle w:val="a9"/>
        <w:spacing w:beforeLines="50" w:before="180"/>
        <w:ind w:leftChars="23" w:left="48" w:right="105"/>
        <w:rPr>
          <w:sz w:val="22"/>
        </w:rPr>
      </w:pPr>
      <w:r w:rsidRPr="000A3763">
        <w:rPr>
          <w:rFonts w:hint="eastAsia"/>
          <w:sz w:val="22"/>
        </w:rPr>
        <w:t>（３）民間事業者等の役割</w:t>
      </w:r>
    </w:p>
    <w:p w14:paraId="7A1D14B6" w14:textId="77777777" w:rsidR="00EE3A32" w:rsidRDefault="00EE3A32" w:rsidP="00EE3A32">
      <w:pPr>
        <w:pStyle w:val="ab"/>
        <w:ind w:left="105" w:right="105" w:firstLine="210"/>
      </w:pPr>
      <w:r>
        <w:rPr>
          <w:rFonts w:hint="eastAsia"/>
        </w:rPr>
        <w:t>社会福祉法人や医療法人は、福祉や医療の担い手として重要な役割を果たしていますが、今後、高齢者の住まいや生活支援体制の確保のための役割も期待されます。</w:t>
      </w:r>
    </w:p>
    <w:p w14:paraId="3344203D" w14:textId="47B68335" w:rsidR="00D629F0" w:rsidRDefault="00EE3A32" w:rsidP="00EE3A32">
      <w:pPr>
        <w:pStyle w:val="ab"/>
        <w:ind w:left="105" w:right="105" w:firstLine="210"/>
      </w:pPr>
      <w:r>
        <w:rPr>
          <w:rFonts w:hint="eastAsia"/>
        </w:rPr>
        <w:t>また、高齢社会では、自助や共助の取組が重要であり、民間事業者、団体、住民</w:t>
      </w:r>
      <w:r w:rsidR="00981E54">
        <w:rPr>
          <w:rFonts w:hint="eastAsia"/>
        </w:rPr>
        <w:t>等</w:t>
      </w:r>
      <w:r>
        <w:rPr>
          <w:rFonts w:hint="eastAsia"/>
        </w:rPr>
        <w:t>、様々な主体による取組が期待されます。</w:t>
      </w:r>
    </w:p>
    <w:p w14:paraId="47CDF601" w14:textId="77777777" w:rsidR="00D629F0" w:rsidRPr="00D629F0" w:rsidRDefault="00D629F0" w:rsidP="00953ED4">
      <w:pPr>
        <w:spacing w:line="320" w:lineRule="exact"/>
        <w:ind w:leftChars="50" w:left="305" w:rightChars="50" w:right="105" w:hangingChars="100" w:hanging="200"/>
        <w:rPr>
          <w:rFonts w:ascii="游ゴシック" w:eastAsia="游ゴシック" w:hAnsi="游ゴシック"/>
          <w:color w:val="548DD4" w:themeColor="accent1"/>
          <w:sz w:val="20"/>
        </w:rPr>
      </w:pPr>
    </w:p>
    <w:p w14:paraId="50E4A534" w14:textId="532FB95A" w:rsidR="00271244" w:rsidRDefault="00DB5067">
      <w:pPr>
        <w:widowControl/>
        <w:jc w:val="left"/>
        <w:rPr>
          <w:rFonts w:asciiTheme="minorEastAsia" w:eastAsiaTheme="minorEastAsia" w:hAnsiTheme="minorEastAsia"/>
          <w:color w:val="262626" w:themeColor="text1" w:themeTint="D9"/>
        </w:rPr>
        <w:sectPr w:rsidR="00271244" w:rsidSect="006B264B">
          <w:headerReference w:type="default" r:id="rId13"/>
          <w:footerReference w:type="default" r:id="rId14"/>
          <w:type w:val="continuous"/>
          <w:pgSz w:w="11906" w:h="16838"/>
          <w:pgMar w:top="1134" w:right="1418" w:bottom="1134" w:left="1418" w:header="851" w:footer="567" w:gutter="0"/>
          <w:cols w:space="720"/>
          <w:docGrid w:type="lines" w:linePitch="360"/>
        </w:sectPr>
      </w:pPr>
      <w:r>
        <w:rPr>
          <w:rFonts w:asciiTheme="minorEastAsia" w:eastAsiaTheme="minorEastAsia" w:hAnsiTheme="minorEastAsia"/>
          <w:color w:val="262626" w:themeColor="text1" w:themeTint="D9"/>
        </w:rPr>
        <w:br w:type="page"/>
      </w:r>
    </w:p>
    <w:tbl>
      <w:tblPr>
        <w:tblStyle w:val="afa"/>
        <w:tblW w:w="9064" w:type="dxa"/>
        <w:tblBorders>
          <w:top w:val="single" w:sz="4" w:space="0" w:color="4F81BD"/>
          <w:left w:val="single" w:sz="4" w:space="0" w:color="4F81BD"/>
          <w:bottom w:val="single" w:sz="4" w:space="0" w:color="4F81BD"/>
          <w:right w:val="single" w:sz="4" w:space="0" w:color="4F81BD"/>
          <w:insideH w:val="none" w:sz="0" w:space="0" w:color="auto"/>
          <w:insideV w:val="none" w:sz="0" w:space="0" w:color="auto"/>
        </w:tblBorders>
        <w:shd w:val="clear" w:color="auto" w:fill="31849B" w:themeFill="accent5" w:themeFillShade="BF"/>
        <w:tblLayout w:type="fixed"/>
        <w:tblLook w:val="04A0" w:firstRow="1" w:lastRow="0" w:firstColumn="1" w:lastColumn="0" w:noHBand="0" w:noVBand="1"/>
      </w:tblPr>
      <w:tblGrid>
        <w:gridCol w:w="9064"/>
      </w:tblGrid>
      <w:tr w:rsidR="00A549A9" w:rsidRPr="00D47930" w14:paraId="49C92D58" w14:textId="77777777" w:rsidTr="005D31D0">
        <w:trPr>
          <w:trHeight w:val="510"/>
        </w:trPr>
        <w:tc>
          <w:tcPr>
            <w:tcW w:w="9064" w:type="dxa"/>
            <w:tcBorders>
              <w:top w:val="single" w:sz="6" w:space="0" w:color="5E7BA6" w:themeColor="text2"/>
              <w:left w:val="single" w:sz="6" w:space="0" w:color="5E7BA6" w:themeColor="text2"/>
              <w:bottom w:val="single" w:sz="6" w:space="0" w:color="5E7BA6" w:themeColor="text2"/>
              <w:right w:val="single" w:sz="6" w:space="0" w:color="5E7BA6" w:themeColor="text2"/>
            </w:tcBorders>
            <w:shd w:val="clear" w:color="auto" w:fill="5E7BA6"/>
            <w:vAlign w:val="center"/>
          </w:tcPr>
          <w:p w14:paraId="5DEC3564" w14:textId="77777777" w:rsidR="00A549A9" w:rsidRPr="00383AD2" w:rsidRDefault="00A549A9" w:rsidP="005D31D0">
            <w:pPr>
              <w:spacing w:line="400" w:lineRule="exact"/>
              <w:rPr>
                <w:rFonts w:ascii="游ゴシック" w:eastAsia="游ゴシック" w:hAnsi="游ゴシック"/>
                <w:b/>
                <w:color w:val="FFFFFF" w:themeColor="background1"/>
                <w:spacing w:val="-2"/>
                <w:sz w:val="32"/>
              </w:rPr>
            </w:pPr>
            <w:r w:rsidRPr="00383AD2">
              <w:rPr>
                <w:rFonts w:ascii="游ゴシック" w:eastAsia="游ゴシック" w:hAnsi="游ゴシック" w:hint="eastAsia"/>
                <w:b/>
                <w:color w:val="FFFFFF" w:themeColor="background1"/>
                <w:spacing w:val="-2"/>
                <w:sz w:val="32"/>
              </w:rPr>
              <w:lastRenderedPageBreak/>
              <w:t>第２章｜静岡県における高齢者と高齢者の住まいの現状と課題</w:t>
            </w:r>
          </w:p>
        </w:tc>
      </w:tr>
    </w:tbl>
    <w:p w14:paraId="45DD7803" w14:textId="77777777" w:rsidR="00A549A9" w:rsidRPr="00D47930" w:rsidRDefault="00A549A9" w:rsidP="00A549A9">
      <w:pPr>
        <w:pStyle w:val="ad"/>
        <w:spacing w:beforeLines="0" w:before="180" w:afterLines="0" w:after="72"/>
        <w:rPr>
          <w:color w:val="455B7D" w:themeColor="text2" w:themeShade="BF"/>
          <w:sz w:val="28"/>
        </w:rPr>
      </w:pPr>
      <w:r w:rsidRPr="00D47930">
        <w:rPr>
          <w:rFonts w:hint="eastAsia"/>
          <w:color w:val="455B7D" w:themeColor="text2" w:themeShade="BF"/>
          <w:sz w:val="28"/>
        </w:rPr>
        <w:t xml:space="preserve">１　</w:t>
      </w:r>
      <w:r>
        <w:rPr>
          <w:rFonts w:hint="eastAsia"/>
          <w:color w:val="455B7D" w:themeColor="text2" w:themeShade="BF"/>
          <w:sz w:val="28"/>
        </w:rPr>
        <w:t>高齢化の状況</w:t>
      </w:r>
    </w:p>
    <w:p w14:paraId="5C51EC45" w14:textId="77777777" w:rsidR="00A549A9" w:rsidRPr="000A3763" w:rsidRDefault="00A549A9" w:rsidP="00330CA4">
      <w:pPr>
        <w:pStyle w:val="a9"/>
        <w:ind w:leftChars="23" w:left="48" w:right="105"/>
        <w:rPr>
          <w:sz w:val="22"/>
        </w:rPr>
      </w:pPr>
      <w:r w:rsidRPr="000A3763">
        <w:rPr>
          <w:rFonts w:hint="eastAsia"/>
          <w:sz w:val="22"/>
        </w:rPr>
        <w:t>（１）本県の人口の現状と将来推計</w:t>
      </w:r>
    </w:p>
    <w:p w14:paraId="4DE20375" w14:textId="77777777" w:rsidR="00A549A9" w:rsidRDefault="00A549A9" w:rsidP="00A549A9">
      <w:pPr>
        <w:pStyle w:val="ab"/>
        <w:ind w:left="105" w:right="105" w:firstLine="210"/>
      </w:pPr>
      <w:r>
        <w:rPr>
          <w:rFonts w:hint="eastAsia"/>
        </w:rPr>
        <w:t>2020年（令和２年）10月１日現在の本県の総人口は3,633,202人で、2015年（平成27年）と比べ67,103人（1.8％）減少しています。総人口は減少傾向にあり、2025年（令和７年）には351万人、2035年（令和17年）には324万人になると予測されます。</w:t>
      </w:r>
    </w:p>
    <w:p w14:paraId="72AB8B06" w14:textId="58160CE8" w:rsidR="00A549A9" w:rsidRDefault="00A549A9" w:rsidP="00A549A9">
      <w:pPr>
        <w:pStyle w:val="ab"/>
        <w:ind w:left="105" w:right="105" w:firstLine="210"/>
      </w:pPr>
      <w:r>
        <w:rPr>
          <w:rFonts w:hint="eastAsia"/>
        </w:rPr>
        <w:t>一方、2020年（令和２年）10月１日現在の高齢者人口（65歳以上人口）は1,084,282人で、</w:t>
      </w:r>
      <w:r w:rsidR="00EE3A32">
        <w:rPr>
          <w:rFonts w:hint="eastAsia"/>
        </w:rPr>
        <w:t>2015年（平成27年）</w:t>
      </w:r>
      <w:r>
        <w:rPr>
          <w:rFonts w:hint="eastAsia"/>
        </w:rPr>
        <w:t>と比べ62,999人（6.2％）増加しています。介護保険制度が始まった2000年（平成12年）と比較すると、高齢者人口は65.3％増加、高齢化率は12.9％上昇しており、高齢化が進行している状況にあります。</w:t>
      </w:r>
    </w:p>
    <w:p w14:paraId="3A01581F" w14:textId="77777777" w:rsidR="00A549A9" w:rsidRDefault="00A549A9" w:rsidP="00A549A9">
      <w:pPr>
        <w:pStyle w:val="ab"/>
        <w:ind w:left="105" w:right="105" w:firstLine="210"/>
      </w:pPr>
      <w:r>
        <w:rPr>
          <w:rFonts w:hint="eastAsia"/>
        </w:rPr>
        <w:t>今後、人口減少の中で高齢者人口は増加し、2030年（令和12年）には３人に１人が高齢者になると予測されます。中でも、75歳以上の後期高齢者の割合が高まり、寝たきりや認知症といった介護を必要とする高齢者の増加が見込まれます。</w:t>
      </w:r>
    </w:p>
    <w:p w14:paraId="609E6950" w14:textId="77777777" w:rsidR="00A549A9" w:rsidRDefault="00A549A9" w:rsidP="00A549A9">
      <w:pPr>
        <w:pStyle w:val="a9"/>
        <w:spacing w:beforeLines="50" w:before="180"/>
        <w:ind w:left="105" w:right="105"/>
      </w:pPr>
      <w:r>
        <w:rPr>
          <w:rFonts w:hint="eastAsia"/>
        </w:rPr>
        <w:t>（図２）高齢化の状況</w:t>
      </w:r>
    </w:p>
    <w:p w14:paraId="383B09EA" w14:textId="59F04294" w:rsidR="00A549A9" w:rsidRDefault="007B2CE1" w:rsidP="00A549A9">
      <w:pPr>
        <w:pStyle w:val="ab"/>
        <w:ind w:left="105" w:right="105"/>
      </w:pPr>
      <w:r>
        <w:rPr>
          <w:rFonts w:hint="eastAsia"/>
          <w:noProof/>
        </w:rPr>
        <mc:AlternateContent>
          <mc:Choice Requires="wpg">
            <w:drawing>
              <wp:anchor distT="0" distB="0" distL="114300" distR="114300" simplePos="0" relativeHeight="251667456" behindDoc="0" locked="0" layoutInCell="1" hidden="0" allowOverlap="1" wp14:anchorId="6C3E7CD7" wp14:editId="2F0A519B">
                <wp:simplePos x="0" y="0"/>
                <wp:positionH relativeFrom="margin">
                  <wp:posOffset>366711</wp:posOffset>
                </wp:positionH>
                <wp:positionV relativeFrom="paragraph">
                  <wp:posOffset>38383</wp:posOffset>
                </wp:positionV>
                <wp:extent cx="5163995" cy="3502557"/>
                <wp:effectExtent l="19050" t="0" r="36830" b="41275"/>
                <wp:wrapNone/>
                <wp:docPr id="1028" name="グループ化 522"/>
                <wp:cNvGraphicFramePr/>
                <a:graphic xmlns:a="http://schemas.openxmlformats.org/drawingml/2006/main">
                  <a:graphicData uri="http://schemas.microsoft.com/office/word/2010/wordprocessingGroup">
                    <wpg:wgp>
                      <wpg:cNvGrpSpPr/>
                      <wpg:grpSpPr>
                        <a:xfrm>
                          <a:off x="0" y="0"/>
                          <a:ext cx="5163995" cy="3502557"/>
                          <a:chOff x="1421023" y="0"/>
                          <a:chExt cx="5165869" cy="3503394"/>
                        </a:xfrm>
                      </wpg:grpSpPr>
                      <wps:wsp>
                        <wps:cNvPr id="1029" name="AutoShape 129"/>
                        <wps:cNvSpPr>
                          <a:spLocks noChangeArrowheads="1"/>
                        </wps:cNvSpPr>
                        <wps:spPr>
                          <a:xfrm>
                            <a:off x="3410863" y="0"/>
                            <a:ext cx="3176029" cy="215952"/>
                          </a:xfrm>
                          <a:prstGeom prst="homePlate">
                            <a:avLst>
                              <a:gd name="adj" fmla="val 34774"/>
                            </a:avLst>
                          </a:prstGeom>
                          <a:solidFill>
                            <a:srgbClr val="FFFFFF"/>
                          </a:solidFill>
                          <a:ln w="12700" algn="ctr">
                            <a:solidFill>
                              <a:schemeClr val="tx1">
                                <a:lumMod val="75000"/>
                                <a:lumOff val="25000"/>
                              </a:schemeClr>
                            </a:solidFill>
                            <a:miter lim="800000"/>
                            <a:headEnd/>
                            <a:tailEnd type="none" w="sm" len="sm"/>
                          </a:ln>
                          <a:effectLst/>
                        </wps:spPr>
                        <wps:txbx>
                          <w:txbxContent>
                            <w:p w14:paraId="749B1E5B" w14:textId="77777777" w:rsidR="000A3763" w:rsidRDefault="000A3763" w:rsidP="00A549A9">
                              <w:pPr>
                                <w:spacing w:line="240" w:lineRule="exact"/>
                                <w:jc w:val="center"/>
                                <w:rPr>
                                  <w:rFonts w:ascii="游ゴシック" w:eastAsia="游ゴシック" w:hAnsi="游ゴシック"/>
                                  <w:b/>
                                  <w:color w:val="262626" w:themeColor="text1" w:themeTint="D9"/>
                                  <w:sz w:val="18"/>
                                </w:rPr>
                              </w:pPr>
                              <w:r>
                                <w:rPr>
                                  <w:rFonts w:ascii="游ゴシック" w:eastAsia="游ゴシック" w:hAnsi="游ゴシック" w:hint="eastAsia"/>
                                  <w:b/>
                                  <w:color w:val="262626" w:themeColor="text1" w:themeTint="D9"/>
                                  <w:sz w:val="18"/>
                                </w:rPr>
                                <w:t>推計値</w:t>
                              </w:r>
                            </w:p>
                          </w:txbxContent>
                        </wps:txbx>
                        <wps:bodyPr rot="0" vertOverflow="overflow" horzOverflow="overflow" wrap="square" lIns="74295" tIns="8890" rIns="74295" bIns="8890" anchor="ctr" anchorCtr="0" upright="1"/>
                      </wps:wsp>
                      <wps:wsp>
                        <wps:cNvPr id="1030" name="Line 13"/>
                        <wps:cNvCnPr/>
                        <wps:spPr>
                          <a:xfrm>
                            <a:off x="3363702" y="10559"/>
                            <a:ext cx="1270" cy="3492835"/>
                          </a:xfrm>
                          <a:prstGeom prst="line">
                            <a:avLst/>
                          </a:prstGeom>
                          <a:noFill/>
                          <a:ln w="9525">
                            <a:solidFill>
                              <a:schemeClr val="tx1">
                                <a:lumMod val="75000"/>
                                <a:lumOff val="25000"/>
                              </a:schemeClr>
                            </a:solidFill>
                            <a:prstDash val="dash"/>
                            <a:round/>
                            <a:headEnd/>
                            <a:tailEnd type="none" w="sm" len="sm"/>
                          </a:ln>
                        </wps:spPr>
                        <wps:bodyPr/>
                      </wps:wsp>
                      <wps:wsp>
                        <wps:cNvPr id="1031" name="AutoShape 130"/>
                        <wps:cNvSpPr>
                          <a:spLocks noChangeArrowheads="1"/>
                        </wps:cNvSpPr>
                        <wps:spPr>
                          <a:xfrm rot="10800000">
                            <a:off x="1421023" y="0"/>
                            <a:ext cx="1908867" cy="215952"/>
                          </a:xfrm>
                          <a:prstGeom prst="homePlate">
                            <a:avLst>
                              <a:gd name="adj" fmla="val 32348"/>
                            </a:avLst>
                          </a:prstGeom>
                          <a:solidFill>
                            <a:srgbClr val="FFFFFF"/>
                          </a:solidFill>
                          <a:ln w="12700" algn="ctr">
                            <a:solidFill>
                              <a:schemeClr val="tx1">
                                <a:lumMod val="75000"/>
                                <a:lumOff val="25000"/>
                              </a:schemeClr>
                            </a:solidFill>
                            <a:miter lim="800000"/>
                            <a:headEnd/>
                            <a:tailEnd type="none" w="sm" len="sm"/>
                          </a:ln>
                          <a:effectLst/>
                        </wps:spPr>
                        <wps:txbx>
                          <w:txbxContent>
                            <w:p w14:paraId="7DE89013" w14:textId="77777777" w:rsidR="000A3763" w:rsidRDefault="000A3763" w:rsidP="00A549A9">
                              <w:pPr>
                                <w:spacing w:line="240" w:lineRule="exact"/>
                                <w:jc w:val="center"/>
                                <w:rPr>
                                  <w:rFonts w:ascii="游ゴシック" w:eastAsia="游ゴシック" w:hAnsi="游ゴシック"/>
                                  <w:b/>
                                  <w:color w:val="262626" w:themeColor="text1" w:themeTint="D9"/>
                                  <w:sz w:val="18"/>
                                </w:rPr>
                              </w:pPr>
                              <w:r>
                                <w:rPr>
                                  <w:rFonts w:ascii="游ゴシック" w:eastAsia="游ゴシック" w:hAnsi="游ゴシック" w:hint="eastAsia"/>
                                  <w:b/>
                                  <w:color w:val="262626" w:themeColor="text1" w:themeTint="D9"/>
                                  <w:sz w:val="18"/>
                                </w:rPr>
                                <w:t>実績値</w:t>
                              </w:r>
                            </w:p>
                          </w:txbxContent>
                        </wps:txbx>
                        <wps:bodyPr rot="0" vertOverflow="overflow" horzOverflow="overflow" wrap="square" lIns="74295" tIns="8890" rIns="74295" bIns="8890" anchor="ctr" anchorCtr="0" upright="1"/>
                      </wps:wsp>
                    </wpg:wgp>
                  </a:graphicData>
                </a:graphic>
                <wp14:sizeRelH relativeFrom="margin">
                  <wp14:pctWidth>0</wp14:pctWidth>
                </wp14:sizeRelH>
                <wp14:sizeRelV relativeFrom="margin">
                  <wp14:pctHeight>0</wp14:pctHeight>
                </wp14:sizeRelV>
              </wp:anchor>
            </w:drawing>
          </mc:Choice>
          <mc:Fallback>
            <w:pict>
              <v:group w14:anchorId="6C3E7CD7" id="グループ化 522" o:spid="_x0000_s1026" style="position:absolute;left:0;text-align:left;margin-left:28.85pt;margin-top:3pt;width:406.6pt;height:275.8pt;z-index:251667456;mso-position-horizontal-relative:margin;mso-width-relative:margin;mso-height-relative:margin" coordorigin="14210" coordsize="51658,35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29" o:spid="_x0000_s1027" type="#_x0000_t15" style="position:absolute;left:34108;width:3176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" adj="21089" strokecolor="#404040 [2429]" strokeweight="1pt">
                  <v:stroke endarrowwidth="narrow" endarrowlength="short"/>
                  <v:textbox inset="5.85pt,.7pt,5.85pt,.7pt">
                    <w:txbxContent>
                      <w:p w14:paraId="749B1E5B" w14:textId="77777777" w:rsidR="000A3763" w:rsidRDefault="000A3763" w:rsidP="00A549A9">
                        <w:pPr>
                          <w:spacing w:line="240" w:lineRule="exact"/>
                          <w:jc w:val="center"/>
                          <w:rPr>
                            <w:rFonts w:ascii="游ゴシック" w:eastAsia="游ゴシック" w:hAnsi="游ゴシック"/>
                            <w:b/>
                            <w:color w:val="262626" w:themeColor="text1" w:themeTint="D9"/>
                            <w:sz w:val="18"/>
                          </w:rPr>
                        </w:pPr>
                        <w:r>
                          <w:rPr>
                            <w:rFonts w:ascii="游ゴシック" w:eastAsia="游ゴシック" w:hAnsi="游ゴシック" w:hint="eastAsia"/>
                            <w:b/>
                            <w:color w:val="262626" w:themeColor="text1" w:themeTint="D9"/>
                            <w:sz w:val="18"/>
                          </w:rPr>
                          <w:t>推計値</w:t>
                        </w:r>
                      </w:p>
                    </w:txbxContent>
                  </v:textbox>
                </v:shape>
                <v:line id="Line 13" o:spid="_x0000_s1028" style="position:absolute;visibility:visible;mso-wrap-style:square" from="33637,105" to="33649,35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" strokecolor="#404040 [2429]">
                  <v:stroke dashstyle="dash" endarrowwidth="narrow" endarrowlength="short"/>
                </v:line>
                <v:shape id="AutoShape 130" o:spid="_x0000_s1029" type="#_x0000_t15" style="position:absolute;left:14210;width:19088;height:215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" adj="20810" strokecolor="#404040 [2429]" strokeweight="1pt">
                  <v:stroke endarrowwidth="narrow" endarrowlength="short"/>
                  <v:textbox inset="5.85pt,.7pt,5.85pt,.7pt">
                    <w:txbxContent>
                      <w:p w14:paraId="7DE89013" w14:textId="77777777" w:rsidR="000A3763" w:rsidRDefault="000A3763" w:rsidP="00A549A9">
                        <w:pPr>
                          <w:spacing w:line="240" w:lineRule="exact"/>
                          <w:jc w:val="center"/>
                          <w:rPr>
                            <w:rFonts w:ascii="游ゴシック" w:eastAsia="游ゴシック" w:hAnsi="游ゴシック"/>
                            <w:b/>
                            <w:color w:val="262626" w:themeColor="text1" w:themeTint="D9"/>
                            <w:sz w:val="18"/>
                          </w:rPr>
                        </w:pPr>
                        <w:r>
                          <w:rPr>
                            <w:rFonts w:ascii="游ゴシック" w:eastAsia="游ゴシック" w:hAnsi="游ゴシック" w:hint="eastAsia"/>
                            <w:b/>
                            <w:color w:val="262626" w:themeColor="text1" w:themeTint="D9"/>
                            <w:sz w:val="18"/>
                          </w:rPr>
                          <w:t>実績値</w:t>
                        </w:r>
                      </w:p>
                    </w:txbxContent>
                  </v:textbox>
                </v:shape>
                <w10:wrap anchorx="margin"/>
              </v:group>
            </w:pict>
          </mc:Fallback>
        </mc:AlternateContent>
      </w:r>
      <w:r>
        <w:rPr>
          <w:rFonts w:ascii="HG丸ｺﾞｼｯｸM-PRO" w:eastAsia="HG丸ｺﾞｼｯｸM-PRO" w:hAnsi="HG丸ｺﾞｼｯｸM-PRO"/>
          <w:noProof/>
        </w:rPr>
        <w:drawing>
          <wp:anchor distT="0" distB="0" distL="114300" distR="114300" simplePos="0" relativeHeight="251666432" behindDoc="0" locked="0" layoutInCell="1" hidden="0" allowOverlap="1" wp14:anchorId="5171B377" wp14:editId="6DB08E7C">
            <wp:simplePos x="0" y="0"/>
            <wp:positionH relativeFrom="margin">
              <wp:align>center</wp:align>
            </wp:positionH>
            <wp:positionV relativeFrom="paragraph">
              <wp:posOffset>152511</wp:posOffset>
            </wp:positionV>
            <wp:extent cx="5759450" cy="3476625"/>
            <wp:effectExtent l="0" t="0" r="12700" b="0"/>
            <wp:wrapNone/>
            <wp:docPr id="1032"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4BF82668" w14:textId="5C67EADC" w:rsidR="00A549A9" w:rsidRDefault="00A549A9" w:rsidP="00A549A9">
      <w:pPr>
        <w:pStyle w:val="ab"/>
        <w:ind w:left="105" w:right="105"/>
      </w:pPr>
    </w:p>
    <w:p w14:paraId="09E639CD" w14:textId="77777777" w:rsidR="00A549A9" w:rsidRDefault="00A549A9" w:rsidP="00A549A9">
      <w:pPr>
        <w:pStyle w:val="ab"/>
        <w:ind w:left="105" w:right="105"/>
      </w:pPr>
    </w:p>
    <w:p w14:paraId="60443507" w14:textId="77777777" w:rsidR="00A549A9" w:rsidRDefault="00A549A9" w:rsidP="00A549A9">
      <w:pPr>
        <w:pStyle w:val="ab"/>
        <w:ind w:left="105" w:right="105"/>
      </w:pPr>
    </w:p>
    <w:p w14:paraId="33B3394A" w14:textId="77777777" w:rsidR="00A549A9" w:rsidRDefault="00A549A9" w:rsidP="00A549A9">
      <w:pPr>
        <w:pStyle w:val="ab"/>
        <w:ind w:left="105" w:right="105"/>
      </w:pPr>
    </w:p>
    <w:p w14:paraId="7DA9AD5C" w14:textId="77777777" w:rsidR="00A549A9" w:rsidRDefault="00A549A9" w:rsidP="00A549A9">
      <w:pPr>
        <w:pStyle w:val="ab"/>
        <w:ind w:left="105" w:right="105"/>
      </w:pPr>
    </w:p>
    <w:p w14:paraId="716CAEAF" w14:textId="77777777" w:rsidR="00A549A9" w:rsidRDefault="00A549A9" w:rsidP="00A549A9">
      <w:pPr>
        <w:pStyle w:val="ab"/>
        <w:ind w:left="105" w:right="105"/>
      </w:pPr>
    </w:p>
    <w:p w14:paraId="717670F9" w14:textId="77777777" w:rsidR="00A549A9" w:rsidRDefault="00A549A9" w:rsidP="00A549A9">
      <w:pPr>
        <w:pStyle w:val="ab"/>
        <w:ind w:left="105" w:right="105"/>
      </w:pPr>
    </w:p>
    <w:p w14:paraId="67D8F4F8" w14:textId="77777777" w:rsidR="00A549A9" w:rsidRDefault="00A549A9" w:rsidP="00A549A9">
      <w:pPr>
        <w:pStyle w:val="ab"/>
        <w:ind w:left="105" w:right="105"/>
      </w:pPr>
    </w:p>
    <w:p w14:paraId="093AB952" w14:textId="77777777" w:rsidR="00A549A9" w:rsidRDefault="00A549A9" w:rsidP="00A549A9">
      <w:pPr>
        <w:pStyle w:val="ab"/>
        <w:ind w:left="105" w:right="105"/>
      </w:pPr>
    </w:p>
    <w:p w14:paraId="2CE42F7E" w14:textId="77777777" w:rsidR="00A549A9" w:rsidRDefault="00A549A9" w:rsidP="00A549A9">
      <w:pPr>
        <w:pStyle w:val="ab"/>
        <w:ind w:left="105" w:right="105"/>
      </w:pPr>
    </w:p>
    <w:p w14:paraId="48FED129" w14:textId="77777777" w:rsidR="00A549A9" w:rsidRDefault="00A549A9" w:rsidP="00A549A9">
      <w:pPr>
        <w:pStyle w:val="ab"/>
        <w:ind w:left="105" w:right="105"/>
      </w:pPr>
    </w:p>
    <w:p w14:paraId="72AAEA4F" w14:textId="77777777" w:rsidR="00A549A9" w:rsidRDefault="00A549A9" w:rsidP="00A549A9">
      <w:pPr>
        <w:pStyle w:val="ab"/>
        <w:ind w:left="105" w:right="105"/>
      </w:pPr>
    </w:p>
    <w:p w14:paraId="21EBBF6E" w14:textId="77777777" w:rsidR="00A549A9" w:rsidRDefault="00A549A9" w:rsidP="00A549A9">
      <w:pPr>
        <w:pStyle w:val="ab"/>
        <w:ind w:left="105" w:right="105"/>
      </w:pPr>
    </w:p>
    <w:p w14:paraId="6C1B93A2" w14:textId="77777777" w:rsidR="00A549A9" w:rsidRDefault="00A549A9" w:rsidP="00A549A9">
      <w:pPr>
        <w:pStyle w:val="ab"/>
        <w:ind w:left="105" w:right="105"/>
      </w:pPr>
    </w:p>
    <w:p w14:paraId="78FBA249" w14:textId="77777777" w:rsidR="00A549A9" w:rsidRDefault="00A549A9" w:rsidP="00A549A9">
      <w:pPr>
        <w:pStyle w:val="ab"/>
        <w:ind w:left="105" w:right="105"/>
      </w:pPr>
    </w:p>
    <w:p w14:paraId="688DD536" w14:textId="77777777" w:rsidR="00A549A9" w:rsidRDefault="00A549A9" w:rsidP="00A549A9">
      <w:pPr>
        <w:pStyle w:val="ab"/>
        <w:ind w:left="105" w:right="105"/>
      </w:pPr>
    </w:p>
    <w:p w14:paraId="24395ADA" w14:textId="77777777" w:rsidR="00A549A9" w:rsidRDefault="00A549A9" w:rsidP="00A549A9">
      <w:pPr>
        <w:pStyle w:val="ab"/>
        <w:ind w:left="105" w:right="105"/>
      </w:pPr>
    </w:p>
    <w:p w14:paraId="25CFFF7E" w14:textId="77777777" w:rsidR="00A549A9" w:rsidRDefault="00A549A9" w:rsidP="00A549A9">
      <w:pPr>
        <w:pStyle w:val="ab"/>
        <w:spacing w:line="240" w:lineRule="exact"/>
        <w:ind w:leftChars="100" w:left="750" w:right="105" w:hangingChars="300" w:hanging="540"/>
        <w:rPr>
          <w:sz w:val="18"/>
        </w:rPr>
      </w:pPr>
      <w:r>
        <w:rPr>
          <w:rFonts w:hint="eastAsia"/>
          <w:sz w:val="18"/>
        </w:rPr>
        <w:t>資料：2010年（平成22年）～2020年（令和２年）は「国勢調査」による10月１日現在の数。2025年（令和７年）以降は、国立社会保障・人口問題研究所「日本の地域別将来推計人口（2</w:t>
      </w:r>
      <w:r>
        <w:rPr>
          <w:sz w:val="18"/>
        </w:rPr>
        <w:t>018</w:t>
      </w:r>
      <w:r>
        <w:rPr>
          <w:rFonts w:hint="eastAsia"/>
          <w:sz w:val="18"/>
        </w:rPr>
        <w:t>年（平成30年）3月推計）」による数。</w:t>
      </w:r>
    </w:p>
    <w:p w14:paraId="37895699" w14:textId="77777777" w:rsidR="00A549A9" w:rsidRDefault="00A549A9" w:rsidP="00A549A9">
      <w:pPr>
        <w:pStyle w:val="a9"/>
        <w:spacing w:beforeLines="50" w:before="180"/>
        <w:ind w:left="105" w:right="105"/>
      </w:pPr>
    </w:p>
    <w:p w14:paraId="2ACBEC8C" w14:textId="77777777" w:rsidR="00A549A9" w:rsidRDefault="00A549A9" w:rsidP="00A549A9">
      <w:pPr>
        <w:widowControl/>
        <w:jc w:val="left"/>
        <w:rPr>
          <w:rFonts w:ascii="游明朝" w:eastAsia="游明朝" w:hAnsi="游明朝"/>
          <w:color w:val="262626" w:themeColor="text1" w:themeTint="D9"/>
        </w:rPr>
      </w:pPr>
      <w:r>
        <w:br w:type="page"/>
      </w:r>
    </w:p>
    <w:p w14:paraId="7601E0EB" w14:textId="166E3656" w:rsidR="00A549A9" w:rsidRDefault="00A549A9" w:rsidP="00A549A9">
      <w:pPr>
        <w:pStyle w:val="ab"/>
        <w:ind w:left="105" w:right="105"/>
      </w:pPr>
    </w:p>
    <w:p w14:paraId="411E8571" w14:textId="77777777" w:rsidR="00A549A9" w:rsidRDefault="00A549A9" w:rsidP="00A549A9">
      <w:pPr>
        <w:pStyle w:val="a9"/>
        <w:ind w:left="105" w:right="105"/>
        <w:rPr>
          <w:sz w:val="22"/>
        </w:rPr>
      </w:pPr>
      <w:r>
        <w:rPr>
          <w:rFonts w:hint="eastAsia"/>
          <w:sz w:val="22"/>
        </w:rPr>
        <w:t>(２) 市町の高齢化の状況</w:t>
      </w:r>
    </w:p>
    <w:p w14:paraId="4AF21372" w14:textId="76F1E1EA" w:rsidR="00A549A9" w:rsidRDefault="00A549A9" w:rsidP="00A549A9">
      <w:pPr>
        <w:pStyle w:val="ab"/>
        <w:ind w:left="105" w:right="105"/>
      </w:pPr>
      <w:r>
        <w:rPr>
          <w:rFonts w:hint="eastAsia"/>
        </w:rPr>
        <w:t xml:space="preserve">　2020年（令和２年）10月１日現在の県内市町の高齢化の状況を見ると、全市町で高齢化率20％を超えています。高齢化率が最も高いのは西伊豆町の51.6％で、最も低いのは長泉町の22.2％となっています。</w:t>
      </w:r>
    </w:p>
    <w:p w14:paraId="43E0DC9F" w14:textId="77777777" w:rsidR="00A549A9" w:rsidRDefault="00A549A9" w:rsidP="00A549A9">
      <w:pPr>
        <w:pStyle w:val="a9"/>
        <w:ind w:left="105" w:right="105"/>
      </w:pPr>
      <w:r>
        <w:rPr>
          <w:rFonts w:hint="eastAsia"/>
        </w:rPr>
        <w:t>(表１)　市町別高齢化率（2020年（令和２年）10月１日現在）</w:t>
      </w:r>
    </w:p>
    <w:tbl>
      <w:tblPr>
        <w:tblStyle w:val="afa"/>
        <w:tblW w:w="8901" w:type="dxa"/>
        <w:tblInd w:w="105" w:type="dxa"/>
        <w:tblLayout w:type="fixed"/>
        <w:tblLook w:val="04A0" w:firstRow="1" w:lastRow="0" w:firstColumn="1" w:lastColumn="0" w:noHBand="0" w:noVBand="1"/>
      </w:tblPr>
      <w:tblGrid>
        <w:gridCol w:w="1134"/>
        <w:gridCol w:w="1077"/>
        <w:gridCol w:w="1191"/>
        <w:gridCol w:w="1077"/>
        <w:gridCol w:w="1134"/>
        <w:gridCol w:w="1077"/>
        <w:gridCol w:w="1134"/>
        <w:gridCol w:w="1077"/>
      </w:tblGrid>
      <w:tr w:rsidR="00FA4A82" w14:paraId="75332279" w14:textId="77777777" w:rsidTr="00EE3A32">
        <w:trPr>
          <w:trHeight w:val="340"/>
        </w:trPr>
        <w:tc>
          <w:tcPr>
            <w:tcW w:w="1134" w:type="dxa"/>
            <w:tcBorders>
              <w:top w:val="single" w:sz="8" w:space="0" w:color="auto"/>
              <w:left w:val="single" w:sz="8" w:space="0" w:color="auto"/>
              <w:bottom w:val="single" w:sz="4" w:space="0" w:color="auto"/>
            </w:tcBorders>
            <w:shd w:val="clear" w:color="auto" w:fill="F2F2F2" w:themeFill="background1" w:themeFillShade="F2"/>
            <w:vAlign w:val="center"/>
          </w:tcPr>
          <w:p w14:paraId="247CA24B" w14:textId="77777777" w:rsidR="00FA4A82" w:rsidRDefault="00FA4A82" w:rsidP="00FA4A82">
            <w:pPr>
              <w:pStyle w:val="ab"/>
              <w:spacing w:line="280" w:lineRule="exact"/>
              <w:ind w:leftChars="0" w:left="0" w:rightChars="0" w:right="0"/>
              <w:jc w:val="center"/>
              <w:rPr>
                <w:rFonts w:ascii="游ゴシック Medium" w:eastAsia="游ゴシック Medium" w:hAnsi="游ゴシック Medium"/>
              </w:rPr>
            </w:pPr>
            <w:r>
              <w:rPr>
                <w:rFonts w:ascii="游ゴシック Medium" w:eastAsia="游ゴシック Medium" w:hAnsi="游ゴシック Medium" w:hint="eastAsia"/>
              </w:rPr>
              <w:t>市町名</w:t>
            </w:r>
          </w:p>
        </w:tc>
        <w:tc>
          <w:tcPr>
            <w:tcW w:w="1077" w:type="dxa"/>
            <w:tcBorders>
              <w:top w:val="single" w:sz="8" w:space="0" w:color="auto"/>
              <w:bottom w:val="single" w:sz="4" w:space="0" w:color="auto"/>
              <w:right w:val="double" w:sz="4" w:space="0" w:color="auto"/>
            </w:tcBorders>
            <w:shd w:val="clear" w:color="auto" w:fill="F2F2F2" w:themeFill="background1" w:themeFillShade="F2"/>
            <w:vAlign w:val="center"/>
          </w:tcPr>
          <w:p w14:paraId="5C6AEB9D" w14:textId="77777777" w:rsidR="00FA4A82" w:rsidRDefault="00FA4A82" w:rsidP="00FA4A82">
            <w:pPr>
              <w:pStyle w:val="ab"/>
              <w:spacing w:line="280" w:lineRule="exact"/>
              <w:ind w:leftChars="0" w:left="0" w:rightChars="0" w:right="0"/>
              <w:jc w:val="center"/>
              <w:rPr>
                <w:rFonts w:ascii="游ゴシック Medium" w:eastAsia="游ゴシック Medium" w:hAnsi="游ゴシック Medium"/>
              </w:rPr>
            </w:pPr>
            <w:r>
              <w:rPr>
                <w:rFonts w:ascii="游ゴシック Medium" w:eastAsia="游ゴシック Medium" w:hAnsi="游ゴシック Medium" w:hint="eastAsia"/>
              </w:rPr>
              <w:t>高齢化率</w:t>
            </w:r>
          </w:p>
        </w:tc>
        <w:tc>
          <w:tcPr>
            <w:tcW w:w="1191" w:type="dxa"/>
            <w:tcBorders>
              <w:top w:val="single" w:sz="8" w:space="0" w:color="auto"/>
              <w:left w:val="double" w:sz="4" w:space="0" w:color="auto"/>
              <w:bottom w:val="single" w:sz="4" w:space="0" w:color="auto"/>
            </w:tcBorders>
            <w:shd w:val="clear" w:color="auto" w:fill="F2F2F2" w:themeFill="background1" w:themeFillShade="F2"/>
            <w:vAlign w:val="center"/>
          </w:tcPr>
          <w:p w14:paraId="0CDDD41C" w14:textId="77777777" w:rsidR="00FA4A82" w:rsidRDefault="00FA4A82" w:rsidP="00FA4A82">
            <w:pPr>
              <w:pStyle w:val="ab"/>
              <w:spacing w:line="280" w:lineRule="exact"/>
              <w:ind w:leftChars="0" w:left="0" w:rightChars="0" w:right="0"/>
              <w:jc w:val="center"/>
              <w:rPr>
                <w:rFonts w:ascii="游ゴシック Medium" w:eastAsia="游ゴシック Medium" w:hAnsi="游ゴシック Medium"/>
              </w:rPr>
            </w:pPr>
            <w:r>
              <w:rPr>
                <w:rFonts w:ascii="游ゴシック Medium" w:eastAsia="游ゴシック Medium" w:hAnsi="游ゴシック Medium" w:hint="eastAsia"/>
              </w:rPr>
              <w:t>市町名</w:t>
            </w:r>
          </w:p>
        </w:tc>
        <w:tc>
          <w:tcPr>
            <w:tcW w:w="1077" w:type="dxa"/>
            <w:tcBorders>
              <w:top w:val="single" w:sz="8" w:space="0" w:color="auto"/>
              <w:bottom w:val="single" w:sz="4" w:space="0" w:color="auto"/>
              <w:right w:val="double" w:sz="4" w:space="0" w:color="auto"/>
            </w:tcBorders>
            <w:shd w:val="clear" w:color="auto" w:fill="F2F2F2" w:themeFill="background1" w:themeFillShade="F2"/>
            <w:vAlign w:val="center"/>
          </w:tcPr>
          <w:p w14:paraId="351EE321" w14:textId="77777777" w:rsidR="00FA4A82" w:rsidRDefault="00FA4A82" w:rsidP="00FA4A82">
            <w:pPr>
              <w:pStyle w:val="ab"/>
              <w:spacing w:line="280" w:lineRule="exact"/>
              <w:ind w:leftChars="0" w:left="0" w:rightChars="0" w:right="0"/>
              <w:jc w:val="center"/>
              <w:rPr>
                <w:rFonts w:ascii="游ゴシック Medium" w:eastAsia="游ゴシック Medium" w:hAnsi="游ゴシック Medium"/>
              </w:rPr>
            </w:pPr>
            <w:r>
              <w:rPr>
                <w:rFonts w:ascii="游ゴシック Medium" w:eastAsia="游ゴシック Medium" w:hAnsi="游ゴシック Medium" w:hint="eastAsia"/>
              </w:rPr>
              <w:t>高齢化率</w:t>
            </w:r>
          </w:p>
        </w:tc>
        <w:tc>
          <w:tcPr>
            <w:tcW w:w="1134" w:type="dxa"/>
            <w:tcBorders>
              <w:top w:val="single" w:sz="8" w:space="0" w:color="auto"/>
              <w:bottom w:val="single" w:sz="4" w:space="0" w:color="auto"/>
            </w:tcBorders>
            <w:shd w:val="clear" w:color="auto" w:fill="F2F2F2" w:themeFill="background1" w:themeFillShade="F2"/>
            <w:vAlign w:val="center"/>
          </w:tcPr>
          <w:p w14:paraId="15E71ECC" w14:textId="140785A5" w:rsidR="00FA4A82" w:rsidRDefault="00FA4A82" w:rsidP="00FA4A82">
            <w:pPr>
              <w:pStyle w:val="ab"/>
              <w:spacing w:line="280" w:lineRule="exact"/>
              <w:ind w:leftChars="0" w:left="0" w:rightChars="0" w:right="0"/>
              <w:jc w:val="center"/>
              <w:rPr>
                <w:rFonts w:ascii="游ゴシック Medium" w:eastAsia="游ゴシック Medium" w:hAnsi="游ゴシック Medium"/>
              </w:rPr>
            </w:pPr>
            <w:r>
              <w:rPr>
                <w:rFonts w:ascii="游ゴシック Medium" w:eastAsia="游ゴシック Medium" w:hAnsi="游ゴシック Medium" w:hint="eastAsia"/>
              </w:rPr>
              <w:t>市町名</w:t>
            </w:r>
          </w:p>
        </w:tc>
        <w:tc>
          <w:tcPr>
            <w:tcW w:w="1077" w:type="dxa"/>
            <w:tcBorders>
              <w:top w:val="single" w:sz="8" w:space="0" w:color="auto"/>
              <w:bottom w:val="single" w:sz="4" w:space="0" w:color="auto"/>
              <w:right w:val="double" w:sz="4" w:space="0" w:color="auto"/>
            </w:tcBorders>
            <w:shd w:val="clear" w:color="auto" w:fill="F2F2F2" w:themeFill="background1" w:themeFillShade="F2"/>
            <w:vAlign w:val="center"/>
          </w:tcPr>
          <w:p w14:paraId="42A38D58" w14:textId="7F9EC169" w:rsidR="00FA4A82" w:rsidRDefault="00FA4A82" w:rsidP="00FA4A82">
            <w:pPr>
              <w:pStyle w:val="ab"/>
              <w:spacing w:line="280" w:lineRule="exact"/>
              <w:ind w:leftChars="0" w:left="0" w:rightChars="0" w:right="0"/>
              <w:jc w:val="center"/>
              <w:rPr>
                <w:rFonts w:ascii="游ゴシック Medium" w:eastAsia="游ゴシック Medium" w:hAnsi="游ゴシック Medium"/>
              </w:rPr>
            </w:pPr>
            <w:r>
              <w:rPr>
                <w:rFonts w:ascii="游ゴシック Medium" w:eastAsia="游ゴシック Medium" w:hAnsi="游ゴシック Medium" w:hint="eastAsia"/>
              </w:rPr>
              <w:t>高齢化率</w:t>
            </w:r>
          </w:p>
        </w:tc>
        <w:tc>
          <w:tcPr>
            <w:tcW w:w="1134" w:type="dxa"/>
            <w:tcBorders>
              <w:top w:val="single" w:sz="8" w:space="0" w:color="auto"/>
              <w:left w:val="double" w:sz="4" w:space="0" w:color="auto"/>
              <w:bottom w:val="single" w:sz="4" w:space="0" w:color="auto"/>
            </w:tcBorders>
            <w:shd w:val="clear" w:color="auto" w:fill="F2F2F2" w:themeFill="background1" w:themeFillShade="F2"/>
            <w:vAlign w:val="center"/>
          </w:tcPr>
          <w:p w14:paraId="7CFC4239" w14:textId="195A9219" w:rsidR="00FA4A82" w:rsidRDefault="00FA4A82" w:rsidP="00FA4A82">
            <w:pPr>
              <w:pStyle w:val="ab"/>
              <w:spacing w:line="280" w:lineRule="exact"/>
              <w:ind w:leftChars="0" w:left="0" w:rightChars="0" w:right="0"/>
              <w:jc w:val="center"/>
              <w:rPr>
                <w:rFonts w:ascii="游ゴシック Medium" w:eastAsia="游ゴシック Medium" w:hAnsi="游ゴシック Medium"/>
              </w:rPr>
            </w:pPr>
            <w:r>
              <w:rPr>
                <w:rFonts w:ascii="游ゴシック Medium" w:eastAsia="游ゴシック Medium" w:hAnsi="游ゴシック Medium" w:hint="eastAsia"/>
              </w:rPr>
              <w:t>市町名</w:t>
            </w:r>
          </w:p>
        </w:tc>
        <w:tc>
          <w:tcPr>
            <w:tcW w:w="1077" w:type="dxa"/>
            <w:tcBorders>
              <w:top w:val="single" w:sz="8" w:space="0" w:color="auto"/>
              <w:bottom w:val="single" w:sz="4" w:space="0" w:color="auto"/>
              <w:right w:val="single" w:sz="8" w:space="0" w:color="auto"/>
            </w:tcBorders>
            <w:shd w:val="clear" w:color="auto" w:fill="F2F2F2" w:themeFill="background1" w:themeFillShade="F2"/>
            <w:vAlign w:val="center"/>
          </w:tcPr>
          <w:p w14:paraId="748591B8" w14:textId="4864605B" w:rsidR="00FA4A82" w:rsidRDefault="00FA4A82" w:rsidP="00FA4A82">
            <w:pPr>
              <w:pStyle w:val="ab"/>
              <w:spacing w:line="280" w:lineRule="exact"/>
              <w:ind w:leftChars="0" w:left="0" w:rightChars="0" w:right="0"/>
              <w:jc w:val="center"/>
              <w:rPr>
                <w:rFonts w:ascii="游ゴシック Medium" w:eastAsia="游ゴシック Medium" w:hAnsi="游ゴシック Medium"/>
              </w:rPr>
            </w:pPr>
            <w:r>
              <w:rPr>
                <w:rFonts w:ascii="游ゴシック Medium" w:eastAsia="游ゴシック Medium" w:hAnsi="游ゴシック Medium" w:hint="eastAsia"/>
              </w:rPr>
              <w:t>高齢化率</w:t>
            </w:r>
          </w:p>
        </w:tc>
      </w:tr>
      <w:tr w:rsidR="00FA4A82" w14:paraId="039C1AE8" w14:textId="77777777" w:rsidTr="00EE3A32">
        <w:trPr>
          <w:trHeight w:val="340"/>
        </w:trPr>
        <w:tc>
          <w:tcPr>
            <w:tcW w:w="1134" w:type="dxa"/>
            <w:tcBorders>
              <w:top w:val="single" w:sz="4" w:space="0" w:color="auto"/>
              <w:left w:val="single" w:sz="8" w:space="0" w:color="auto"/>
              <w:bottom w:val="dotted" w:sz="4" w:space="0" w:color="auto"/>
              <w:tl2br w:val="nil"/>
              <w:tr2bl w:val="nil"/>
            </w:tcBorders>
            <w:vAlign w:val="center"/>
          </w:tcPr>
          <w:p w14:paraId="45BE7651" w14:textId="77777777" w:rsidR="00FA4A82" w:rsidRDefault="00FA4A82" w:rsidP="00FA4A82">
            <w:pPr>
              <w:pStyle w:val="ab"/>
              <w:spacing w:line="280" w:lineRule="exact"/>
              <w:ind w:leftChars="-20" w:left="-42" w:rightChars="-20" w:right="-42"/>
              <w:jc w:val="distribute"/>
            </w:pPr>
            <w:r>
              <w:t>西伊豆町</w:t>
            </w:r>
          </w:p>
        </w:tc>
        <w:tc>
          <w:tcPr>
            <w:tcW w:w="1077" w:type="dxa"/>
            <w:tcBorders>
              <w:top w:val="single" w:sz="4" w:space="0" w:color="auto"/>
              <w:bottom w:val="dotted" w:sz="4" w:space="0" w:color="auto"/>
              <w:right w:val="double" w:sz="4" w:space="0" w:color="auto"/>
              <w:tl2br w:val="nil"/>
              <w:tr2bl w:val="nil"/>
            </w:tcBorders>
            <w:vAlign w:val="center"/>
          </w:tcPr>
          <w:p w14:paraId="36CDCCBB" w14:textId="77777777" w:rsidR="00FA4A82" w:rsidRDefault="00FA4A82" w:rsidP="00FA4A82">
            <w:pPr>
              <w:pStyle w:val="ab"/>
              <w:spacing w:line="280" w:lineRule="exact"/>
              <w:ind w:leftChars="0" w:left="0" w:rightChars="0" w:right="0"/>
              <w:jc w:val="right"/>
            </w:pPr>
            <w:r>
              <w:t>51.6%</w:t>
            </w:r>
          </w:p>
        </w:tc>
        <w:tc>
          <w:tcPr>
            <w:tcW w:w="1191" w:type="dxa"/>
            <w:tcBorders>
              <w:top w:val="single" w:sz="4" w:space="0" w:color="auto"/>
              <w:left w:val="double" w:sz="4" w:space="0" w:color="auto"/>
              <w:bottom w:val="dotted" w:sz="4" w:space="0" w:color="auto"/>
              <w:tl2br w:val="nil"/>
              <w:tr2bl w:val="nil"/>
            </w:tcBorders>
            <w:vAlign w:val="center"/>
          </w:tcPr>
          <w:p w14:paraId="1033EA78" w14:textId="13470474" w:rsidR="00FA4A82" w:rsidRDefault="00FA4A82" w:rsidP="00FA4A82">
            <w:pPr>
              <w:pStyle w:val="ab"/>
              <w:spacing w:line="280" w:lineRule="exact"/>
              <w:ind w:leftChars="-20" w:left="-42" w:rightChars="-20" w:right="-42"/>
              <w:jc w:val="distribute"/>
            </w:pPr>
            <w:r>
              <w:t>下田市</w:t>
            </w:r>
          </w:p>
        </w:tc>
        <w:tc>
          <w:tcPr>
            <w:tcW w:w="1077" w:type="dxa"/>
            <w:tcBorders>
              <w:top w:val="single" w:sz="4" w:space="0" w:color="auto"/>
              <w:bottom w:val="dotted" w:sz="4" w:space="0" w:color="auto"/>
              <w:right w:val="double" w:sz="4" w:space="0" w:color="auto"/>
              <w:tl2br w:val="nil"/>
              <w:tr2bl w:val="nil"/>
            </w:tcBorders>
            <w:vAlign w:val="center"/>
          </w:tcPr>
          <w:p w14:paraId="32B6AA7A" w14:textId="26829861" w:rsidR="00FA4A82" w:rsidRDefault="00FA4A82" w:rsidP="00FA4A82">
            <w:pPr>
              <w:pStyle w:val="ab"/>
              <w:spacing w:line="280" w:lineRule="exact"/>
              <w:ind w:leftChars="0" w:left="0" w:rightChars="0" w:right="0"/>
              <w:jc w:val="right"/>
            </w:pPr>
            <w:r>
              <w:rPr>
                <w:rFonts w:hint="eastAsia"/>
              </w:rPr>
              <w:t>42.4%</w:t>
            </w:r>
          </w:p>
        </w:tc>
        <w:tc>
          <w:tcPr>
            <w:tcW w:w="1134" w:type="dxa"/>
            <w:tcBorders>
              <w:top w:val="single" w:sz="4" w:space="0" w:color="auto"/>
              <w:bottom w:val="dotted" w:sz="4" w:space="0" w:color="auto"/>
              <w:tl2br w:val="nil"/>
              <w:tr2bl w:val="nil"/>
            </w:tcBorders>
            <w:vAlign w:val="center"/>
          </w:tcPr>
          <w:p w14:paraId="1D3CD994" w14:textId="732466F8" w:rsidR="00FA4A82" w:rsidRDefault="00FA4A82" w:rsidP="00FA4A82">
            <w:pPr>
              <w:pStyle w:val="ab"/>
              <w:spacing w:line="280" w:lineRule="exact"/>
              <w:ind w:leftChars="-20" w:left="-42" w:rightChars="-20" w:right="-42"/>
              <w:jc w:val="distribute"/>
            </w:pPr>
            <w:r>
              <w:t>藤枝市</w:t>
            </w:r>
          </w:p>
        </w:tc>
        <w:tc>
          <w:tcPr>
            <w:tcW w:w="1077" w:type="dxa"/>
            <w:tcBorders>
              <w:top w:val="single" w:sz="4" w:space="0" w:color="auto"/>
              <w:bottom w:val="dotted" w:sz="4" w:space="0" w:color="auto"/>
              <w:right w:val="double" w:sz="4" w:space="0" w:color="auto"/>
              <w:tl2br w:val="nil"/>
              <w:tr2bl w:val="nil"/>
            </w:tcBorders>
            <w:vAlign w:val="center"/>
          </w:tcPr>
          <w:p w14:paraId="127493AA" w14:textId="568F3ED0" w:rsidR="00FA4A82" w:rsidRDefault="00FA4A82" w:rsidP="00EE3A32">
            <w:pPr>
              <w:pStyle w:val="ab"/>
              <w:spacing w:line="280" w:lineRule="exact"/>
              <w:ind w:leftChars="-20" w:left="-42" w:rightChars="-20" w:right="-42"/>
              <w:jc w:val="right"/>
            </w:pPr>
            <w:r>
              <w:t>30.3%</w:t>
            </w:r>
          </w:p>
        </w:tc>
        <w:tc>
          <w:tcPr>
            <w:tcW w:w="1134" w:type="dxa"/>
            <w:tcBorders>
              <w:top w:val="single" w:sz="4" w:space="0" w:color="auto"/>
              <w:left w:val="double" w:sz="4" w:space="0" w:color="auto"/>
              <w:bottom w:val="dotted" w:sz="4" w:space="0" w:color="auto"/>
              <w:tl2br w:val="nil"/>
              <w:tr2bl w:val="nil"/>
            </w:tcBorders>
            <w:vAlign w:val="center"/>
          </w:tcPr>
          <w:p w14:paraId="24B6DC98" w14:textId="02820621" w:rsidR="00FA4A82" w:rsidRDefault="00FA4A82" w:rsidP="00FA4A82">
            <w:pPr>
              <w:pStyle w:val="ab"/>
              <w:spacing w:line="280" w:lineRule="exact"/>
              <w:ind w:leftChars="-20" w:left="-42" w:rightChars="-20" w:right="-42"/>
              <w:jc w:val="distribute"/>
            </w:pPr>
            <w:r>
              <w:t>湖西市</w:t>
            </w:r>
          </w:p>
        </w:tc>
        <w:tc>
          <w:tcPr>
            <w:tcW w:w="1077" w:type="dxa"/>
            <w:tcBorders>
              <w:top w:val="single" w:sz="4" w:space="0" w:color="auto"/>
              <w:bottom w:val="dotted" w:sz="4" w:space="0" w:color="auto"/>
              <w:right w:val="single" w:sz="8" w:space="0" w:color="auto"/>
              <w:tl2br w:val="nil"/>
              <w:tr2bl w:val="nil"/>
            </w:tcBorders>
            <w:vAlign w:val="center"/>
          </w:tcPr>
          <w:p w14:paraId="163977A2" w14:textId="5131D869" w:rsidR="00FA4A82" w:rsidRDefault="00FA4A82" w:rsidP="00FA4A82">
            <w:pPr>
              <w:pStyle w:val="ab"/>
              <w:spacing w:line="280" w:lineRule="exact"/>
              <w:ind w:leftChars="0" w:left="0" w:rightChars="0" w:right="0"/>
              <w:jc w:val="right"/>
            </w:pPr>
            <w:r>
              <w:t>27.8%</w:t>
            </w:r>
          </w:p>
        </w:tc>
      </w:tr>
      <w:tr w:rsidR="00FA4A82" w14:paraId="74911B0C" w14:textId="77777777" w:rsidTr="00EE3A32">
        <w:trPr>
          <w:trHeight w:val="340"/>
        </w:trPr>
        <w:tc>
          <w:tcPr>
            <w:tcW w:w="1134" w:type="dxa"/>
            <w:tcBorders>
              <w:top w:val="dotted" w:sz="4" w:space="0" w:color="auto"/>
              <w:left w:val="single" w:sz="8" w:space="0" w:color="auto"/>
              <w:bottom w:val="dotted" w:sz="4" w:space="0" w:color="auto"/>
              <w:tl2br w:val="nil"/>
              <w:tr2bl w:val="nil"/>
            </w:tcBorders>
            <w:vAlign w:val="center"/>
          </w:tcPr>
          <w:p w14:paraId="16C0E56A" w14:textId="77777777" w:rsidR="00FA4A82" w:rsidRDefault="00FA4A82" w:rsidP="00FA4A82">
            <w:pPr>
              <w:pStyle w:val="ab"/>
              <w:spacing w:line="280" w:lineRule="exact"/>
              <w:ind w:leftChars="-20" w:left="-42" w:rightChars="-20" w:right="-42"/>
              <w:jc w:val="distribute"/>
            </w:pPr>
            <w:r>
              <w:t>川根本町</w:t>
            </w:r>
          </w:p>
        </w:tc>
        <w:tc>
          <w:tcPr>
            <w:tcW w:w="1077" w:type="dxa"/>
            <w:tcBorders>
              <w:top w:val="dotted" w:sz="4" w:space="0" w:color="auto"/>
              <w:bottom w:val="dotted" w:sz="4" w:space="0" w:color="auto"/>
              <w:right w:val="double" w:sz="4" w:space="0" w:color="auto"/>
              <w:tl2br w:val="nil"/>
              <w:tr2bl w:val="nil"/>
            </w:tcBorders>
            <w:vAlign w:val="center"/>
          </w:tcPr>
          <w:p w14:paraId="012DD0A7" w14:textId="77777777" w:rsidR="00FA4A82" w:rsidRDefault="00FA4A82" w:rsidP="00FA4A82">
            <w:pPr>
              <w:pStyle w:val="ab"/>
              <w:spacing w:line="280" w:lineRule="exact"/>
              <w:ind w:leftChars="0" w:left="0" w:rightChars="0" w:right="0"/>
              <w:jc w:val="right"/>
            </w:pPr>
            <w:r>
              <w:t>49.6%</w:t>
            </w:r>
          </w:p>
        </w:tc>
        <w:tc>
          <w:tcPr>
            <w:tcW w:w="1191" w:type="dxa"/>
            <w:tcBorders>
              <w:top w:val="dotted" w:sz="4" w:space="0" w:color="auto"/>
              <w:left w:val="double" w:sz="4" w:space="0" w:color="auto"/>
              <w:bottom w:val="dotted" w:sz="4" w:space="0" w:color="auto"/>
              <w:tl2br w:val="nil"/>
              <w:tr2bl w:val="nil"/>
            </w:tcBorders>
            <w:vAlign w:val="center"/>
          </w:tcPr>
          <w:p w14:paraId="55AA5289" w14:textId="7B1C8A97" w:rsidR="00FA4A82" w:rsidRDefault="00FA4A82" w:rsidP="00FA4A82">
            <w:pPr>
              <w:pStyle w:val="ab"/>
              <w:spacing w:line="280" w:lineRule="exact"/>
              <w:ind w:leftChars="-20" w:left="-42" w:rightChars="-20" w:right="-42"/>
              <w:jc w:val="distribute"/>
            </w:pPr>
            <w:r>
              <w:t>森町</w:t>
            </w:r>
          </w:p>
        </w:tc>
        <w:tc>
          <w:tcPr>
            <w:tcW w:w="1077" w:type="dxa"/>
            <w:tcBorders>
              <w:top w:val="dotted" w:sz="4" w:space="0" w:color="auto"/>
              <w:bottom w:val="dotted" w:sz="4" w:space="0" w:color="auto"/>
              <w:right w:val="double" w:sz="4" w:space="0" w:color="auto"/>
              <w:tl2br w:val="nil"/>
              <w:tr2bl w:val="nil"/>
            </w:tcBorders>
            <w:vAlign w:val="center"/>
          </w:tcPr>
          <w:p w14:paraId="022D30A2" w14:textId="10FDBC64" w:rsidR="00FA4A82" w:rsidRDefault="00FA4A82" w:rsidP="00FA4A82">
            <w:pPr>
              <w:pStyle w:val="ab"/>
              <w:spacing w:line="280" w:lineRule="exact"/>
              <w:ind w:leftChars="0" w:left="0" w:rightChars="0" w:right="0"/>
              <w:jc w:val="right"/>
            </w:pPr>
            <w:r>
              <w:rPr>
                <w:rFonts w:hint="eastAsia"/>
              </w:rPr>
              <w:t>34.5%</w:t>
            </w:r>
          </w:p>
        </w:tc>
        <w:tc>
          <w:tcPr>
            <w:tcW w:w="1134" w:type="dxa"/>
            <w:tcBorders>
              <w:top w:val="dotted" w:sz="4" w:space="0" w:color="auto"/>
              <w:bottom w:val="dotted" w:sz="4" w:space="0" w:color="auto"/>
              <w:tl2br w:val="nil"/>
              <w:tr2bl w:val="nil"/>
            </w:tcBorders>
            <w:vAlign w:val="center"/>
          </w:tcPr>
          <w:p w14:paraId="6E50E11B" w14:textId="5069A22E" w:rsidR="00FA4A82" w:rsidRDefault="00FA4A82" w:rsidP="00FA4A82">
            <w:pPr>
              <w:pStyle w:val="ab"/>
              <w:spacing w:line="280" w:lineRule="exact"/>
              <w:ind w:leftChars="-20" w:left="-42" w:rightChars="-20" w:right="-42"/>
              <w:jc w:val="distribute"/>
            </w:pPr>
            <w:r>
              <w:t>焼津市</w:t>
            </w:r>
          </w:p>
        </w:tc>
        <w:tc>
          <w:tcPr>
            <w:tcW w:w="1077" w:type="dxa"/>
            <w:tcBorders>
              <w:top w:val="dotted" w:sz="4" w:space="0" w:color="auto"/>
              <w:bottom w:val="dotted" w:sz="4" w:space="0" w:color="auto"/>
              <w:right w:val="double" w:sz="4" w:space="0" w:color="auto"/>
              <w:tl2br w:val="nil"/>
              <w:tr2bl w:val="nil"/>
            </w:tcBorders>
            <w:vAlign w:val="center"/>
          </w:tcPr>
          <w:p w14:paraId="5D06FB19" w14:textId="7F7F98C5" w:rsidR="00FA4A82" w:rsidRDefault="00FA4A82" w:rsidP="00EE3A32">
            <w:pPr>
              <w:pStyle w:val="ab"/>
              <w:spacing w:line="280" w:lineRule="exact"/>
              <w:ind w:leftChars="-20" w:left="-42" w:rightChars="-20" w:right="-42"/>
              <w:jc w:val="right"/>
            </w:pPr>
            <w:r>
              <w:t>30.0%</w:t>
            </w:r>
          </w:p>
        </w:tc>
        <w:tc>
          <w:tcPr>
            <w:tcW w:w="1134" w:type="dxa"/>
            <w:tcBorders>
              <w:top w:val="dotted" w:sz="4" w:space="0" w:color="auto"/>
              <w:left w:val="double" w:sz="4" w:space="0" w:color="auto"/>
              <w:bottom w:val="dotted" w:sz="4" w:space="0" w:color="auto"/>
              <w:tl2br w:val="nil"/>
              <w:tr2bl w:val="nil"/>
            </w:tcBorders>
            <w:vAlign w:val="center"/>
          </w:tcPr>
          <w:p w14:paraId="1AAF7425" w14:textId="00480560" w:rsidR="00FA4A82" w:rsidRDefault="00FA4A82" w:rsidP="00FA4A82">
            <w:pPr>
              <w:pStyle w:val="ab"/>
              <w:spacing w:line="280" w:lineRule="exact"/>
              <w:ind w:leftChars="-20" w:left="-42" w:rightChars="-20" w:right="-42"/>
              <w:jc w:val="distribute"/>
            </w:pPr>
            <w:r>
              <w:t>菊川市</w:t>
            </w:r>
          </w:p>
        </w:tc>
        <w:tc>
          <w:tcPr>
            <w:tcW w:w="1077" w:type="dxa"/>
            <w:tcBorders>
              <w:top w:val="dotted" w:sz="4" w:space="0" w:color="auto"/>
              <w:bottom w:val="dotted" w:sz="4" w:space="0" w:color="auto"/>
              <w:right w:val="single" w:sz="8" w:space="0" w:color="auto"/>
              <w:tl2br w:val="nil"/>
              <w:tr2bl w:val="nil"/>
            </w:tcBorders>
            <w:vAlign w:val="center"/>
          </w:tcPr>
          <w:p w14:paraId="5807793F" w14:textId="6602D418" w:rsidR="00FA4A82" w:rsidRDefault="00FA4A82" w:rsidP="00FA4A82">
            <w:pPr>
              <w:pStyle w:val="ab"/>
              <w:spacing w:line="280" w:lineRule="exact"/>
              <w:ind w:leftChars="0" w:left="0" w:rightChars="0" w:right="0"/>
              <w:jc w:val="right"/>
            </w:pPr>
            <w:r>
              <w:t>27.1%</w:t>
            </w:r>
          </w:p>
        </w:tc>
      </w:tr>
      <w:tr w:rsidR="00FA4A82" w14:paraId="28A5235A" w14:textId="77777777" w:rsidTr="00EE3A32">
        <w:trPr>
          <w:trHeight w:val="340"/>
        </w:trPr>
        <w:tc>
          <w:tcPr>
            <w:tcW w:w="1134" w:type="dxa"/>
            <w:tcBorders>
              <w:top w:val="dotted" w:sz="4" w:space="0" w:color="auto"/>
              <w:left w:val="single" w:sz="8" w:space="0" w:color="auto"/>
              <w:bottom w:val="dotted" w:sz="4" w:space="0" w:color="auto"/>
              <w:tl2br w:val="nil"/>
              <w:tr2bl w:val="nil"/>
            </w:tcBorders>
            <w:vAlign w:val="center"/>
          </w:tcPr>
          <w:p w14:paraId="7DC77FC3" w14:textId="77777777" w:rsidR="00FA4A82" w:rsidRDefault="00FA4A82" w:rsidP="00FA4A82">
            <w:pPr>
              <w:pStyle w:val="ab"/>
              <w:spacing w:line="280" w:lineRule="exact"/>
              <w:ind w:leftChars="-20" w:left="-42" w:rightChars="-20" w:right="-42"/>
              <w:jc w:val="distribute"/>
            </w:pPr>
            <w:r>
              <w:t>南伊豆町</w:t>
            </w:r>
          </w:p>
        </w:tc>
        <w:tc>
          <w:tcPr>
            <w:tcW w:w="1077" w:type="dxa"/>
            <w:tcBorders>
              <w:top w:val="dotted" w:sz="4" w:space="0" w:color="auto"/>
              <w:bottom w:val="dotted" w:sz="4" w:space="0" w:color="auto"/>
              <w:right w:val="double" w:sz="4" w:space="0" w:color="auto"/>
              <w:tl2br w:val="nil"/>
              <w:tr2bl w:val="nil"/>
            </w:tcBorders>
            <w:vAlign w:val="center"/>
          </w:tcPr>
          <w:p w14:paraId="697D44F6" w14:textId="77777777" w:rsidR="00FA4A82" w:rsidRDefault="00FA4A82" w:rsidP="00FA4A82">
            <w:pPr>
              <w:pStyle w:val="ab"/>
              <w:spacing w:line="280" w:lineRule="exact"/>
              <w:ind w:leftChars="0" w:left="0" w:rightChars="0" w:right="0"/>
              <w:jc w:val="right"/>
            </w:pPr>
            <w:r>
              <w:t>49.2%</w:t>
            </w:r>
          </w:p>
        </w:tc>
        <w:tc>
          <w:tcPr>
            <w:tcW w:w="1191" w:type="dxa"/>
            <w:tcBorders>
              <w:top w:val="dotted" w:sz="4" w:space="0" w:color="auto"/>
              <w:left w:val="double" w:sz="4" w:space="0" w:color="auto"/>
              <w:bottom w:val="dotted" w:sz="4" w:space="0" w:color="auto"/>
              <w:tl2br w:val="nil"/>
              <w:tr2bl w:val="nil"/>
            </w:tcBorders>
            <w:vAlign w:val="center"/>
          </w:tcPr>
          <w:p w14:paraId="05CB8B94" w14:textId="713113C7" w:rsidR="00FA4A82" w:rsidRDefault="00FA4A82" w:rsidP="00FA4A82">
            <w:pPr>
              <w:pStyle w:val="ab"/>
              <w:spacing w:line="280" w:lineRule="exact"/>
              <w:ind w:leftChars="-20" w:left="-42" w:rightChars="-20" w:right="-42"/>
              <w:jc w:val="distribute"/>
            </w:pPr>
            <w:r>
              <w:t>伊豆の国市</w:t>
            </w:r>
          </w:p>
        </w:tc>
        <w:tc>
          <w:tcPr>
            <w:tcW w:w="1077" w:type="dxa"/>
            <w:tcBorders>
              <w:top w:val="dotted" w:sz="4" w:space="0" w:color="auto"/>
              <w:bottom w:val="dotted" w:sz="4" w:space="0" w:color="auto"/>
              <w:right w:val="double" w:sz="4" w:space="0" w:color="auto"/>
              <w:tl2br w:val="nil"/>
              <w:tr2bl w:val="nil"/>
            </w:tcBorders>
            <w:vAlign w:val="center"/>
          </w:tcPr>
          <w:p w14:paraId="6CB66A0E" w14:textId="02D0B621" w:rsidR="00FA4A82" w:rsidRDefault="00FA4A82" w:rsidP="00FA4A82">
            <w:pPr>
              <w:pStyle w:val="ab"/>
              <w:spacing w:line="280" w:lineRule="exact"/>
              <w:ind w:leftChars="0" w:left="0" w:rightChars="0" w:right="0"/>
              <w:jc w:val="right"/>
            </w:pPr>
            <w:r>
              <w:rPr>
                <w:rFonts w:hint="eastAsia"/>
              </w:rPr>
              <w:t>33.8%</w:t>
            </w:r>
          </w:p>
        </w:tc>
        <w:tc>
          <w:tcPr>
            <w:tcW w:w="1134" w:type="dxa"/>
            <w:tcBorders>
              <w:top w:val="dotted" w:sz="4" w:space="0" w:color="auto"/>
              <w:bottom w:val="dotted" w:sz="4" w:space="0" w:color="auto"/>
              <w:tl2br w:val="nil"/>
              <w:tr2bl w:val="nil"/>
            </w:tcBorders>
            <w:vAlign w:val="center"/>
          </w:tcPr>
          <w:p w14:paraId="25BF023A" w14:textId="5D14CA81" w:rsidR="00FA4A82" w:rsidRDefault="00FA4A82" w:rsidP="00FA4A82">
            <w:pPr>
              <w:pStyle w:val="ab"/>
              <w:spacing w:line="280" w:lineRule="exact"/>
              <w:ind w:leftChars="-20" w:left="-42" w:rightChars="-20" w:right="-42"/>
              <w:jc w:val="distribute"/>
            </w:pPr>
            <w:r>
              <w:t>小山町</w:t>
            </w:r>
          </w:p>
        </w:tc>
        <w:tc>
          <w:tcPr>
            <w:tcW w:w="1077" w:type="dxa"/>
            <w:tcBorders>
              <w:top w:val="dotted" w:sz="4" w:space="0" w:color="auto"/>
              <w:bottom w:val="dotted" w:sz="4" w:space="0" w:color="auto"/>
              <w:right w:val="double" w:sz="4" w:space="0" w:color="auto"/>
              <w:tl2br w:val="nil"/>
              <w:tr2bl w:val="nil"/>
            </w:tcBorders>
            <w:vAlign w:val="center"/>
          </w:tcPr>
          <w:p w14:paraId="5F7184CF" w14:textId="01A9AA55" w:rsidR="00FA4A82" w:rsidRDefault="00FA4A82" w:rsidP="00EE3A32">
            <w:pPr>
              <w:pStyle w:val="ab"/>
              <w:spacing w:line="280" w:lineRule="exact"/>
              <w:ind w:leftChars="-20" w:left="-42" w:rightChars="-20" w:right="-42"/>
              <w:jc w:val="right"/>
            </w:pPr>
            <w:r>
              <w:t>30.0%</w:t>
            </w:r>
          </w:p>
        </w:tc>
        <w:tc>
          <w:tcPr>
            <w:tcW w:w="1134" w:type="dxa"/>
            <w:tcBorders>
              <w:top w:val="dotted" w:sz="4" w:space="0" w:color="auto"/>
              <w:left w:val="double" w:sz="4" w:space="0" w:color="auto"/>
              <w:bottom w:val="dotted" w:sz="4" w:space="0" w:color="auto"/>
              <w:tl2br w:val="nil"/>
              <w:tr2bl w:val="nil"/>
            </w:tcBorders>
            <w:vAlign w:val="center"/>
          </w:tcPr>
          <w:p w14:paraId="2D0F8B41" w14:textId="158F7A9C" w:rsidR="00FA4A82" w:rsidRDefault="00FA4A82" w:rsidP="00FA4A82">
            <w:pPr>
              <w:pStyle w:val="ab"/>
              <w:spacing w:line="280" w:lineRule="exact"/>
              <w:ind w:leftChars="-20" w:left="-42" w:rightChars="-20" w:right="-42"/>
              <w:jc w:val="distribute"/>
            </w:pPr>
            <w:r>
              <w:t>裾野市</w:t>
            </w:r>
          </w:p>
        </w:tc>
        <w:tc>
          <w:tcPr>
            <w:tcW w:w="1077" w:type="dxa"/>
            <w:tcBorders>
              <w:top w:val="dotted" w:sz="4" w:space="0" w:color="auto"/>
              <w:bottom w:val="dotted" w:sz="4" w:space="0" w:color="auto"/>
              <w:right w:val="single" w:sz="8" w:space="0" w:color="auto"/>
              <w:tl2br w:val="nil"/>
              <w:tr2bl w:val="nil"/>
            </w:tcBorders>
            <w:vAlign w:val="center"/>
          </w:tcPr>
          <w:p w14:paraId="485E134E" w14:textId="3C5F6506" w:rsidR="00FA4A82" w:rsidRDefault="00FA4A82" w:rsidP="00FA4A82">
            <w:pPr>
              <w:pStyle w:val="ab"/>
              <w:spacing w:line="280" w:lineRule="exact"/>
              <w:ind w:leftChars="0" w:left="0" w:rightChars="0" w:right="0"/>
              <w:jc w:val="right"/>
            </w:pPr>
            <w:r>
              <w:t>27.0%</w:t>
            </w:r>
          </w:p>
        </w:tc>
      </w:tr>
      <w:tr w:rsidR="00FA4A82" w14:paraId="1696B08E" w14:textId="77777777" w:rsidTr="00EE3A32">
        <w:trPr>
          <w:trHeight w:val="340"/>
        </w:trPr>
        <w:tc>
          <w:tcPr>
            <w:tcW w:w="1134" w:type="dxa"/>
            <w:tcBorders>
              <w:top w:val="dotted" w:sz="4" w:space="0" w:color="auto"/>
              <w:left w:val="single" w:sz="8" w:space="0" w:color="auto"/>
              <w:bottom w:val="dotted" w:sz="4" w:space="0" w:color="auto"/>
              <w:tl2br w:val="nil"/>
              <w:tr2bl w:val="nil"/>
            </w:tcBorders>
            <w:vAlign w:val="center"/>
          </w:tcPr>
          <w:p w14:paraId="6249F9E7" w14:textId="77777777" w:rsidR="00FA4A82" w:rsidRDefault="00FA4A82" w:rsidP="00FA4A82">
            <w:pPr>
              <w:pStyle w:val="ab"/>
              <w:spacing w:line="280" w:lineRule="exact"/>
              <w:ind w:leftChars="-20" w:left="-42" w:rightChars="-20" w:right="-42"/>
              <w:jc w:val="distribute"/>
            </w:pPr>
            <w:r>
              <w:t>松崎町</w:t>
            </w:r>
          </w:p>
        </w:tc>
        <w:tc>
          <w:tcPr>
            <w:tcW w:w="1077" w:type="dxa"/>
            <w:tcBorders>
              <w:top w:val="dotted" w:sz="4" w:space="0" w:color="auto"/>
              <w:bottom w:val="dotted" w:sz="4" w:space="0" w:color="auto"/>
              <w:right w:val="double" w:sz="4" w:space="0" w:color="auto"/>
              <w:tl2br w:val="nil"/>
              <w:tr2bl w:val="nil"/>
            </w:tcBorders>
            <w:vAlign w:val="center"/>
          </w:tcPr>
          <w:p w14:paraId="4B04F453" w14:textId="77777777" w:rsidR="00FA4A82" w:rsidRDefault="00FA4A82" w:rsidP="00FA4A82">
            <w:pPr>
              <w:pStyle w:val="ab"/>
              <w:spacing w:line="280" w:lineRule="exact"/>
              <w:ind w:leftChars="0" w:left="0" w:rightChars="0" w:right="0"/>
              <w:jc w:val="right"/>
            </w:pPr>
            <w:r>
              <w:t>48.9%</w:t>
            </w:r>
          </w:p>
        </w:tc>
        <w:tc>
          <w:tcPr>
            <w:tcW w:w="1191" w:type="dxa"/>
            <w:tcBorders>
              <w:top w:val="dotted" w:sz="4" w:space="0" w:color="auto"/>
              <w:left w:val="double" w:sz="4" w:space="0" w:color="auto"/>
              <w:bottom w:val="dotted" w:sz="4" w:space="0" w:color="auto"/>
              <w:tl2br w:val="nil"/>
              <w:tr2bl w:val="nil"/>
            </w:tcBorders>
            <w:vAlign w:val="center"/>
          </w:tcPr>
          <w:p w14:paraId="181DF317" w14:textId="39863DB0" w:rsidR="00FA4A82" w:rsidRDefault="00FA4A82" w:rsidP="00FA4A82">
            <w:pPr>
              <w:pStyle w:val="ab"/>
              <w:spacing w:line="280" w:lineRule="exact"/>
              <w:ind w:leftChars="-20" w:left="-42" w:rightChars="-20" w:right="-42"/>
              <w:jc w:val="distribute"/>
            </w:pPr>
            <w:r>
              <w:t>函南町</w:t>
            </w:r>
          </w:p>
        </w:tc>
        <w:tc>
          <w:tcPr>
            <w:tcW w:w="1077" w:type="dxa"/>
            <w:tcBorders>
              <w:top w:val="dotted" w:sz="4" w:space="0" w:color="auto"/>
              <w:bottom w:val="dotted" w:sz="4" w:space="0" w:color="auto"/>
              <w:right w:val="double" w:sz="4" w:space="0" w:color="auto"/>
              <w:tl2br w:val="nil"/>
              <w:tr2bl w:val="nil"/>
            </w:tcBorders>
            <w:vAlign w:val="center"/>
          </w:tcPr>
          <w:p w14:paraId="50037227" w14:textId="6DF94A6C" w:rsidR="00FA4A82" w:rsidRDefault="00FA4A82" w:rsidP="00FA4A82">
            <w:pPr>
              <w:pStyle w:val="ab"/>
              <w:spacing w:line="280" w:lineRule="exact"/>
              <w:ind w:leftChars="0" w:left="0" w:rightChars="0" w:right="0"/>
              <w:jc w:val="right"/>
            </w:pPr>
            <w:r>
              <w:rPr>
                <w:rFonts w:hint="eastAsia"/>
              </w:rPr>
              <w:t>32.8%</w:t>
            </w:r>
          </w:p>
        </w:tc>
        <w:tc>
          <w:tcPr>
            <w:tcW w:w="1134" w:type="dxa"/>
            <w:tcBorders>
              <w:top w:val="dotted" w:sz="4" w:space="0" w:color="auto"/>
              <w:bottom w:val="dotted" w:sz="4" w:space="0" w:color="auto"/>
              <w:tl2br w:val="nil"/>
              <w:tr2bl w:val="nil"/>
            </w:tcBorders>
            <w:vAlign w:val="center"/>
          </w:tcPr>
          <w:p w14:paraId="443A5225" w14:textId="64F82ED5" w:rsidR="00FA4A82" w:rsidRDefault="00FA4A82" w:rsidP="00FA4A82">
            <w:pPr>
              <w:pStyle w:val="ab"/>
              <w:spacing w:line="280" w:lineRule="exact"/>
              <w:ind w:leftChars="-20" w:left="-42" w:rightChars="-20" w:right="-42"/>
              <w:jc w:val="distribute"/>
            </w:pPr>
            <w:r>
              <w:t>三島市</w:t>
            </w:r>
          </w:p>
        </w:tc>
        <w:tc>
          <w:tcPr>
            <w:tcW w:w="1077" w:type="dxa"/>
            <w:tcBorders>
              <w:top w:val="dotted" w:sz="4" w:space="0" w:color="auto"/>
              <w:bottom w:val="dotted" w:sz="4" w:space="0" w:color="auto"/>
              <w:right w:val="double" w:sz="4" w:space="0" w:color="auto"/>
              <w:tl2br w:val="nil"/>
              <w:tr2bl w:val="nil"/>
            </w:tcBorders>
            <w:vAlign w:val="center"/>
          </w:tcPr>
          <w:p w14:paraId="37F7B4F1" w14:textId="202984D0" w:rsidR="00FA4A82" w:rsidRDefault="00FA4A82" w:rsidP="00EE3A32">
            <w:pPr>
              <w:pStyle w:val="ab"/>
              <w:spacing w:line="280" w:lineRule="exact"/>
              <w:ind w:leftChars="-20" w:left="-42" w:rightChars="-20" w:right="-42"/>
              <w:jc w:val="right"/>
            </w:pPr>
            <w:r>
              <w:t>29.7%</w:t>
            </w:r>
          </w:p>
        </w:tc>
        <w:tc>
          <w:tcPr>
            <w:tcW w:w="1134" w:type="dxa"/>
            <w:tcBorders>
              <w:top w:val="dotted" w:sz="4" w:space="0" w:color="auto"/>
              <w:left w:val="double" w:sz="4" w:space="0" w:color="auto"/>
              <w:bottom w:val="dotted" w:sz="4" w:space="0" w:color="auto"/>
              <w:tl2br w:val="nil"/>
              <w:tr2bl w:val="nil"/>
            </w:tcBorders>
            <w:vAlign w:val="center"/>
          </w:tcPr>
          <w:p w14:paraId="2F3F0FDF" w14:textId="32B3736B" w:rsidR="00FA4A82" w:rsidRDefault="00FA4A82" w:rsidP="00FA4A82">
            <w:pPr>
              <w:pStyle w:val="ab"/>
              <w:spacing w:line="280" w:lineRule="exact"/>
              <w:ind w:leftChars="-20" w:left="-42" w:rightChars="-20" w:right="-42"/>
              <w:jc w:val="distribute"/>
            </w:pPr>
            <w:r>
              <w:t>清水町</w:t>
            </w:r>
          </w:p>
        </w:tc>
        <w:tc>
          <w:tcPr>
            <w:tcW w:w="1077" w:type="dxa"/>
            <w:tcBorders>
              <w:top w:val="dotted" w:sz="4" w:space="0" w:color="auto"/>
              <w:bottom w:val="dotted" w:sz="4" w:space="0" w:color="auto"/>
              <w:right w:val="single" w:sz="8" w:space="0" w:color="auto"/>
              <w:tl2br w:val="nil"/>
              <w:tr2bl w:val="nil"/>
            </w:tcBorders>
            <w:vAlign w:val="center"/>
          </w:tcPr>
          <w:p w14:paraId="21509F5A" w14:textId="295F9A5A" w:rsidR="00FA4A82" w:rsidRDefault="00FA4A82" w:rsidP="00FA4A82">
            <w:pPr>
              <w:pStyle w:val="ab"/>
              <w:spacing w:line="280" w:lineRule="exact"/>
              <w:ind w:leftChars="0" w:left="0" w:rightChars="0" w:right="0"/>
              <w:jc w:val="right"/>
            </w:pPr>
            <w:r>
              <w:t>26.3%</w:t>
            </w:r>
          </w:p>
        </w:tc>
      </w:tr>
      <w:tr w:rsidR="00FA4A82" w14:paraId="23BA042A" w14:textId="77777777" w:rsidTr="00EE3A32">
        <w:trPr>
          <w:trHeight w:val="340"/>
        </w:trPr>
        <w:tc>
          <w:tcPr>
            <w:tcW w:w="1134" w:type="dxa"/>
            <w:tcBorders>
              <w:top w:val="dotted" w:sz="4" w:space="0" w:color="auto"/>
              <w:left w:val="single" w:sz="8" w:space="0" w:color="auto"/>
              <w:bottom w:val="dotted" w:sz="4" w:space="0" w:color="auto"/>
              <w:tl2br w:val="nil"/>
              <w:tr2bl w:val="nil"/>
            </w:tcBorders>
            <w:vAlign w:val="center"/>
          </w:tcPr>
          <w:p w14:paraId="2E000404" w14:textId="77777777" w:rsidR="00FA4A82" w:rsidRDefault="00FA4A82" w:rsidP="00FA4A82">
            <w:pPr>
              <w:pStyle w:val="ab"/>
              <w:spacing w:line="280" w:lineRule="exact"/>
              <w:ind w:leftChars="-20" w:left="-42" w:rightChars="-20" w:right="-42"/>
              <w:jc w:val="distribute"/>
            </w:pPr>
            <w:r>
              <w:t>熱海市</w:t>
            </w:r>
          </w:p>
        </w:tc>
        <w:tc>
          <w:tcPr>
            <w:tcW w:w="1077" w:type="dxa"/>
            <w:tcBorders>
              <w:top w:val="dotted" w:sz="4" w:space="0" w:color="auto"/>
              <w:bottom w:val="dotted" w:sz="4" w:space="0" w:color="auto"/>
              <w:right w:val="double" w:sz="4" w:space="0" w:color="auto"/>
              <w:tl2br w:val="nil"/>
              <w:tr2bl w:val="nil"/>
            </w:tcBorders>
            <w:vAlign w:val="center"/>
          </w:tcPr>
          <w:p w14:paraId="51A6CB6B" w14:textId="77777777" w:rsidR="00FA4A82" w:rsidRDefault="00FA4A82" w:rsidP="00FA4A82">
            <w:pPr>
              <w:pStyle w:val="ab"/>
              <w:spacing w:line="280" w:lineRule="exact"/>
              <w:ind w:leftChars="0" w:left="0" w:rightChars="0" w:right="0"/>
              <w:jc w:val="right"/>
            </w:pPr>
            <w:r>
              <w:t>48.3%</w:t>
            </w:r>
          </w:p>
        </w:tc>
        <w:tc>
          <w:tcPr>
            <w:tcW w:w="1191" w:type="dxa"/>
            <w:tcBorders>
              <w:top w:val="dotted" w:sz="4" w:space="0" w:color="auto"/>
              <w:left w:val="double" w:sz="4" w:space="0" w:color="auto"/>
              <w:bottom w:val="dotted" w:sz="4" w:space="0" w:color="auto"/>
              <w:tl2br w:val="nil"/>
              <w:tr2bl w:val="nil"/>
            </w:tcBorders>
            <w:vAlign w:val="center"/>
          </w:tcPr>
          <w:p w14:paraId="06D6AA08" w14:textId="0FA90800" w:rsidR="00FA4A82" w:rsidRDefault="00FA4A82" w:rsidP="00FA4A82">
            <w:pPr>
              <w:pStyle w:val="ab"/>
              <w:spacing w:line="280" w:lineRule="exact"/>
              <w:ind w:leftChars="-20" w:left="-42" w:rightChars="-20" w:right="-42"/>
              <w:jc w:val="distribute"/>
            </w:pPr>
            <w:r>
              <w:t>沼津市</w:t>
            </w:r>
          </w:p>
        </w:tc>
        <w:tc>
          <w:tcPr>
            <w:tcW w:w="1077" w:type="dxa"/>
            <w:tcBorders>
              <w:top w:val="dotted" w:sz="4" w:space="0" w:color="auto"/>
              <w:bottom w:val="dotted" w:sz="4" w:space="0" w:color="auto"/>
              <w:right w:val="double" w:sz="4" w:space="0" w:color="auto"/>
              <w:tl2br w:val="nil"/>
              <w:tr2bl w:val="nil"/>
            </w:tcBorders>
            <w:vAlign w:val="center"/>
          </w:tcPr>
          <w:p w14:paraId="7445A66E" w14:textId="62A497BA" w:rsidR="00FA4A82" w:rsidRDefault="00FA4A82" w:rsidP="00FA4A82">
            <w:pPr>
              <w:pStyle w:val="ab"/>
              <w:spacing w:line="280" w:lineRule="exact"/>
              <w:ind w:leftChars="0" w:left="0" w:rightChars="0" w:right="0"/>
              <w:jc w:val="right"/>
            </w:pPr>
            <w:r>
              <w:rPr>
                <w:rFonts w:hint="eastAsia"/>
              </w:rPr>
              <w:t>32.2%</w:t>
            </w:r>
          </w:p>
        </w:tc>
        <w:tc>
          <w:tcPr>
            <w:tcW w:w="1134" w:type="dxa"/>
            <w:tcBorders>
              <w:top w:val="dotted" w:sz="4" w:space="0" w:color="auto"/>
              <w:bottom w:val="dotted" w:sz="4" w:space="0" w:color="auto"/>
              <w:tl2br w:val="nil"/>
              <w:tr2bl w:val="nil"/>
            </w:tcBorders>
            <w:vAlign w:val="center"/>
          </w:tcPr>
          <w:p w14:paraId="782D24F1" w14:textId="73D8DFEC" w:rsidR="00FA4A82" w:rsidRDefault="00FA4A82" w:rsidP="00FA4A82">
            <w:pPr>
              <w:pStyle w:val="ab"/>
              <w:spacing w:line="280" w:lineRule="exact"/>
              <w:ind w:leftChars="-20" w:left="-42" w:rightChars="-20" w:right="-42"/>
              <w:jc w:val="distribute"/>
            </w:pPr>
            <w:r>
              <w:t>富士宮市</w:t>
            </w:r>
          </w:p>
        </w:tc>
        <w:tc>
          <w:tcPr>
            <w:tcW w:w="1077" w:type="dxa"/>
            <w:tcBorders>
              <w:top w:val="dotted" w:sz="4" w:space="0" w:color="auto"/>
              <w:bottom w:val="dotted" w:sz="4" w:space="0" w:color="auto"/>
              <w:right w:val="double" w:sz="4" w:space="0" w:color="auto"/>
              <w:tl2br w:val="nil"/>
              <w:tr2bl w:val="nil"/>
            </w:tcBorders>
            <w:vAlign w:val="center"/>
          </w:tcPr>
          <w:p w14:paraId="5F0F5011" w14:textId="6213620F" w:rsidR="00FA4A82" w:rsidRDefault="00FA4A82" w:rsidP="00EE3A32">
            <w:pPr>
              <w:pStyle w:val="ab"/>
              <w:spacing w:line="280" w:lineRule="exact"/>
              <w:ind w:leftChars="-20" w:left="-42" w:rightChars="-20" w:right="-42"/>
              <w:jc w:val="right"/>
            </w:pPr>
            <w:r>
              <w:t>29.7%</w:t>
            </w:r>
          </w:p>
        </w:tc>
        <w:tc>
          <w:tcPr>
            <w:tcW w:w="1134" w:type="dxa"/>
            <w:tcBorders>
              <w:top w:val="dotted" w:sz="4" w:space="0" w:color="auto"/>
              <w:left w:val="double" w:sz="4" w:space="0" w:color="auto"/>
              <w:bottom w:val="dotted" w:sz="4" w:space="0" w:color="auto"/>
              <w:tl2br w:val="nil"/>
              <w:tr2bl w:val="nil"/>
            </w:tcBorders>
            <w:vAlign w:val="center"/>
          </w:tcPr>
          <w:p w14:paraId="2F0ECCA3" w14:textId="53B1374D" w:rsidR="00FA4A82" w:rsidRDefault="00FA4A82" w:rsidP="00FA4A82">
            <w:pPr>
              <w:pStyle w:val="ab"/>
              <w:spacing w:line="280" w:lineRule="exact"/>
              <w:ind w:leftChars="-20" w:left="-42" w:rightChars="-20" w:right="-42"/>
              <w:jc w:val="distribute"/>
            </w:pPr>
            <w:r>
              <w:t>吉田町</w:t>
            </w:r>
          </w:p>
        </w:tc>
        <w:tc>
          <w:tcPr>
            <w:tcW w:w="1077" w:type="dxa"/>
            <w:tcBorders>
              <w:top w:val="dotted" w:sz="4" w:space="0" w:color="auto"/>
              <w:bottom w:val="dotted" w:sz="4" w:space="0" w:color="auto"/>
              <w:right w:val="single" w:sz="8" w:space="0" w:color="auto"/>
              <w:tl2br w:val="nil"/>
              <w:tr2bl w:val="nil"/>
            </w:tcBorders>
            <w:vAlign w:val="center"/>
          </w:tcPr>
          <w:p w14:paraId="65CD5AA9" w14:textId="50A35F30" w:rsidR="00FA4A82" w:rsidRDefault="00FA4A82" w:rsidP="00FA4A82">
            <w:pPr>
              <w:pStyle w:val="ab"/>
              <w:spacing w:line="280" w:lineRule="exact"/>
              <w:ind w:leftChars="0" w:left="0" w:rightChars="0" w:right="0"/>
              <w:jc w:val="right"/>
            </w:pPr>
            <w:r>
              <w:t>25.9%</w:t>
            </w:r>
          </w:p>
        </w:tc>
      </w:tr>
      <w:tr w:rsidR="00FA4A82" w14:paraId="694FA60A" w14:textId="77777777" w:rsidTr="00EE3A32">
        <w:trPr>
          <w:trHeight w:val="340"/>
        </w:trPr>
        <w:tc>
          <w:tcPr>
            <w:tcW w:w="1134" w:type="dxa"/>
            <w:tcBorders>
              <w:top w:val="dotted" w:sz="4" w:space="0" w:color="auto"/>
              <w:left w:val="single" w:sz="8" w:space="0" w:color="auto"/>
              <w:bottom w:val="dotted" w:sz="4" w:space="0" w:color="auto"/>
              <w:tl2br w:val="nil"/>
              <w:tr2bl w:val="nil"/>
            </w:tcBorders>
            <w:vAlign w:val="center"/>
          </w:tcPr>
          <w:p w14:paraId="323E95CD" w14:textId="77777777" w:rsidR="00FA4A82" w:rsidRDefault="00FA4A82" w:rsidP="00FA4A82">
            <w:pPr>
              <w:pStyle w:val="ab"/>
              <w:spacing w:line="280" w:lineRule="exact"/>
              <w:ind w:leftChars="-20" w:left="-42" w:rightChars="-20" w:right="-42"/>
              <w:jc w:val="distribute"/>
            </w:pPr>
            <w:r>
              <w:t>東伊豆町</w:t>
            </w:r>
          </w:p>
        </w:tc>
        <w:tc>
          <w:tcPr>
            <w:tcW w:w="1077" w:type="dxa"/>
            <w:tcBorders>
              <w:top w:val="dotted" w:sz="4" w:space="0" w:color="auto"/>
              <w:bottom w:val="dotted" w:sz="4" w:space="0" w:color="auto"/>
              <w:right w:val="double" w:sz="4" w:space="0" w:color="auto"/>
              <w:tl2br w:val="nil"/>
              <w:tr2bl w:val="nil"/>
            </w:tcBorders>
            <w:vAlign w:val="center"/>
          </w:tcPr>
          <w:p w14:paraId="2605AB72" w14:textId="77777777" w:rsidR="00FA4A82" w:rsidRDefault="00FA4A82" w:rsidP="00FA4A82">
            <w:pPr>
              <w:pStyle w:val="ab"/>
              <w:spacing w:line="280" w:lineRule="exact"/>
              <w:ind w:leftChars="0" w:left="0" w:rightChars="0" w:right="0"/>
              <w:jc w:val="right"/>
            </w:pPr>
            <w:r>
              <w:t>48.0%</w:t>
            </w:r>
          </w:p>
        </w:tc>
        <w:tc>
          <w:tcPr>
            <w:tcW w:w="1191" w:type="dxa"/>
            <w:tcBorders>
              <w:top w:val="dotted" w:sz="4" w:space="0" w:color="auto"/>
              <w:left w:val="double" w:sz="4" w:space="0" w:color="auto"/>
              <w:bottom w:val="dotted" w:sz="4" w:space="0" w:color="auto"/>
              <w:tl2br w:val="nil"/>
              <w:tr2bl w:val="nil"/>
            </w:tcBorders>
            <w:vAlign w:val="center"/>
          </w:tcPr>
          <w:p w14:paraId="428F0350" w14:textId="5F5DAF75" w:rsidR="00FA4A82" w:rsidRDefault="00FA4A82" w:rsidP="00FA4A82">
            <w:pPr>
              <w:pStyle w:val="ab"/>
              <w:spacing w:line="280" w:lineRule="exact"/>
              <w:ind w:leftChars="-20" w:left="-42" w:rightChars="-20" w:right="-42"/>
              <w:jc w:val="distribute"/>
            </w:pPr>
            <w:r>
              <w:t>牧之原市</w:t>
            </w:r>
          </w:p>
        </w:tc>
        <w:tc>
          <w:tcPr>
            <w:tcW w:w="1077" w:type="dxa"/>
            <w:tcBorders>
              <w:top w:val="dotted" w:sz="4" w:space="0" w:color="auto"/>
              <w:bottom w:val="dotted" w:sz="4" w:space="0" w:color="auto"/>
              <w:right w:val="double" w:sz="4" w:space="0" w:color="auto"/>
              <w:tl2br w:val="nil"/>
              <w:tr2bl w:val="nil"/>
            </w:tcBorders>
            <w:vAlign w:val="center"/>
          </w:tcPr>
          <w:p w14:paraId="037EF82C" w14:textId="28210322" w:rsidR="00FA4A82" w:rsidRDefault="00FA4A82" w:rsidP="00FA4A82">
            <w:pPr>
              <w:pStyle w:val="ab"/>
              <w:spacing w:line="280" w:lineRule="exact"/>
              <w:ind w:leftChars="0" w:left="0" w:rightChars="0" w:right="0"/>
              <w:jc w:val="right"/>
            </w:pPr>
            <w:r>
              <w:rPr>
                <w:rFonts w:hint="eastAsia"/>
              </w:rPr>
              <w:t>31.9%</w:t>
            </w:r>
          </w:p>
        </w:tc>
        <w:tc>
          <w:tcPr>
            <w:tcW w:w="1134" w:type="dxa"/>
            <w:tcBorders>
              <w:top w:val="dotted" w:sz="4" w:space="0" w:color="auto"/>
              <w:bottom w:val="dotted" w:sz="4" w:space="0" w:color="auto"/>
              <w:tl2br w:val="nil"/>
              <w:tr2bl w:val="nil"/>
            </w:tcBorders>
            <w:vAlign w:val="center"/>
          </w:tcPr>
          <w:p w14:paraId="4DA2D57C" w14:textId="1CA5C712" w:rsidR="00FA4A82" w:rsidRDefault="00FA4A82" w:rsidP="00FA4A82">
            <w:pPr>
              <w:pStyle w:val="ab"/>
              <w:spacing w:line="280" w:lineRule="exact"/>
              <w:ind w:leftChars="-20" w:left="-42" w:rightChars="-20" w:right="-42"/>
              <w:jc w:val="distribute"/>
            </w:pPr>
            <w:r>
              <w:t>磐田市</w:t>
            </w:r>
          </w:p>
        </w:tc>
        <w:tc>
          <w:tcPr>
            <w:tcW w:w="1077" w:type="dxa"/>
            <w:tcBorders>
              <w:top w:val="dotted" w:sz="4" w:space="0" w:color="auto"/>
              <w:bottom w:val="dotted" w:sz="4" w:space="0" w:color="auto"/>
              <w:right w:val="double" w:sz="4" w:space="0" w:color="auto"/>
              <w:tl2br w:val="nil"/>
              <w:tr2bl w:val="nil"/>
            </w:tcBorders>
            <w:vAlign w:val="center"/>
          </w:tcPr>
          <w:p w14:paraId="5B4978D4" w14:textId="1ED2CD6A" w:rsidR="00FA4A82" w:rsidRDefault="00FA4A82" w:rsidP="00EE3A32">
            <w:pPr>
              <w:pStyle w:val="ab"/>
              <w:spacing w:line="280" w:lineRule="exact"/>
              <w:ind w:leftChars="-20" w:left="-42" w:rightChars="-20" w:right="-42"/>
              <w:jc w:val="right"/>
            </w:pPr>
            <w:r>
              <w:t>28.9%</w:t>
            </w:r>
          </w:p>
        </w:tc>
        <w:tc>
          <w:tcPr>
            <w:tcW w:w="1134" w:type="dxa"/>
            <w:tcBorders>
              <w:top w:val="dotted" w:sz="4" w:space="0" w:color="auto"/>
              <w:left w:val="double" w:sz="4" w:space="0" w:color="auto"/>
              <w:bottom w:val="dotted" w:sz="4" w:space="0" w:color="auto"/>
              <w:tl2br w:val="nil"/>
              <w:tr2bl w:val="nil"/>
            </w:tcBorders>
            <w:vAlign w:val="center"/>
          </w:tcPr>
          <w:p w14:paraId="390356DF" w14:textId="26878297" w:rsidR="00FA4A82" w:rsidRDefault="00FA4A82" w:rsidP="00FA4A82">
            <w:pPr>
              <w:pStyle w:val="ab"/>
              <w:spacing w:line="280" w:lineRule="exact"/>
              <w:ind w:leftChars="-20" w:left="-42" w:rightChars="-20" w:right="-42"/>
              <w:jc w:val="distribute"/>
            </w:pPr>
            <w:r>
              <w:t>御殿場市</w:t>
            </w:r>
          </w:p>
        </w:tc>
        <w:tc>
          <w:tcPr>
            <w:tcW w:w="1077" w:type="dxa"/>
            <w:tcBorders>
              <w:top w:val="dotted" w:sz="4" w:space="0" w:color="auto"/>
              <w:bottom w:val="dotted" w:sz="4" w:space="0" w:color="auto"/>
              <w:right w:val="single" w:sz="8" w:space="0" w:color="auto"/>
              <w:tl2br w:val="nil"/>
              <w:tr2bl w:val="nil"/>
            </w:tcBorders>
            <w:vAlign w:val="center"/>
          </w:tcPr>
          <w:p w14:paraId="50288D44" w14:textId="37A99FA4" w:rsidR="00FA4A82" w:rsidRDefault="00FA4A82" w:rsidP="00FA4A82">
            <w:pPr>
              <w:pStyle w:val="ab"/>
              <w:spacing w:line="280" w:lineRule="exact"/>
              <w:ind w:leftChars="0" w:left="0" w:rightChars="0" w:right="0"/>
              <w:jc w:val="right"/>
            </w:pPr>
            <w:r>
              <w:t>25.7%</w:t>
            </w:r>
          </w:p>
        </w:tc>
      </w:tr>
      <w:tr w:rsidR="00FA4A82" w14:paraId="130C97DC" w14:textId="77777777" w:rsidTr="00EE3A32">
        <w:trPr>
          <w:trHeight w:val="340"/>
        </w:trPr>
        <w:tc>
          <w:tcPr>
            <w:tcW w:w="1134" w:type="dxa"/>
            <w:tcBorders>
              <w:top w:val="dotted" w:sz="4" w:space="0" w:color="auto"/>
              <w:left w:val="single" w:sz="8" w:space="0" w:color="auto"/>
              <w:bottom w:val="dotted" w:sz="4" w:space="0" w:color="auto"/>
              <w:tl2br w:val="nil"/>
              <w:tr2bl w:val="nil"/>
            </w:tcBorders>
            <w:vAlign w:val="center"/>
          </w:tcPr>
          <w:p w14:paraId="2FA1C90B" w14:textId="77777777" w:rsidR="00FA4A82" w:rsidRDefault="00FA4A82" w:rsidP="00FA4A82">
            <w:pPr>
              <w:pStyle w:val="ab"/>
              <w:spacing w:line="280" w:lineRule="exact"/>
              <w:ind w:leftChars="-20" w:left="-42" w:rightChars="-20" w:right="-42"/>
              <w:jc w:val="distribute"/>
            </w:pPr>
            <w:r>
              <w:t>伊東市</w:t>
            </w:r>
          </w:p>
        </w:tc>
        <w:tc>
          <w:tcPr>
            <w:tcW w:w="1077" w:type="dxa"/>
            <w:tcBorders>
              <w:top w:val="dotted" w:sz="4" w:space="0" w:color="auto"/>
              <w:bottom w:val="dotted" w:sz="4" w:space="0" w:color="auto"/>
              <w:right w:val="double" w:sz="4" w:space="0" w:color="auto"/>
              <w:tl2br w:val="nil"/>
              <w:tr2bl w:val="nil"/>
            </w:tcBorders>
            <w:vAlign w:val="center"/>
          </w:tcPr>
          <w:p w14:paraId="6CAA64B0" w14:textId="77777777" w:rsidR="00FA4A82" w:rsidRDefault="00FA4A82" w:rsidP="00FA4A82">
            <w:pPr>
              <w:pStyle w:val="ab"/>
              <w:spacing w:line="280" w:lineRule="exact"/>
              <w:ind w:leftChars="0" w:left="0" w:rightChars="0" w:right="0"/>
              <w:jc w:val="right"/>
            </w:pPr>
            <w:r>
              <w:t>43.1%</w:t>
            </w:r>
          </w:p>
        </w:tc>
        <w:tc>
          <w:tcPr>
            <w:tcW w:w="1191" w:type="dxa"/>
            <w:tcBorders>
              <w:top w:val="dotted" w:sz="4" w:space="0" w:color="auto"/>
              <w:left w:val="double" w:sz="4" w:space="0" w:color="auto"/>
              <w:bottom w:val="dotted" w:sz="4" w:space="0" w:color="auto"/>
              <w:tl2br w:val="nil"/>
              <w:tr2bl w:val="nil"/>
            </w:tcBorders>
            <w:vAlign w:val="center"/>
          </w:tcPr>
          <w:p w14:paraId="5FE5AEE5" w14:textId="6F1E7316" w:rsidR="00FA4A82" w:rsidRDefault="00FA4A82" w:rsidP="00FA4A82">
            <w:pPr>
              <w:pStyle w:val="ab"/>
              <w:spacing w:line="280" w:lineRule="exact"/>
              <w:ind w:leftChars="-20" w:left="-42" w:rightChars="-20" w:right="-42"/>
              <w:jc w:val="distribute"/>
            </w:pPr>
            <w:r>
              <w:t>島田市</w:t>
            </w:r>
          </w:p>
        </w:tc>
        <w:tc>
          <w:tcPr>
            <w:tcW w:w="1077" w:type="dxa"/>
            <w:tcBorders>
              <w:top w:val="dotted" w:sz="4" w:space="0" w:color="auto"/>
              <w:bottom w:val="dotted" w:sz="4" w:space="0" w:color="auto"/>
              <w:right w:val="double" w:sz="4" w:space="0" w:color="auto"/>
              <w:tl2br w:val="nil"/>
              <w:tr2bl w:val="nil"/>
            </w:tcBorders>
            <w:vAlign w:val="center"/>
          </w:tcPr>
          <w:p w14:paraId="097363E2" w14:textId="7E31F7B1" w:rsidR="00FA4A82" w:rsidRDefault="00FA4A82" w:rsidP="00FA4A82">
            <w:pPr>
              <w:pStyle w:val="ab"/>
              <w:spacing w:line="280" w:lineRule="exact"/>
              <w:ind w:leftChars="0" w:left="0" w:rightChars="0" w:right="0"/>
              <w:jc w:val="right"/>
            </w:pPr>
            <w:r>
              <w:rPr>
                <w:rFonts w:hint="eastAsia"/>
              </w:rPr>
              <w:t>31.6%</w:t>
            </w:r>
          </w:p>
        </w:tc>
        <w:tc>
          <w:tcPr>
            <w:tcW w:w="1134" w:type="dxa"/>
            <w:tcBorders>
              <w:top w:val="dotted" w:sz="4" w:space="0" w:color="auto"/>
              <w:bottom w:val="dotted" w:sz="4" w:space="0" w:color="auto"/>
              <w:tl2br w:val="nil"/>
              <w:tr2bl w:val="nil"/>
            </w:tcBorders>
            <w:vAlign w:val="center"/>
          </w:tcPr>
          <w:p w14:paraId="35479D50" w14:textId="1E51A934" w:rsidR="00FA4A82" w:rsidRDefault="00FA4A82" w:rsidP="00FA4A82">
            <w:pPr>
              <w:pStyle w:val="ab"/>
              <w:spacing w:line="280" w:lineRule="exact"/>
              <w:ind w:leftChars="-20" w:left="-42" w:rightChars="-20" w:right="-42"/>
              <w:jc w:val="distribute"/>
            </w:pPr>
            <w:r>
              <w:t>富士市</w:t>
            </w:r>
          </w:p>
        </w:tc>
        <w:tc>
          <w:tcPr>
            <w:tcW w:w="1077" w:type="dxa"/>
            <w:tcBorders>
              <w:top w:val="dotted" w:sz="4" w:space="0" w:color="auto"/>
              <w:bottom w:val="dotted" w:sz="4" w:space="0" w:color="auto"/>
              <w:right w:val="double" w:sz="4" w:space="0" w:color="auto"/>
              <w:tl2br w:val="nil"/>
              <w:tr2bl w:val="nil"/>
            </w:tcBorders>
            <w:vAlign w:val="center"/>
          </w:tcPr>
          <w:p w14:paraId="0EB9233B" w14:textId="3DD4E816" w:rsidR="00FA4A82" w:rsidRDefault="00FA4A82" w:rsidP="00EE3A32">
            <w:pPr>
              <w:pStyle w:val="ab"/>
              <w:spacing w:line="280" w:lineRule="exact"/>
              <w:ind w:leftChars="-20" w:left="-42" w:rightChars="-20" w:right="-42"/>
              <w:jc w:val="right"/>
            </w:pPr>
            <w:r>
              <w:t>28.4%</w:t>
            </w:r>
          </w:p>
        </w:tc>
        <w:tc>
          <w:tcPr>
            <w:tcW w:w="1134" w:type="dxa"/>
            <w:tcBorders>
              <w:top w:val="dotted" w:sz="4" w:space="0" w:color="auto"/>
              <w:left w:val="double" w:sz="4" w:space="0" w:color="auto"/>
              <w:bottom w:val="dotted" w:sz="4" w:space="0" w:color="auto"/>
              <w:tl2br w:val="nil"/>
              <w:tr2bl w:val="nil"/>
            </w:tcBorders>
            <w:vAlign w:val="center"/>
          </w:tcPr>
          <w:p w14:paraId="2ACB7CAA" w14:textId="015E26AE" w:rsidR="00FA4A82" w:rsidRDefault="00FA4A82" w:rsidP="00FA4A82">
            <w:pPr>
              <w:pStyle w:val="ab"/>
              <w:spacing w:line="280" w:lineRule="exact"/>
              <w:ind w:leftChars="-20" w:left="-42" w:rightChars="-20" w:right="-42"/>
              <w:jc w:val="distribute"/>
            </w:pPr>
            <w:r>
              <w:t>袋井市</w:t>
            </w:r>
          </w:p>
        </w:tc>
        <w:tc>
          <w:tcPr>
            <w:tcW w:w="1077" w:type="dxa"/>
            <w:tcBorders>
              <w:top w:val="dotted" w:sz="4" w:space="0" w:color="auto"/>
              <w:bottom w:val="dotted" w:sz="4" w:space="0" w:color="auto"/>
              <w:right w:val="single" w:sz="8" w:space="0" w:color="auto"/>
              <w:tl2br w:val="nil"/>
              <w:tr2bl w:val="nil"/>
            </w:tcBorders>
            <w:vAlign w:val="center"/>
          </w:tcPr>
          <w:p w14:paraId="5B7A5C00" w14:textId="13FE9B5C" w:rsidR="00FA4A82" w:rsidRDefault="00FA4A82" w:rsidP="00FA4A82">
            <w:pPr>
              <w:pStyle w:val="ab"/>
              <w:spacing w:line="280" w:lineRule="exact"/>
              <w:ind w:leftChars="0" w:left="0" w:rightChars="0" w:right="0"/>
              <w:jc w:val="right"/>
            </w:pPr>
            <w:r>
              <w:t>24.5%</w:t>
            </w:r>
          </w:p>
        </w:tc>
      </w:tr>
      <w:tr w:rsidR="00FA4A82" w14:paraId="2F968796" w14:textId="77777777" w:rsidTr="00EE3A32">
        <w:trPr>
          <w:trHeight w:val="340"/>
        </w:trPr>
        <w:tc>
          <w:tcPr>
            <w:tcW w:w="1134" w:type="dxa"/>
            <w:tcBorders>
              <w:top w:val="dotted" w:sz="4" w:space="0" w:color="auto"/>
              <w:left w:val="single" w:sz="8" w:space="0" w:color="auto"/>
              <w:bottom w:val="dotted" w:sz="4" w:space="0" w:color="auto"/>
              <w:tl2br w:val="nil"/>
              <w:tr2bl w:val="nil"/>
            </w:tcBorders>
            <w:vAlign w:val="center"/>
          </w:tcPr>
          <w:p w14:paraId="652A9648" w14:textId="77777777" w:rsidR="00FA4A82" w:rsidRDefault="00FA4A82" w:rsidP="00FA4A82">
            <w:pPr>
              <w:pStyle w:val="ab"/>
              <w:spacing w:line="280" w:lineRule="exact"/>
              <w:ind w:leftChars="-20" w:left="-42" w:rightChars="-20" w:right="-42"/>
              <w:jc w:val="distribute"/>
            </w:pPr>
            <w:r>
              <w:t>河津町</w:t>
            </w:r>
          </w:p>
        </w:tc>
        <w:tc>
          <w:tcPr>
            <w:tcW w:w="1077" w:type="dxa"/>
            <w:tcBorders>
              <w:top w:val="dotted" w:sz="4" w:space="0" w:color="auto"/>
              <w:bottom w:val="dotted" w:sz="4" w:space="0" w:color="auto"/>
              <w:right w:val="double" w:sz="4" w:space="0" w:color="auto"/>
              <w:tl2br w:val="nil"/>
              <w:tr2bl w:val="nil"/>
            </w:tcBorders>
            <w:vAlign w:val="center"/>
          </w:tcPr>
          <w:p w14:paraId="2DD42D50" w14:textId="77777777" w:rsidR="00FA4A82" w:rsidRDefault="00FA4A82" w:rsidP="00FA4A82">
            <w:pPr>
              <w:pStyle w:val="ab"/>
              <w:spacing w:line="280" w:lineRule="exact"/>
              <w:ind w:leftChars="0" w:left="0" w:rightChars="0" w:right="0"/>
              <w:jc w:val="right"/>
            </w:pPr>
            <w:r>
              <w:rPr>
                <w:rFonts w:hint="eastAsia"/>
              </w:rPr>
              <w:t>43</w:t>
            </w:r>
            <w:r>
              <w:t>.1%</w:t>
            </w:r>
          </w:p>
        </w:tc>
        <w:tc>
          <w:tcPr>
            <w:tcW w:w="1191" w:type="dxa"/>
            <w:tcBorders>
              <w:top w:val="dotted" w:sz="4" w:space="0" w:color="auto"/>
              <w:left w:val="double" w:sz="4" w:space="0" w:color="auto"/>
              <w:bottom w:val="dotted" w:sz="4" w:space="0" w:color="auto"/>
              <w:tl2br w:val="nil"/>
              <w:tr2bl w:val="nil"/>
            </w:tcBorders>
            <w:vAlign w:val="center"/>
          </w:tcPr>
          <w:p w14:paraId="3FDB11C8" w14:textId="5DF8464C" w:rsidR="00FA4A82" w:rsidRDefault="00FA4A82" w:rsidP="00FA4A82">
            <w:pPr>
              <w:pStyle w:val="ab"/>
              <w:spacing w:line="280" w:lineRule="exact"/>
              <w:ind w:leftChars="-20" w:left="-42" w:rightChars="-20" w:right="-42"/>
              <w:jc w:val="distribute"/>
            </w:pPr>
            <w:r>
              <w:t>御前崎市</w:t>
            </w:r>
          </w:p>
        </w:tc>
        <w:tc>
          <w:tcPr>
            <w:tcW w:w="1077" w:type="dxa"/>
            <w:tcBorders>
              <w:top w:val="dotted" w:sz="4" w:space="0" w:color="auto"/>
              <w:bottom w:val="dotted" w:sz="4" w:space="0" w:color="auto"/>
              <w:right w:val="double" w:sz="4" w:space="0" w:color="auto"/>
              <w:tl2br w:val="nil"/>
              <w:tr2bl w:val="nil"/>
            </w:tcBorders>
            <w:vAlign w:val="center"/>
          </w:tcPr>
          <w:p w14:paraId="5245F694" w14:textId="18ADBB56" w:rsidR="00FA4A82" w:rsidRDefault="00FA4A82" w:rsidP="00FA4A82">
            <w:pPr>
              <w:pStyle w:val="ab"/>
              <w:spacing w:line="280" w:lineRule="exact"/>
              <w:ind w:leftChars="0" w:left="0" w:rightChars="0" w:right="0"/>
              <w:jc w:val="right"/>
            </w:pPr>
            <w:r>
              <w:rPr>
                <w:rFonts w:hint="eastAsia"/>
              </w:rPr>
              <w:t>30.9%</w:t>
            </w:r>
          </w:p>
        </w:tc>
        <w:tc>
          <w:tcPr>
            <w:tcW w:w="1134" w:type="dxa"/>
            <w:tcBorders>
              <w:top w:val="dotted" w:sz="4" w:space="0" w:color="auto"/>
              <w:bottom w:val="dotted" w:sz="4" w:space="0" w:color="auto"/>
              <w:tl2br w:val="nil"/>
              <w:tr2bl w:val="nil"/>
            </w:tcBorders>
            <w:vAlign w:val="center"/>
          </w:tcPr>
          <w:p w14:paraId="78AC8324" w14:textId="2BD876AD" w:rsidR="00FA4A82" w:rsidRDefault="00FA4A82" w:rsidP="00FA4A82">
            <w:pPr>
              <w:pStyle w:val="ab"/>
              <w:spacing w:line="280" w:lineRule="exact"/>
              <w:ind w:leftChars="-20" w:left="-42" w:rightChars="-20" w:right="-42"/>
              <w:jc w:val="distribute"/>
            </w:pPr>
            <w:r>
              <w:t>浜松市</w:t>
            </w:r>
          </w:p>
        </w:tc>
        <w:tc>
          <w:tcPr>
            <w:tcW w:w="1077" w:type="dxa"/>
            <w:tcBorders>
              <w:top w:val="dotted" w:sz="4" w:space="0" w:color="auto"/>
              <w:bottom w:val="dotted" w:sz="4" w:space="0" w:color="auto"/>
              <w:right w:val="double" w:sz="4" w:space="0" w:color="auto"/>
              <w:tl2br w:val="nil"/>
              <w:tr2bl w:val="nil"/>
            </w:tcBorders>
            <w:vAlign w:val="center"/>
          </w:tcPr>
          <w:p w14:paraId="001414EC" w14:textId="2A4D86CB" w:rsidR="00FA4A82" w:rsidRDefault="00FA4A82" w:rsidP="00EE3A32">
            <w:pPr>
              <w:pStyle w:val="ab"/>
              <w:spacing w:line="280" w:lineRule="exact"/>
              <w:ind w:leftChars="-20" w:left="-42" w:rightChars="-20" w:right="-42"/>
              <w:jc w:val="right"/>
            </w:pPr>
            <w:r>
              <w:t>28.2%</w:t>
            </w:r>
          </w:p>
        </w:tc>
        <w:tc>
          <w:tcPr>
            <w:tcW w:w="1134" w:type="dxa"/>
            <w:tcBorders>
              <w:top w:val="dotted" w:sz="4" w:space="0" w:color="auto"/>
              <w:left w:val="double" w:sz="4" w:space="0" w:color="auto"/>
              <w:bottom w:val="single" w:sz="8" w:space="0" w:color="auto"/>
              <w:tl2br w:val="nil"/>
              <w:tr2bl w:val="nil"/>
            </w:tcBorders>
            <w:vAlign w:val="center"/>
          </w:tcPr>
          <w:p w14:paraId="61116C32" w14:textId="299ACA1A" w:rsidR="00FA4A82" w:rsidRDefault="00FA4A82" w:rsidP="00FA4A82">
            <w:pPr>
              <w:pStyle w:val="ab"/>
              <w:spacing w:line="280" w:lineRule="exact"/>
              <w:ind w:leftChars="-20" w:left="-42" w:rightChars="-20" w:right="-42"/>
              <w:jc w:val="distribute"/>
            </w:pPr>
            <w:r>
              <w:t>長泉町</w:t>
            </w:r>
          </w:p>
        </w:tc>
        <w:tc>
          <w:tcPr>
            <w:tcW w:w="1077" w:type="dxa"/>
            <w:tcBorders>
              <w:top w:val="dotted" w:sz="4" w:space="0" w:color="auto"/>
              <w:bottom w:val="single" w:sz="8" w:space="0" w:color="auto"/>
              <w:right w:val="single" w:sz="8" w:space="0" w:color="auto"/>
              <w:tl2br w:val="nil"/>
              <w:tr2bl w:val="nil"/>
            </w:tcBorders>
            <w:vAlign w:val="center"/>
          </w:tcPr>
          <w:p w14:paraId="7470B199" w14:textId="324816D5" w:rsidR="00FA4A82" w:rsidRDefault="00FA4A82" w:rsidP="00FA4A82">
            <w:pPr>
              <w:pStyle w:val="ab"/>
              <w:spacing w:line="280" w:lineRule="exact"/>
              <w:ind w:leftChars="0" w:left="0" w:rightChars="0" w:right="0"/>
              <w:jc w:val="right"/>
            </w:pPr>
            <w:r>
              <w:t>22.2%</w:t>
            </w:r>
          </w:p>
        </w:tc>
      </w:tr>
      <w:tr w:rsidR="00FA4A82" w14:paraId="086AE451" w14:textId="77777777" w:rsidTr="00EE3A32">
        <w:trPr>
          <w:trHeight w:val="340"/>
        </w:trPr>
        <w:tc>
          <w:tcPr>
            <w:tcW w:w="1134" w:type="dxa"/>
            <w:tcBorders>
              <w:top w:val="dotted" w:sz="4" w:space="0" w:color="auto"/>
              <w:left w:val="single" w:sz="8" w:space="0" w:color="auto"/>
              <w:bottom w:val="single" w:sz="8" w:space="0" w:color="auto"/>
              <w:tl2br w:val="nil"/>
              <w:tr2bl w:val="nil"/>
            </w:tcBorders>
            <w:vAlign w:val="center"/>
          </w:tcPr>
          <w:p w14:paraId="7C50A649" w14:textId="1DA65AEC" w:rsidR="00FA4A82" w:rsidRDefault="00FA4A82" w:rsidP="00FA4A82">
            <w:pPr>
              <w:pStyle w:val="ab"/>
              <w:spacing w:line="280" w:lineRule="exact"/>
              <w:ind w:leftChars="-20" w:left="-42" w:rightChars="-20" w:right="-42"/>
              <w:jc w:val="distribute"/>
            </w:pPr>
            <w:r>
              <w:t>伊豆市</w:t>
            </w:r>
          </w:p>
        </w:tc>
        <w:tc>
          <w:tcPr>
            <w:tcW w:w="1077" w:type="dxa"/>
            <w:tcBorders>
              <w:top w:val="dotted" w:sz="4" w:space="0" w:color="auto"/>
              <w:bottom w:val="single" w:sz="8" w:space="0" w:color="auto"/>
              <w:right w:val="double" w:sz="4" w:space="0" w:color="auto"/>
              <w:tl2br w:val="nil"/>
              <w:tr2bl w:val="nil"/>
            </w:tcBorders>
            <w:vAlign w:val="center"/>
          </w:tcPr>
          <w:p w14:paraId="3D082A91" w14:textId="11FAC71C" w:rsidR="00FA4A82" w:rsidRDefault="00FA4A82" w:rsidP="00FA4A82">
            <w:pPr>
              <w:pStyle w:val="ab"/>
              <w:spacing w:line="280" w:lineRule="exact"/>
              <w:ind w:leftChars="0" w:left="0" w:rightChars="0" w:right="0"/>
              <w:jc w:val="right"/>
            </w:pPr>
            <w:r>
              <w:t>42.</w:t>
            </w:r>
            <w:r>
              <w:rPr>
                <w:rFonts w:hint="eastAsia"/>
              </w:rPr>
              <w:t>6</w:t>
            </w:r>
            <w:r>
              <w:t>%</w:t>
            </w:r>
          </w:p>
        </w:tc>
        <w:tc>
          <w:tcPr>
            <w:tcW w:w="1191" w:type="dxa"/>
            <w:tcBorders>
              <w:top w:val="dotted" w:sz="4" w:space="0" w:color="auto"/>
              <w:left w:val="double" w:sz="4" w:space="0" w:color="auto"/>
              <w:bottom w:val="single" w:sz="8" w:space="0" w:color="auto"/>
              <w:tl2br w:val="nil"/>
              <w:tr2bl w:val="nil"/>
            </w:tcBorders>
            <w:vAlign w:val="center"/>
          </w:tcPr>
          <w:p w14:paraId="7D55D3D0" w14:textId="5BF89108" w:rsidR="00FA4A82" w:rsidRDefault="00FA4A82" w:rsidP="00FA4A82">
            <w:pPr>
              <w:pStyle w:val="ab"/>
              <w:spacing w:line="280" w:lineRule="exact"/>
              <w:ind w:leftChars="-20" w:left="-42" w:rightChars="-20" w:right="-42"/>
              <w:jc w:val="distribute"/>
            </w:pPr>
            <w:r>
              <w:t>静岡市</w:t>
            </w:r>
          </w:p>
        </w:tc>
        <w:tc>
          <w:tcPr>
            <w:tcW w:w="1077" w:type="dxa"/>
            <w:tcBorders>
              <w:top w:val="dotted" w:sz="4" w:space="0" w:color="auto"/>
              <w:bottom w:val="single" w:sz="8" w:space="0" w:color="auto"/>
              <w:right w:val="double" w:sz="4" w:space="0" w:color="auto"/>
              <w:tl2br w:val="nil"/>
              <w:tr2bl w:val="nil"/>
            </w:tcBorders>
            <w:vAlign w:val="center"/>
          </w:tcPr>
          <w:p w14:paraId="60ABDC47" w14:textId="69E0C1FC" w:rsidR="00FA4A82" w:rsidRDefault="00FA4A82" w:rsidP="00FA4A82">
            <w:pPr>
              <w:pStyle w:val="ab"/>
              <w:spacing w:line="280" w:lineRule="exact"/>
              <w:ind w:leftChars="0" w:left="0" w:rightChars="0" w:right="0"/>
              <w:jc w:val="right"/>
            </w:pPr>
            <w:r>
              <w:rPr>
                <w:rFonts w:hint="eastAsia"/>
              </w:rPr>
              <w:t>30.5%</w:t>
            </w:r>
          </w:p>
        </w:tc>
        <w:tc>
          <w:tcPr>
            <w:tcW w:w="1134" w:type="dxa"/>
            <w:tcBorders>
              <w:top w:val="dotted" w:sz="4" w:space="0" w:color="auto"/>
              <w:bottom w:val="single" w:sz="8" w:space="0" w:color="auto"/>
              <w:tl2br w:val="nil"/>
              <w:tr2bl w:val="nil"/>
            </w:tcBorders>
            <w:vAlign w:val="center"/>
          </w:tcPr>
          <w:p w14:paraId="036CF93D" w14:textId="7B38D935" w:rsidR="00FA4A82" w:rsidRDefault="00FA4A82" w:rsidP="00FA4A82">
            <w:pPr>
              <w:pStyle w:val="ab"/>
              <w:spacing w:line="280" w:lineRule="exact"/>
              <w:ind w:leftChars="-20" w:left="-42" w:rightChars="-20" w:right="-42"/>
              <w:jc w:val="distribute"/>
            </w:pPr>
            <w:r>
              <w:t>掛川市</w:t>
            </w:r>
          </w:p>
        </w:tc>
        <w:tc>
          <w:tcPr>
            <w:tcW w:w="1077" w:type="dxa"/>
            <w:tcBorders>
              <w:top w:val="dotted" w:sz="4" w:space="0" w:color="auto"/>
              <w:bottom w:val="single" w:sz="8" w:space="0" w:color="auto"/>
              <w:right w:val="single" w:sz="8" w:space="0" w:color="auto"/>
              <w:tl2br w:val="nil"/>
              <w:tr2bl w:val="nil"/>
            </w:tcBorders>
            <w:vAlign w:val="center"/>
          </w:tcPr>
          <w:p w14:paraId="6E87340B" w14:textId="4EF1C0B0" w:rsidR="00FA4A82" w:rsidRDefault="00FA4A82" w:rsidP="00EE3A32">
            <w:pPr>
              <w:pStyle w:val="ab"/>
              <w:spacing w:line="280" w:lineRule="exact"/>
              <w:ind w:leftChars="-20" w:left="-42" w:rightChars="-20" w:right="-42"/>
              <w:jc w:val="right"/>
            </w:pPr>
            <w:r>
              <w:t>28.0%</w:t>
            </w:r>
          </w:p>
        </w:tc>
        <w:tc>
          <w:tcPr>
            <w:tcW w:w="1134" w:type="dxa"/>
            <w:tcBorders>
              <w:top w:val="single" w:sz="8" w:space="0" w:color="auto"/>
              <w:left w:val="single" w:sz="8" w:space="0" w:color="auto"/>
              <w:bottom w:val="single" w:sz="8" w:space="0" w:color="auto"/>
              <w:tl2br w:val="nil"/>
              <w:tr2bl w:val="nil"/>
            </w:tcBorders>
            <w:shd w:val="clear" w:color="auto" w:fill="DFEBF5" w:themeFill="background2" w:themeFillTint="33"/>
            <w:vAlign w:val="center"/>
          </w:tcPr>
          <w:p w14:paraId="3C2E8A9A" w14:textId="12A0C13C" w:rsidR="00FA4A82" w:rsidRDefault="00FA4A82" w:rsidP="00FA4A82">
            <w:pPr>
              <w:pStyle w:val="ab"/>
              <w:spacing w:line="280" w:lineRule="exact"/>
              <w:ind w:leftChars="-20" w:left="-42" w:rightChars="-20" w:right="-42"/>
              <w:jc w:val="distribute"/>
            </w:pPr>
            <w:r>
              <w:rPr>
                <w:rFonts w:ascii="游ゴシック" w:eastAsia="游ゴシック" w:hAnsi="游ゴシック" w:hint="eastAsia"/>
                <w:b/>
              </w:rPr>
              <w:t>県計</w:t>
            </w:r>
          </w:p>
        </w:tc>
        <w:tc>
          <w:tcPr>
            <w:tcW w:w="1077" w:type="dxa"/>
            <w:tcBorders>
              <w:top w:val="single" w:sz="8" w:space="0" w:color="auto"/>
              <w:bottom w:val="single" w:sz="8" w:space="0" w:color="auto"/>
              <w:right w:val="single" w:sz="8" w:space="0" w:color="auto"/>
              <w:tl2br w:val="nil"/>
              <w:tr2bl w:val="nil"/>
            </w:tcBorders>
            <w:shd w:val="clear" w:color="auto" w:fill="DFEBF5" w:themeFill="background2" w:themeFillTint="33"/>
            <w:vAlign w:val="center"/>
          </w:tcPr>
          <w:p w14:paraId="6088049E" w14:textId="3C21E071" w:rsidR="00FA4A82" w:rsidRDefault="00FA4A82" w:rsidP="00FA4A82">
            <w:pPr>
              <w:pStyle w:val="ab"/>
              <w:spacing w:line="280" w:lineRule="exact"/>
              <w:ind w:leftChars="0" w:left="0" w:rightChars="0" w:right="0"/>
              <w:jc w:val="right"/>
            </w:pPr>
            <w:r>
              <w:rPr>
                <w:rFonts w:ascii="游ゴシック" w:eastAsia="游ゴシック" w:hAnsi="游ゴシック" w:hint="eastAsia"/>
                <w:b/>
              </w:rPr>
              <w:t>30.1%</w:t>
            </w:r>
          </w:p>
        </w:tc>
      </w:tr>
    </w:tbl>
    <w:p w14:paraId="18E6066E" w14:textId="77777777" w:rsidR="00A549A9" w:rsidRDefault="00A549A9" w:rsidP="00A549A9">
      <w:pPr>
        <w:pStyle w:val="ab"/>
        <w:spacing w:line="240" w:lineRule="exact"/>
        <w:ind w:left="105" w:right="105"/>
        <w:jc w:val="right"/>
        <w:rPr>
          <w:sz w:val="18"/>
        </w:rPr>
      </w:pPr>
      <w:r>
        <w:rPr>
          <w:rFonts w:hint="eastAsia"/>
          <w:sz w:val="18"/>
        </w:rPr>
        <w:t>資料：総務省　国勢調査（2020年（令和２年））　※不詳補完値による。</w:t>
      </w:r>
    </w:p>
    <w:p w14:paraId="0BEA7C2D" w14:textId="77777777" w:rsidR="00D42474" w:rsidRDefault="00D42474">
      <w:pPr>
        <w:widowControl/>
        <w:jc w:val="left"/>
        <w:rPr>
          <w:rFonts w:ascii="游ゴシック" w:eastAsia="游ゴシック" w:hAnsi="游ゴシック"/>
          <w:b/>
          <w:color w:val="455B7D" w:themeColor="text2" w:themeShade="BF"/>
          <w:sz w:val="28"/>
        </w:rPr>
      </w:pPr>
      <w:r>
        <w:rPr>
          <w:rFonts w:ascii="游ゴシック" w:eastAsia="游ゴシック" w:hAnsi="游ゴシック"/>
          <w:b/>
          <w:color w:val="455B7D" w:themeColor="text2" w:themeShade="BF"/>
          <w:sz w:val="28"/>
        </w:rPr>
        <w:br w:type="page"/>
      </w:r>
    </w:p>
    <w:p w14:paraId="221F2A58" w14:textId="26F12378" w:rsidR="00A549A9" w:rsidRPr="00D064BF" w:rsidRDefault="00A549A9" w:rsidP="00A549A9">
      <w:pPr>
        <w:spacing w:beforeLines="50" w:before="180" w:line="320" w:lineRule="exact"/>
        <w:rPr>
          <w:color w:val="455B7D" w:themeColor="text2" w:themeShade="BF"/>
          <w:sz w:val="22"/>
        </w:rPr>
      </w:pPr>
      <w:r>
        <w:rPr>
          <w:rFonts w:ascii="游ゴシック" w:eastAsia="游ゴシック" w:hAnsi="游ゴシック" w:hint="eastAsia"/>
          <w:b/>
          <w:color w:val="455B7D" w:themeColor="text2" w:themeShade="BF"/>
          <w:sz w:val="28"/>
        </w:rPr>
        <w:lastRenderedPageBreak/>
        <w:t>２</w:t>
      </w:r>
      <w:r w:rsidRPr="00D064BF">
        <w:rPr>
          <w:rFonts w:ascii="游ゴシック" w:eastAsia="游ゴシック" w:hAnsi="游ゴシック" w:hint="eastAsia"/>
          <w:b/>
          <w:color w:val="455B7D" w:themeColor="text2" w:themeShade="BF"/>
          <w:sz w:val="28"/>
        </w:rPr>
        <w:t xml:space="preserve">　</w:t>
      </w:r>
      <w:r>
        <w:rPr>
          <w:rFonts w:ascii="游ゴシック" w:eastAsia="游ゴシック" w:hAnsi="游ゴシック" w:hint="eastAsia"/>
          <w:b/>
          <w:color w:val="455B7D" w:themeColor="text2" w:themeShade="BF"/>
          <w:sz w:val="28"/>
        </w:rPr>
        <w:t>高齢者の居住環境</w:t>
      </w:r>
    </w:p>
    <w:p w14:paraId="6624CBE1" w14:textId="77777777" w:rsidR="00A549A9" w:rsidRDefault="00A549A9" w:rsidP="00D42474">
      <w:pPr>
        <w:pStyle w:val="a9"/>
        <w:spacing w:beforeLines="50" w:before="180"/>
        <w:ind w:left="105" w:right="105"/>
        <w:rPr>
          <w:sz w:val="22"/>
        </w:rPr>
      </w:pPr>
      <w:r>
        <w:rPr>
          <w:rFonts w:hint="eastAsia"/>
          <w:sz w:val="22"/>
        </w:rPr>
        <w:t>(１) 世帯の状況</w:t>
      </w:r>
    </w:p>
    <w:p w14:paraId="2CAE579F" w14:textId="77777777" w:rsidR="00A549A9" w:rsidRDefault="00A549A9" w:rsidP="00A549A9">
      <w:pPr>
        <w:pStyle w:val="ab"/>
        <w:ind w:left="105" w:right="105"/>
      </w:pPr>
      <w:r>
        <w:rPr>
          <w:rFonts w:hint="eastAsia"/>
        </w:rPr>
        <w:t xml:space="preserve">　高齢者のひとり暮らし世帯は年々増加し、2020年（令和２年）10月１日現在で166,069世帯となり、総世帯の11.2％を占めています。2010年（平成22年）と比較すると、56.3％増加しています。</w:t>
      </w:r>
    </w:p>
    <w:p w14:paraId="37644348" w14:textId="49F3D184" w:rsidR="00A549A9" w:rsidRDefault="00A549A9" w:rsidP="00A549A9">
      <w:pPr>
        <w:pStyle w:val="ab"/>
        <w:ind w:left="105" w:right="105" w:firstLineChars="100" w:firstLine="210"/>
      </w:pPr>
      <w:r>
        <w:rPr>
          <w:rFonts w:hint="eastAsia"/>
        </w:rPr>
        <w:t>また、高齢者の夫婦のみ世帯は182,564世帯で、総世帯の12.3％を占めています。</w:t>
      </w:r>
      <w:r w:rsidR="00EE3A32">
        <w:rPr>
          <w:rFonts w:hint="eastAsia"/>
        </w:rPr>
        <w:t>2010年（平成22年）</w:t>
      </w:r>
      <w:r>
        <w:rPr>
          <w:rFonts w:hint="eastAsia"/>
        </w:rPr>
        <w:t>と比較すると、31.8％増加しており、高齢者のひとり暮らし世帯と同様急激に増加しています。</w:t>
      </w:r>
    </w:p>
    <w:p w14:paraId="1C75F6CD" w14:textId="77777777" w:rsidR="00A549A9" w:rsidRDefault="00A549A9" w:rsidP="00A549A9">
      <w:pPr>
        <w:pStyle w:val="ab"/>
        <w:ind w:left="105" w:right="105" w:firstLineChars="100" w:firstLine="210"/>
      </w:pPr>
      <w:r>
        <w:rPr>
          <w:rFonts w:hint="eastAsia"/>
        </w:rPr>
        <w:t>今後も、高齢者のみの世帯の割合は高まり、特にひとり暮らし世帯の一層の増加が予測されることから、家庭における介護の問題がより深刻化することが予想されます。</w:t>
      </w:r>
    </w:p>
    <w:p w14:paraId="7489E18C" w14:textId="752945E6" w:rsidR="00A549A9" w:rsidRPr="00EE3A32" w:rsidRDefault="004B2744" w:rsidP="00A549A9">
      <w:pPr>
        <w:pStyle w:val="a9"/>
        <w:ind w:left="105" w:right="105"/>
        <w:rPr>
          <w:rFonts w:asciiTheme="minorEastAsia" w:eastAsiaTheme="minorEastAsia" w:hAnsiTheme="minorEastAsia"/>
          <w:b w:val="0"/>
          <w:color w:val="auto"/>
          <w:sz w:val="14"/>
        </w:rPr>
      </w:pPr>
      <w:r>
        <w:t>(</w:t>
      </w:r>
      <w:r w:rsidR="00A549A9">
        <w:rPr>
          <w:rFonts w:hint="eastAsia"/>
        </w:rPr>
        <w:t>表２) 家族構成別世帯数の状況</w:t>
      </w:r>
      <w:r w:rsidR="00A549A9">
        <w:rPr>
          <w:rFonts w:asciiTheme="minorEastAsia" w:eastAsiaTheme="minorEastAsia" w:hAnsiTheme="minorEastAsia" w:hint="eastAsia"/>
          <w:b w:val="0"/>
          <w:color w:val="auto"/>
          <w:sz w:val="21"/>
        </w:rPr>
        <w:t xml:space="preserve">　　　　　　　　　　　　　　　　　　　　　</w:t>
      </w:r>
      <w:r w:rsidR="00A549A9" w:rsidRPr="00EE3A32">
        <w:rPr>
          <w:rFonts w:asciiTheme="minorEastAsia" w:eastAsiaTheme="minorEastAsia" w:hAnsiTheme="minorEastAsia" w:hint="eastAsia"/>
          <w:b w:val="0"/>
          <w:color w:val="auto"/>
          <w:sz w:val="16"/>
        </w:rPr>
        <w:t xml:space="preserve">　　</w:t>
      </w:r>
      <w:r w:rsidR="00EE3A32">
        <w:rPr>
          <w:rFonts w:asciiTheme="minorEastAsia" w:eastAsiaTheme="minorEastAsia" w:hAnsiTheme="minorEastAsia" w:hint="eastAsia"/>
          <w:b w:val="0"/>
          <w:color w:val="auto"/>
          <w:sz w:val="16"/>
        </w:rPr>
        <w:t xml:space="preserve">　</w:t>
      </w:r>
      <w:r w:rsidR="00A549A9" w:rsidRPr="005E06FC">
        <w:rPr>
          <w:rFonts w:asciiTheme="minorEastAsia" w:eastAsiaTheme="minorEastAsia" w:hAnsiTheme="minorEastAsia" w:hint="eastAsia"/>
          <w:b w:val="0"/>
          <w:color w:val="auto"/>
          <w:sz w:val="18"/>
        </w:rPr>
        <w:t>（単位：世帯）</w:t>
      </w:r>
    </w:p>
    <w:tbl>
      <w:tblPr>
        <w:tblStyle w:val="afa"/>
        <w:tblW w:w="8962" w:type="dxa"/>
        <w:tblInd w:w="105" w:type="dxa"/>
        <w:tblLayout w:type="fixed"/>
        <w:tblLook w:val="04A0" w:firstRow="1" w:lastRow="0" w:firstColumn="1" w:lastColumn="0" w:noHBand="0" w:noVBand="1"/>
      </w:tblPr>
      <w:tblGrid>
        <w:gridCol w:w="316"/>
        <w:gridCol w:w="283"/>
        <w:gridCol w:w="4111"/>
        <w:gridCol w:w="1417"/>
        <w:gridCol w:w="1417"/>
        <w:gridCol w:w="1418"/>
      </w:tblGrid>
      <w:tr w:rsidR="00A549A9" w14:paraId="12F65C39" w14:textId="77777777" w:rsidTr="00EE3A32">
        <w:trPr>
          <w:trHeight w:val="340"/>
        </w:trPr>
        <w:tc>
          <w:tcPr>
            <w:tcW w:w="4710" w:type="dxa"/>
            <w:gridSpan w:val="3"/>
            <w:tcBorders>
              <w:bottom w:val="single" w:sz="4" w:space="0" w:color="auto"/>
            </w:tcBorders>
            <w:shd w:val="clear" w:color="auto" w:fill="F2F2F2" w:themeFill="background1" w:themeFillShade="F2"/>
            <w:vAlign w:val="center"/>
          </w:tcPr>
          <w:p w14:paraId="6E7E1706" w14:textId="77777777" w:rsidR="00A549A9" w:rsidRDefault="00A549A9" w:rsidP="005D31D0">
            <w:pPr>
              <w:pStyle w:val="ab"/>
              <w:ind w:leftChars="0" w:left="0" w:rightChars="0" w:right="0"/>
              <w:jc w:val="center"/>
              <w:rPr>
                <w:rFonts w:ascii="游ゴシック Medium" w:eastAsia="游ゴシック Medium" w:hAnsi="游ゴシック Medium"/>
              </w:rPr>
            </w:pPr>
            <w:r>
              <w:rPr>
                <w:rFonts w:ascii="游ゴシック Medium" w:eastAsia="游ゴシック Medium" w:hAnsi="游ゴシック Medium" w:hint="eastAsia"/>
              </w:rPr>
              <w:t>区分</w:t>
            </w:r>
          </w:p>
          <w:p w14:paraId="689EB836" w14:textId="4B85FE6A" w:rsidR="00EE3A32" w:rsidRDefault="00EE3A32" w:rsidP="005D31D0">
            <w:pPr>
              <w:pStyle w:val="ab"/>
              <w:ind w:leftChars="0" w:left="0" w:rightChars="0" w:right="0"/>
              <w:jc w:val="center"/>
              <w:rPr>
                <w:rFonts w:ascii="游ゴシック Medium" w:eastAsia="游ゴシック Medium" w:hAnsi="游ゴシック Medium"/>
              </w:rPr>
            </w:pPr>
          </w:p>
        </w:tc>
        <w:tc>
          <w:tcPr>
            <w:tcW w:w="1417" w:type="dxa"/>
            <w:tcBorders>
              <w:bottom w:val="single" w:sz="4" w:space="0" w:color="auto"/>
            </w:tcBorders>
            <w:shd w:val="clear" w:color="auto" w:fill="F2F2F2" w:themeFill="background1" w:themeFillShade="F2"/>
            <w:vAlign w:val="center"/>
          </w:tcPr>
          <w:p w14:paraId="2C0DCF4D" w14:textId="77777777" w:rsidR="00A549A9" w:rsidRDefault="00A549A9" w:rsidP="005D31D0">
            <w:pPr>
              <w:pStyle w:val="ab"/>
              <w:spacing w:line="240" w:lineRule="exact"/>
              <w:ind w:leftChars="-50" w:left="-105" w:rightChars="-50" w:right="-105"/>
              <w:jc w:val="center"/>
              <w:rPr>
                <w:rFonts w:ascii="游ゴシック Medium" w:eastAsia="游ゴシック Medium" w:hAnsi="游ゴシック Medium"/>
              </w:rPr>
            </w:pPr>
            <w:r>
              <w:rPr>
                <w:rFonts w:ascii="游ゴシック Medium" w:eastAsia="游ゴシック Medium" w:hAnsi="游ゴシック Medium" w:hint="eastAsia"/>
              </w:rPr>
              <w:t>2010年</w:t>
            </w:r>
          </w:p>
          <w:p w14:paraId="28D69517" w14:textId="77777777" w:rsidR="00A549A9" w:rsidRDefault="00A549A9" w:rsidP="005D31D0">
            <w:pPr>
              <w:pStyle w:val="ab"/>
              <w:spacing w:line="240" w:lineRule="exact"/>
              <w:ind w:leftChars="-50" w:left="-105" w:rightChars="-50" w:right="-105"/>
              <w:jc w:val="center"/>
              <w:rPr>
                <w:rFonts w:ascii="游ゴシック Medium" w:eastAsia="游ゴシック Medium" w:hAnsi="游ゴシック Medium"/>
              </w:rPr>
            </w:pPr>
            <w:r>
              <w:rPr>
                <w:rFonts w:ascii="游ゴシック Medium" w:eastAsia="游ゴシック Medium" w:hAnsi="游ゴシック Medium" w:hint="eastAsia"/>
              </w:rPr>
              <w:t>（平成22年）</w:t>
            </w:r>
          </w:p>
        </w:tc>
        <w:tc>
          <w:tcPr>
            <w:tcW w:w="1417" w:type="dxa"/>
            <w:shd w:val="clear" w:color="auto" w:fill="F2F2F2" w:themeFill="background1" w:themeFillShade="F2"/>
            <w:vAlign w:val="center"/>
          </w:tcPr>
          <w:p w14:paraId="4B225E35" w14:textId="77777777" w:rsidR="00A549A9" w:rsidRDefault="00A549A9" w:rsidP="005D31D0">
            <w:pPr>
              <w:pStyle w:val="ab"/>
              <w:spacing w:line="240" w:lineRule="exact"/>
              <w:ind w:leftChars="-50" w:left="-105" w:rightChars="-50" w:right="-105"/>
              <w:jc w:val="center"/>
              <w:rPr>
                <w:rFonts w:ascii="游ゴシック Medium" w:eastAsia="游ゴシック Medium" w:hAnsi="游ゴシック Medium"/>
              </w:rPr>
            </w:pPr>
            <w:r>
              <w:rPr>
                <w:rFonts w:ascii="游ゴシック Medium" w:eastAsia="游ゴシック Medium" w:hAnsi="游ゴシック Medium" w:hint="eastAsia"/>
              </w:rPr>
              <w:t>2015年</w:t>
            </w:r>
          </w:p>
          <w:p w14:paraId="008502B5" w14:textId="77777777" w:rsidR="00A549A9" w:rsidRDefault="00A549A9" w:rsidP="005D31D0">
            <w:pPr>
              <w:pStyle w:val="ab"/>
              <w:spacing w:line="240" w:lineRule="exact"/>
              <w:ind w:leftChars="-50" w:left="-105" w:rightChars="-50" w:right="-105"/>
              <w:jc w:val="center"/>
              <w:rPr>
                <w:rFonts w:ascii="游ゴシック Medium" w:eastAsia="游ゴシック Medium" w:hAnsi="游ゴシック Medium"/>
              </w:rPr>
            </w:pPr>
            <w:r>
              <w:rPr>
                <w:rFonts w:ascii="游ゴシック Medium" w:eastAsia="游ゴシック Medium" w:hAnsi="游ゴシック Medium" w:hint="eastAsia"/>
              </w:rPr>
              <w:t>（平成27年）</w:t>
            </w:r>
          </w:p>
        </w:tc>
        <w:tc>
          <w:tcPr>
            <w:tcW w:w="1418" w:type="dxa"/>
            <w:shd w:val="clear" w:color="auto" w:fill="F2F2F2" w:themeFill="background1" w:themeFillShade="F2"/>
            <w:vAlign w:val="center"/>
          </w:tcPr>
          <w:p w14:paraId="09C57901" w14:textId="77777777" w:rsidR="00A549A9" w:rsidRDefault="00A549A9" w:rsidP="005D31D0">
            <w:pPr>
              <w:pStyle w:val="ab"/>
              <w:spacing w:line="240" w:lineRule="exact"/>
              <w:ind w:leftChars="-50" w:left="-105" w:rightChars="-50" w:right="-105"/>
              <w:jc w:val="center"/>
              <w:rPr>
                <w:rFonts w:ascii="游ゴシック Medium" w:eastAsia="游ゴシック Medium" w:hAnsi="游ゴシック Medium"/>
              </w:rPr>
            </w:pPr>
            <w:r>
              <w:rPr>
                <w:rFonts w:ascii="游ゴシック Medium" w:eastAsia="游ゴシック Medium" w:hAnsi="游ゴシック Medium" w:hint="eastAsia"/>
              </w:rPr>
              <w:t>2020年</w:t>
            </w:r>
          </w:p>
          <w:p w14:paraId="77BFC506" w14:textId="77777777" w:rsidR="00A549A9" w:rsidRDefault="00A549A9" w:rsidP="005D31D0">
            <w:pPr>
              <w:pStyle w:val="ab"/>
              <w:spacing w:line="240" w:lineRule="exact"/>
              <w:ind w:leftChars="-50" w:left="-105" w:rightChars="-50" w:right="-105"/>
              <w:jc w:val="center"/>
              <w:rPr>
                <w:rFonts w:ascii="游ゴシック Medium" w:eastAsia="游ゴシック Medium" w:hAnsi="游ゴシック Medium"/>
              </w:rPr>
            </w:pPr>
            <w:r>
              <w:rPr>
                <w:rFonts w:ascii="游ゴシック Medium" w:eastAsia="游ゴシック Medium" w:hAnsi="游ゴシック Medium" w:hint="eastAsia"/>
              </w:rPr>
              <w:t>（令和２年）</w:t>
            </w:r>
          </w:p>
        </w:tc>
      </w:tr>
      <w:tr w:rsidR="00A549A9" w14:paraId="76F3F832" w14:textId="77777777" w:rsidTr="00EE3A32">
        <w:trPr>
          <w:trHeight w:val="340"/>
        </w:trPr>
        <w:tc>
          <w:tcPr>
            <w:tcW w:w="4710" w:type="dxa"/>
            <w:gridSpan w:val="3"/>
            <w:tcBorders>
              <w:top w:val="single" w:sz="4" w:space="0" w:color="auto"/>
              <w:left w:val="single" w:sz="4" w:space="0" w:color="auto"/>
              <w:bottom w:val="nil"/>
              <w:right w:val="single" w:sz="4" w:space="0" w:color="auto"/>
            </w:tcBorders>
          </w:tcPr>
          <w:p w14:paraId="103CBB45" w14:textId="77777777" w:rsidR="00A549A9" w:rsidRDefault="00A549A9" w:rsidP="005D31D0">
            <w:pPr>
              <w:pStyle w:val="ab"/>
              <w:ind w:leftChars="0" w:left="0" w:rightChars="0" w:right="0"/>
            </w:pPr>
            <w:r>
              <w:rPr>
                <w:rFonts w:hint="eastAsia"/>
              </w:rPr>
              <w:t>一般世帯数　総数</w:t>
            </w:r>
          </w:p>
        </w:tc>
        <w:tc>
          <w:tcPr>
            <w:tcW w:w="1417" w:type="dxa"/>
            <w:tcBorders>
              <w:left w:val="single" w:sz="4" w:space="0" w:color="auto"/>
            </w:tcBorders>
            <w:vAlign w:val="center"/>
          </w:tcPr>
          <w:p w14:paraId="04E90144" w14:textId="77777777" w:rsidR="00A549A9" w:rsidRDefault="00A549A9" w:rsidP="005D31D0">
            <w:pPr>
              <w:pStyle w:val="ab"/>
              <w:ind w:leftChars="0" w:left="0" w:rightChars="0" w:right="0"/>
              <w:jc w:val="right"/>
            </w:pPr>
            <w:r>
              <w:rPr>
                <w:rFonts w:hint="eastAsia"/>
              </w:rPr>
              <w:t>1,397,173</w:t>
            </w:r>
          </w:p>
        </w:tc>
        <w:tc>
          <w:tcPr>
            <w:tcW w:w="1417" w:type="dxa"/>
            <w:vAlign w:val="center"/>
          </w:tcPr>
          <w:p w14:paraId="79E22DD8" w14:textId="77777777" w:rsidR="00A549A9" w:rsidRDefault="00A549A9" w:rsidP="005D31D0">
            <w:pPr>
              <w:pStyle w:val="ab"/>
              <w:ind w:leftChars="0" w:left="0" w:rightChars="0" w:right="0"/>
              <w:jc w:val="right"/>
            </w:pPr>
            <w:r>
              <w:rPr>
                <w:rFonts w:hint="eastAsia"/>
              </w:rPr>
              <w:t>1,427,449</w:t>
            </w:r>
          </w:p>
        </w:tc>
        <w:tc>
          <w:tcPr>
            <w:tcW w:w="1418" w:type="dxa"/>
            <w:vAlign w:val="center"/>
          </w:tcPr>
          <w:p w14:paraId="7505B4BF" w14:textId="77777777" w:rsidR="00A549A9" w:rsidRDefault="00A549A9" w:rsidP="005D31D0">
            <w:pPr>
              <w:pStyle w:val="ab"/>
              <w:ind w:leftChars="0" w:left="0" w:rightChars="0" w:right="0"/>
              <w:jc w:val="right"/>
            </w:pPr>
            <w:r>
              <w:rPr>
                <w:rFonts w:hint="eastAsia"/>
              </w:rPr>
              <w:t>1,480,969</w:t>
            </w:r>
          </w:p>
        </w:tc>
      </w:tr>
      <w:tr w:rsidR="00A549A9" w14:paraId="3613A79B" w14:textId="77777777" w:rsidTr="00EE3A32">
        <w:trPr>
          <w:trHeight w:val="340"/>
        </w:trPr>
        <w:tc>
          <w:tcPr>
            <w:tcW w:w="316" w:type="dxa"/>
            <w:tcBorders>
              <w:top w:val="nil"/>
              <w:left w:val="single" w:sz="4" w:space="0" w:color="auto"/>
              <w:bottom w:val="nil"/>
              <w:right w:val="single" w:sz="4" w:space="0" w:color="auto"/>
            </w:tcBorders>
          </w:tcPr>
          <w:p w14:paraId="08859D43" w14:textId="77777777" w:rsidR="00A549A9" w:rsidRDefault="00A549A9" w:rsidP="005D31D0">
            <w:pPr>
              <w:pStyle w:val="ab"/>
              <w:ind w:leftChars="0" w:left="0" w:rightChars="0" w:right="0"/>
            </w:pPr>
          </w:p>
        </w:tc>
        <w:tc>
          <w:tcPr>
            <w:tcW w:w="4394" w:type="dxa"/>
            <w:gridSpan w:val="2"/>
            <w:tcBorders>
              <w:top w:val="single" w:sz="4" w:space="0" w:color="auto"/>
              <w:left w:val="single" w:sz="4" w:space="0" w:color="auto"/>
              <w:bottom w:val="nil"/>
              <w:right w:val="single" w:sz="4" w:space="0" w:color="auto"/>
            </w:tcBorders>
            <w:vAlign w:val="center"/>
          </w:tcPr>
          <w:p w14:paraId="08EEDA00" w14:textId="77777777" w:rsidR="00A549A9" w:rsidRDefault="00A549A9" w:rsidP="005D31D0">
            <w:pPr>
              <w:pStyle w:val="ab"/>
              <w:ind w:leftChars="0" w:left="0" w:rightChars="0" w:right="0"/>
            </w:pPr>
            <w:r>
              <w:rPr>
                <w:rFonts w:hint="eastAsia"/>
              </w:rPr>
              <w:t>65歳以上の者のいる世帯数</w:t>
            </w:r>
          </w:p>
        </w:tc>
        <w:tc>
          <w:tcPr>
            <w:tcW w:w="1417" w:type="dxa"/>
            <w:tcBorders>
              <w:left w:val="single" w:sz="4" w:space="0" w:color="auto"/>
            </w:tcBorders>
            <w:vAlign w:val="center"/>
          </w:tcPr>
          <w:p w14:paraId="4E2DF07D" w14:textId="77777777" w:rsidR="00A549A9" w:rsidRDefault="00A549A9" w:rsidP="005D31D0">
            <w:pPr>
              <w:pStyle w:val="ab"/>
              <w:spacing w:line="280" w:lineRule="exact"/>
              <w:ind w:leftChars="0" w:left="0" w:rightChars="0" w:right="0"/>
              <w:jc w:val="right"/>
            </w:pPr>
            <w:r>
              <w:rPr>
                <w:rFonts w:hint="eastAsia"/>
              </w:rPr>
              <w:t>583,403</w:t>
            </w:r>
          </w:p>
          <w:p w14:paraId="536FD7FB" w14:textId="77777777" w:rsidR="00A549A9" w:rsidRDefault="00A549A9" w:rsidP="005D31D0">
            <w:pPr>
              <w:pStyle w:val="ab"/>
              <w:spacing w:line="280" w:lineRule="exact"/>
              <w:ind w:leftChars="0" w:left="0" w:rightChars="0" w:right="0"/>
              <w:jc w:val="right"/>
            </w:pPr>
            <w:r>
              <w:rPr>
                <w:rFonts w:hint="eastAsia"/>
              </w:rPr>
              <w:t>(41.8％)</w:t>
            </w:r>
          </w:p>
        </w:tc>
        <w:tc>
          <w:tcPr>
            <w:tcW w:w="1417" w:type="dxa"/>
            <w:vAlign w:val="center"/>
          </w:tcPr>
          <w:p w14:paraId="04BD9998" w14:textId="77777777" w:rsidR="00A549A9" w:rsidRDefault="00A549A9" w:rsidP="005D31D0">
            <w:pPr>
              <w:pStyle w:val="ab"/>
              <w:spacing w:line="280" w:lineRule="exact"/>
              <w:ind w:leftChars="0" w:left="0" w:rightChars="0" w:right="0"/>
              <w:jc w:val="right"/>
            </w:pPr>
            <w:r>
              <w:rPr>
                <w:rFonts w:hint="eastAsia"/>
              </w:rPr>
              <w:t>653,446</w:t>
            </w:r>
          </w:p>
          <w:p w14:paraId="78BA14C9" w14:textId="77777777" w:rsidR="00A549A9" w:rsidRDefault="00A549A9" w:rsidP="005D31D0">
            <w:pPr>
              <w:pStyle w:val="ab"/>
              <w:spacing w:line="280" w:lineRule="exact"/>
              <w:ind w:leftChars="0" w:left="0" w:rightChars="0" w:right="0"/>
              <w:jc w:val="right"/>
            </w:pPr>
            <w:r>
              <w:rPr>
                <w:rFonts w:hint="eastAsia"/>
              </w:rPr>
              <w:t>(</w:t>
            </w:r>
            <w:r>
              <w:t>45.8</w:t>
            </w:r>
            <w:r>
              <w:rPr>
                <w:rFonts w:hint="eastAsia"/>
              </w:rPr>
              <w:t>％)</w:t>
            </w:r>
          </w:p>
        </w:tc>
        <w:tc>
          <w:tcPr>
            <w:tcW w:w="1418" w:type="dxa"/>
            <w:vAlign w:val="center"/>
          </w:tcPr>
          <w:p w14:paraId="15BC688B" w14:textId="77777777" w:rsidR="00A549A9" w:rsidRDefault="00A549A9" w:rsidP="005D31D0">
            <w:pPr>
              <w:pStyle w:val="ab"/>
              <w:spacing w:line="280" w:lineRule="exact"/>
              <w:ind w:leftChars="0" w:left="0" w:rightChars="0" w:right="0"/>
              <w:jc w:val="right"/>
            </w:pPr>
            <w:r>
              <w:rPr>
                <w:rFonts w:hint="eastAsia"/>
              </w:rPr>
              <w:t>684,763</w:t>
            </w:r>
          </w:p>
          <w:p w14:paraId="78036A58" w14:textId="77777777" w:rsidR="00A549A9" w:rsidRDefault="00A549A9" w:rsidP="005D31D0">
            <w:pPr>
              <w:pStyle w:val="ab"/>
              <w:spacing w:line="280" w:lineRule="exact"/>
              <w:ind w:leftChars="0" w:left="0" w:rightChars="0" w:right="0"/>
              <w:jc w:val="right"/>
            </w:pPr>
            <w:r>
              <w:rPr>
                <w:rFonts w:hint="eastAsia"/>
              </w:rPr>
              <w:t>(4</w:t>
            </w:r>
            <w:r>
              <w:t>6.2</w:t>
            </w:r>
            <w:r>
              <w:rPr>
                <w:rFonts w:hint="eastAsia"/>
              </w:rPr>
              <w:t>％)</w:t>
            </w:r>
          </w:p>
        </w:tc>
      </w:tr>
      <w:tr w:rsidR="00A549A9" w14:paraId="2B66B60B" w14:textId="77777777" w:rsidTr="00EE3A32">
        <w:trPr>
          <w:trHeight w:val="340"/>
        </w:trPr>
        <w:tc>
          <w:tcPr>
            <w:tcW w:w="316" w:type="dxa"/>
            <w:tcBorders>
              <w:top w:val="nil"/>
              <w:left w:val="single" w:sz="4" w:space="0" w:color="auto"/>
              <w:bottom w:val="nil"/>
              <w:right w:val="single" w:sz="4" w:space="0" w:color="auto"/>
            </w:tcBorders>
          </w:tcPr>
          <w:p w14:paraId="2B11C60B" w14:textId="77777777" w:rsidR="00A549A9" w:rsidRDefault="00A549A9" w:rsidP="005D31D0">
            <w:pPr>
              <w:pStyle w:val="ab"/>
              <w:ind w:leftChars="0" w:left="0" w:rightChars="0" w:right="0"/>
            </w:pPr>
          </w:p>
        </w:tc>
        <w:tc>
          <w:tcPr>
            <w:tcW w:w="283" w:type="dxa"/>
            <w:tcBorders>
              <w:top w:val="nil"/>
              <w:left w:val="single" w:sz="4" w:space="0" w:color="auto"/>
              <w:bottom w:val="nil"/>
              <w:right w:val="single" w:sz="4" w:space="0" w:color="auto"/>
            </w:tcBorders>
          </w:tcPr>
          <w:p w14:paraId="63E75A94" w14:textId="77777777" w:rsidR="00A549A9" w:rsidRDefault="00A549A9" w:rsidP="005D31D0">
            <w:pPr>
              <w:pStyle w:val="ab"/>
              <w:ind w:leftChars="0" w:left="0" w:rightChars="0" w:right="0"/>
            </w:pPr>
          </w:p>
        </w:tc>
        <w:tc>
          <w:tcPr>
            <w:tcW w:w="4111" w:type="dxa"/>
            <w:tcBorders>
              <w:top w:val="single" w:sz="4" w:space="0" w:color="auto"/>
              <w:left w:val="single" w:sz="4" w:space="0" w:color="auto"/>
              <w:bottom w:val="dotted" w:sz="4" w:space="0" w:color="auto"/>
              <w:right w:val="single" w:sz="4" w:space="0" w:color="auto"/>
            </w:tcBorders>
            <w:vAlign w:val="center"/>
          </w:tcPr>
          <w:p w14:paraId="3D8ABDA7" w14:textId="77777777" w:rsidR="00A549A9" w:rsidRDefault="00A549A9" w:rsidP="005D31D0">
            <w:pPr>
              <w:pStyle w:val="ab"/>
              <w:ind w:leftChars="0" w:left="0" w:rightChars="0" w:right="0"/>
            </w:pPr>
            <w:r>
              <w:rPr>
                <w:rFonts w:hint="eastAsia"/>
              </w:rPr>
              <w:t>ひとり暮らし世帯数</w:t>
            </w:r>
          </w:p>
        </w:tc>
        <w:tc>
          <w:tcPr>
            <w:tcW w:w="1417" w:type="dxa"/>
            <w:tcBorders>
              <w:left w:val="single" w:sz="4" w:space="0" w:color="auto"/>
              <w:bottom w:val="dotted" w:sz="4" w:space="0" w:color="auto"/>
            </w:tcBorders>
            <w:vAlign w:val="center"/>
          </w:tcPr>
          <w:p w14:paraId="0E9A7A00" w14:textId="77777777" w:rsidR="00A549A9" w:rsidRDefault="00A549A9" w:rsidP="005D31D0">
            <w:pPr>
              <w:pStyle w:val="ab"/>
              <w:spacing w:line="280" w:lineRule="exact"/>
              <w:ind w:leftChars="0" w:left="0" w:rightChars="0" w:right="0"/>
              <w:jc w:val="right"/>
            </w:pPr>
            <w:r>
              <w:rPr>
                <w:rFonts w:hint="eastAsia"/>
              </w:rPr>
              <w:t>106,279</w:t>
            </w:r>
          </w:p>
          <w:p w14:paraId="57470CAB" w14:textId="77777777" w:rsidR="00A549A9" w:rsidRDefault="00A549A9" w:rsidP="005D31D0">
            <w:pPr>
              <w:pStyle w:val="ab"/>
              <w:spacing w:line="280" w:lineRule="exact"/>
              <w:ind w:leftChars="0" w:left="0" w:rightChars="0" w:right="0"/>
              <w:jc w:val="right"/>
            </w:pPr>
            <w:r>
              <w:rPr>
                <w:rFonts w:hint="eastAsia"/>
              </w:rPr>
              <w:t>(7.6％)</w:t>
            </w:r>
          </w:p>
        </w:tc>
        <w:tc>
          <w:tcPr>
            <w:tcW w:w="1417" w:type="dxa"/>
            <w:tcBorders>
              <w:bottom w:val="dotted" w:sz="4" w:space="0" w:color="auto"/>
            </w:tcBorders>
            <w:vAlign w:val="center"/>
          </w:tcPr>
          <w:p w14:paraId="5BBDDE93" w14:textId="77777777" w:rsidR="00A549A9" w:rsidRDefault="00A549A9" w:rsidP="005D31D0">
            <w:pPr>
              <w:pStyle w:val="ab"/>
              <w:spacing w:line="280" w:lineRule="exact"/>
              <w:ind w:leftChars="0" w:left="0" w:rightChars="0" w:right="0"/>
              <w:jc w:val="right"/>
            </w:pPr>
            <w:r>
              <w:rPr>
                <w:rFonts w:hint="eastAsia"/>
              </w:rPr>
              <w:t>139,262</w:t>
            </w:r>
          </w:p>
          <w:p w14:paraId="1E10A12B" w14:textId="77777777" w:rsidR="00A549A9" w:rsidRDefault="00A549A9" w:rsidP="005D31D0">
            <w:pPr>
              <w:pStyle w:val="ab"/>
              <w:spacing w:line="280" w:lineRule="exact"/>
              <w:ind w:leftChars="0" w:left="0" w:rightChars="0" w:right="0"/>
              <w:jc w:val="right"/>
            </w:pPr>
            <w:r>
              <w:rPr>
                <w:rFonts w:hint="eastAsia"/>
              </w:rPr>
              <w:t>(</w:t>
            </w:r>
            <w:r>
              <w:t>9</w:t>
            </w:r>
            <w:r>
              <w:rPr>
                <w:rFonts w:hint="eastAsia"/>
              </w:rPr>
              <w:t>.8％)</w:t>
            </w:r>
          </w:p>
        </w:tc>
        <w:tc>
          <w:tcPr>
            <w:tcW w:w="1418" w:type="dxa"/>
            <w:tcBorders>
              <w:bottom w:val="dotted" w:sz="4" w:space="0" w:color="auto"/>
            </w:tcBorders>
            <w:vAlign w:val="center"/>
          </w:tcPr>
          <w:p w14:paraId="7F03BA72" w14:textId="77777777" w:rsidR="00A549A9" w:rsidRDefault="00A549A9" w:rsidP="005D31D0">
            <w:pPr>
              <w:pStyle w:val="ab"/>
              <w:spacing w:line="280" w:lineRule="exact"/>
              <w:ind w:leftChars="0" w:left="0" w:rightChars="0" w:right="0"/>
              <w:jc w:val="right"/>
            </w:pPr>
            <w:r>
              <w:rPr>
                <w:rFonts w:hint="eastAsia"/>
              </w:rPr>
              <w:t>166,069</w:t>
            </w:r>
          </w:p>
          <w:p w14:paraId="4D14A0B9" w14:textId="77777777" w:rsidR="00A549A9" w:rsidRDefault="00A549A9" w:rsidP="005D31D0">
            <w:pPr>
              <w:pStyle w:val="ab"/>
              <w:spacing w:line="280" w:lineRule="exact"/>
              <w:ind w:leftChars="0" w:left="0" w:rightChars="0" w:right="0"/>
              <w:jc w:val="right"/>
            </w:pPr>
            <w:r>
              <w:rPr>
                <w:rFonts w:hint="eastAsia"/>
              </w:rPr>
              <w:t>(11.2％)</w:t>
            </w:r>
          </w:p>
        </w:tc>
      </w:tr>
      <w:tr w:rsidR="00A549A9" w14:paraId="361EB5BE" w14:textId="77777777" w:rsidTr="00EE3A32">
        <w:trPr>
          <w:trHeight w:val="340"/>
        </w:trPr>
        <w:tc>
          <w:tcPr>
            <w:tcW w:w="316" w:type="dxa"/>
            <w:tcBorders>
              <w:top w:val="nil"/>
              <w:left w:val="single" w:sz="4" w:space="0" w:color="auto"/>
              <w:bottom w:val="single" w:sz="4" w:space="0" w:color="auto"/>
              <w:right w:val="single" w:sz="4" w:space="0" w:color="auto"/>
            </w:tcBorders>
          </w:tcPr>
          <w:p w14:paraId="1E629FDC" w14:textId="77777777" w:rsidR="00A549A9" w:rsidRDefault="00A549A9" w:rsidP="005D31D0">
            <w:pPr>
              <w:pStyle w:val="ab"/>
              <w:ind w:leftChars="0" w:left="0" w:rightChars="0" w:right="0"/>
            </w:pPr>
          </w:p>
        </w:tc>
        <w:tc>
          <w:tcPr>
            <w:tcW w:w="283" w:type="dxa"/>
            <w:tcBorders>
              <w:top w:val="nil"/>
              <w:left w:val="single" w:sz="4" w:space="0" w:color="auto"/>
              <w:bottom w:val="single" w:sz="4" w:space="0" w:color="auto"/>
              <w:right w:val="single" w:sz="4" w:space="0" w:color="auto"/>
            </w:tcBorders>
          </w:tcPr>
          <w:p w14:paraId="489B88EC" w14:textId="77777777" w:rsidR="00A549A9" w:rsidRDefault="00A549A9" w:rsidP="005D31D0">
            <w:pPr>
              <w:pStyle w:val="ab"/>
              <w:ind w:leftChars="0" w:left="0" w:rightChars="0" w:right="0"/>
            </w:pPr>
          </w:p>
        </w:tc>
        <w:tc>
          <w:tcPr>
            <w:tcW w:w="4111" w:type="dxa"/>
            <w:tcBorders>
              <w:top w:val="dotted" w:sz="4" w:space="0" w:color="auto"/>
              <w:left w:val="single" w:sz="4" w:space="0" w:color="auto"/>
              <w:bottom w:val="single" w:sz="4" w:space="0" w:color="auto"/>
              <w:right w:val="single" w:sz="4" w:space="0" w:color="auto"/>
            </w:tcBorders>
            <w:vAlign w:val="center"/>
          </w:tcPr>
          <w:p w14:paraId="11E0A2F3" w14:textId="77777777" w:rsidR="00A549A9" w:rsidRPr="00B4324E" w:rsidRDefault="00A549A9" w:rsidP="005D31D0">
            <w:pPr>
              <w:pStyle w:val="ab"/>
              <w:ind w:leftChars="0" w:left="0" w:rightChars="0" w:right="0"/>
              <w:rPr>
                <w:spacing w:val="-6"/>
              </w:rPr>
            </w:pPr>
            <w:r w:rsidRPr="00B4324E">
              <w:rPr>
                <w:rFonts w:hint="eastAsia"/>
                <w:spacing w:val="-6"/>
              </w:rPr>
              <w:t>夫婦のみ世帯数</w:t>
            </w:r>
            <w:r w:rsidRPr="00B4324E">
              <w:rPr>
                <w:rFonts w:hint="eastAsia"/>
                <w:spacing w:val="-6"/>
                <w:sz w:val="20"/>
              </w:rPr>
              <w:t>（夫65歳以上、妻60歳以上）</w:t>
            </w:r>
          </w:p>
        </w:tc>
        <w:tc>
          <w:tcPr>
            <w:tcW w:w="1417" w:type="dxa"/>
            <w:tcBorders>
              <w:top w:val="dotted" w:sz="4" w:space="0" w:color="auto"/>
              <w:left w:val="single" w:sz="4" w:space="0" w:color="auto"/>
              <w:bottom w:val="single" w:sz="4" w:space="0" w:color="auto"/>
            </w:tcBorders>
            <w:vAlign w:val="center"/>
          </w:tcPr>
          <w:p w14:paraId="71D7F640" w14:textId="77777777" w:rsidR="00A549A9" w:rsidRDefault="00A549A9" w:rsidP="005D31D0">
            <w:pPr>
              <w:pStyle w:val="ab"/>
              <w:spacing w:line="280" w:lineRule="exact"/>
              <w:ind w:leftChars="0" w:left="0" w:rightChars="0" w:right="0"/>
              <w:jc w:val="right"/>
            </w:pPr>
            <w:r>
              <w:rPr>
                <w:rFonts w:hint="eastAsia"/>
              </w:rPr>
              <w:t>138,565</w:t>
            </w:r>
          </w:p>
          <w:p w14:paraId="050EFB60" w14:textId="77777777" w:rsidR="00A549A9" w:rsidRDefault="00A549A9" w:rsidP="005D31D0">
            <w:pPr>
              <w:pStyle w:val="ab"/>
              <w:spacing w:line="280" w:lineRule="exact"/>
              <w:ind w:leftChars="0" w:left="0" w:rightChars="0" w:right="0"/>
              <w:jc w:val="right"/>
            </w:pPr>
            <w:r>
              <w:rPr>
                <w:rFonts w:hint="eastAsia"/>
              </w:rPr>
              <w:t>(9.9％)</w:t>
            </w:r>
          </w:p>
        </w:tc>
        <w:tc>
          <w:tcPr>
            <w:tcW w:w="1417" w:type="dxa"/>
            <w:tcBorders>
              <w:top w:val="dotted" w:sz="4" w:space="0" w:color="auto"/>
              <w:bottom w:val="single" w:sz="4" w:space="0" w:color="auto"/>
            </w:tcBorders>
            <w:vAlign w:val="center"/>
          </w:tcPr>
          <w:p w14:paraId="2ACE4ABF" w14:textId="77777777" w:rsidR="00A549A9" w:rsidRDefault="00A549A9" w:rsidP="005D31D0">
            <w:pPr>
              <w:pStyle w:val="ab"/>
              <w:spacing w:line="280" w:lineRule="exact"/>
              <w:ind w:leftChars="0" w:left="0" w:rightChars="0" w:right="0"/>
              <w:jc w:val="right"/>
            </w:pPr>
            <w:r>
              <w:rPr>
                <w:rFonts w:hint="eastAsia"/>
              </w:rPr>
              <w:t>166,476</w:t>
            </w:r>
          </w:p>
          <w:p w14:paraId="4716560E" w14:textId="77777777" w:rsidR="00A549A9" w:rsidRDefault="00A549A9" w:rsidP="005D31D0">
            <w:pPr>
              <w:pStyle w:val="ab"/>
              <w:spacing w:line="280" w:lineRule="exact"/>
              <w:ind w:leftChars="0" w:left="0" w:rightChars="0" w:right="0"/>
              <w:jc w:val="right"/>
            </w:pPr>
            <w:r>
              <w:rPr>
                <w:rFonts w:hint="eastAsia"/>
              </w:rPr>
              <w:t>(</w:t>
            </w:r>
            <w:r>
              <w:t>11.7</w:t>
            </w:r>
            <w:r>
              <w:rPr>
                <w:rFonts w:hint="eastAsia"/>
              </w:rPr>
              <w:t>％)</w:t>
            </w:r>
          </w:p>
        </w:tc>
        <w:tc>
          <w:tcPr>
            <w:tcW w:w="1418" w:type="dxa"/>
            <w:tcBorders>
              <w:top w:val="dotted" w:sz="4" w:space="0" w:color="auto"/>
              <w:bottom w:val="single" w:sz="4" w:space="0" w:color="auto"/>
            </w:tcBorders>
            <w:vAlign w:val="center"/>
          </w:tcPr>
          <w:p w14:paraId="3EF03AAB" w14:textId="77777777" w:rsidR="00A549A9" w:rsidRDefault="00A549A9" w:rsidP="005D31D0">
            <w:pPr>
              <w:pStyle w:val="ab"/>
              <w:spacing w:line="280" w:lineRule="exact"/>
              <w:ind w:leftChars="0" w:left="0" w:rightChars="0" w:right="0"/>
              <w:jc w:val="right"/>
            </w:pPr>
            <w:r>
              <w:rPr>
                <w:rFonts w:hint="eastAsia"/>
              </w:rPr>
              <w:t>182,564</w:t>
            </w:r>
          </w:p>
          <w:p w14:paraId="210774F6" w14:textId="77777777" w:rsidR="00A549A9" w:rsidRDefault="00A549A9" w:rsidP="005D31D0">
            <w:pPr>
              <w:pStyle w:val="ab"/>
              <w:spacing w:line="280" w:lineRule="exact"/>
              <w:ind w:leftChars="0" w:left="0" w:rightChars="0" w:right="0"/>
              <w:jc w:val="right"/>
            </w:pPr>
            <w:r>
              <w:rPr>
                <w:rFonts w:hint="eastAsia"/>
              </w:rPr>
              <w:t>(12.3％)</w:t>
            </w:r>
          </w:p>
        </w:tc>
      </w:tr>
    </w:tbl>
    <w:p w14:paraId="532F1296" w14:textId="77777777" w:rsidR="00A549A9" w:rsidRDefault="00A549A9" w:rsidP="00A549A9">
      <w:pPr>
        <w:pStyle w:val="ab"/>
        <w:spacing w:line="240" w:lineRule="exact"/>
        <w:ind w:left="105" w:right="105"/>
        <w:jc w:val="right"/>
        <w:rPr>
          <w:sz w:val="18"/>
        </w:rPr>
      </w:pPr>
      <w:r>
        <w:rPr>
          <w:rFonts w:hint="eastAsia"/>
          <w:sz w:val="18"/>
        </w:rPr>
        <w:t>資料：総務省　国勢調査（2020年（令和２年））　※（　　）内は、当該世帯数が総世帯数に占める割合。</w:t>
      </w:r>
    </w:p>
    <w:p w14:paraId="69535586" w14:textId="208D807F" w:rsidR="00D42474" w:rsidRDefault="000A3763" w:rsidP="00D42474">
      <w:pPr>
        <w:pStyle w:val="a9"/>
        <w:spacing w:beforeLines="50" w:before="180"/>
        <w:ind w:left="105" w:right="105"/>
        <w:rPr>
          <w:sz w:val="22"/>
        </w:rPr>
      </w:pPr>
      <w:r>
        <w:rPr>
          <w:rFonts w:hint="eastAsia"/>
          <w:sz w:val="22"/>
        </w:rPr>
        <w:t>（２）</w:t>
      </w:r>
      <w:r w:rsidR="00D42474">
        <w:rPr>
          <w:rFonts w:hint="eastAsia"/>
          <w:sz w:val="22"/>
        </w:rPr>
        <w:t>住宅の所有状況</w:t>
      </w:r>
    </w:p>
    <w:p w14:paraId="3D04EFF7" w14:textId="77777777" w:rsidR="00D42474" w:rsidRDefault="00D42474" w:rsidP="00D42474">
      <w:pPr>
        <w:pStyle w:val="ab"/>
        <w:ind w:left="105" w:right="105" w:firstLineChars="100" w:firstLine="210"/>
      </w:pPr>
      <w:r>
        <w:rPr>
          <w:rFonts w:hint="eastAsia"/>
        </w:rPr>
        <w:t>2018年（平成30年）10月１日現在の住宅の所有状況を見ると、持ち家に住む高齢者の方が多くなっていますが、借家に住む高齢者も増えています。</w:t>
      </w:r>
    </w:p>
    <w:p w14:paraId="01769AFF" w14:textId="1D99839B" w:rsidR="00D42474" w:rsidRPr="00EE3A32" w:rsidRDefault="00D42474" w:rsidP="00D42474">
      <w:pPr>
        <w:pStyle w:val="a9"/>
        <w:ind w:left="105" w:right="105"/>
        <w:rPr>
          <w:sz w:val="16"/>
        </w:rPr>
      </w:pPr>
      <w:r>
        <w:rPr>
          <w:rFonts w:hint="eastAsia"/>
        </w:rPr>
        <w:t xml:space="preserve">(表３) 高齢者のいる世帯の住宅の所有状況　　　　　　　　　　　　　　　　　</w:t>
      </w:r>
      <w:r w:rsidR="00EE3A32">
        <w:rPr>
          <w:rFonts w:hint="eastAsia"/>
        </w:rPr>
        <w:t xml:space="preserve">　</w:t>
      </w:r>
      <w:r w:rsidRPr="00EE3A32">
        <w:rPr>
          <w:rFonts w:hint="eastAsia"/>
          <w:sz w:val="16"/>
        </w:rPr>
        <w:t xml:space="preserve">　</w:t>
      </w:r>
      <w:r w:rsidRPr="005E06FC">
        <w:rPr>
          <w:rFonts w:asciiTheme="minorEastAsia" w:eastAsiaTheme="minorEastAsia" w:hAnsiTheme="minorEastAsia" w:hint="eastAsia"/>
          <w:b w:val="0"/>
          <w:color w:val="auto"/>
          <w:sz w:val="18"/>
        </w:rPr>
        <w:t>（単位：千世帯）</w:t>
      </w:r>
    </w:p>
    <w:tbl>
      <w:tblPr>
        <w:tblStyle w:val="afa"/>
        <w:tblW w:w="0" w:type="auto"/>
        <w:tblInd w:w="137" w:type="dxa"/>
        <w:tblLook w:val="04A0" w:firstRow="1" w:lastRow="0" w:firstColumn="1" w:lastColumn="0" w:noHBand="0" w:noVBand="1"/>
      </w:tblPr>
      <w:tblGrid>
        <w:gridCol w:w="1157"/>
        <w:gridCol w:w="1294"/>
        <w:gridCol w:w="1294"/>
        <w:gridCol w:w="1294"/>
        <w:gridCol w:w="1294"/>
        <w:gridCol w:w="1295"/>
        <w:gridCol w:w="1295"/>
      </w:tblGrid>
      <w:tr w:rsidR="00D42474" w14:paraId="2B4AB5D6" w14:textId="77777777" w:rsidTr="004B2744">
        <w:trPr>
          <w:trHeight w:val="340"/>
        </w:trPr>
        <w:tc>
          <w:tcPr>
            <w:tcW w:w="1157" w:type="dxa"/>
            <w:vMerge w:val="restart"/>
            <w:shd w:val="clear" w:color="auto" w:fill="F2F2F2" w:themeFill="background1" w:themeFillShade="F2"/>
            <w:vAlign w:val="center"/>
          </w:tcPr>
          <w:p w14:paraId="3E24C7F5" w14:textId="67AC92A5" w:rsidR="00EE3A32" w:rsidRDefault="00D42474" w:rsidP="00EE3A32">
            <w:pPr>
              <w:jc w:val="center"/>
            </w:pPr>
            <w:r>
              <w:rPr>
                <w:rFonts w:ascii="游ゴシック Medium" w:eastAsia="游ゴシック Medium" w:hAnsi="游ゴシック Medium" w:hint="eastAsia"/>
              </w:rPr>
              <w:t>区分</w:t>
            </w:r>
          </w:p>
        </w:tc>
        <w:tc>
          <w:tcPr>
            <w:tcW w:w="3882" w:type="dxa"/>
            <w:gridSpan w:val="3"/>
            <w:tcBorders>
              <w:bottom w:val="single" w:sz="4" w:space="0" w:color="auto"/>
            </w:tcBorders>
            <w:shd w:val="clear" w:color="auto" w:fill="F2F2F2" w:themeFill="background1" w:themeFillShade="F2"/>
            <w:vAlign w:val="center"/>
          </w:tcPr>
          <w:p w14:paraId="2417D900" w14:textId="77777777" w:rsidR="00D42474" w:rsidRDefault="00D42474" w:rsidP="005D31D0">
            <w:pPr>
              <w:jc w:val="center"/>
            </w:pPr>
            <w:r>
              <w:rPr>
                <w:rFonts w:ascii="游ゴシック Medium" w:eastAsia="游ゴシック Medium" w:hAnsi="游ゴシック Medium" w:hint="eastAsia"/>
              </w:rPr>
              <w:t>2013年（平成25年）</w:t>
            </w:r>
          </w:p>
        </w:tc>
        <w:tc>
          <w:tcPr>
            <w:tcW w:w="3884" w:type="dxa"/>
            <w:gridSpan w:val="3"/>
            <w:tcBorders>
              <w:bottom w:val="single" w:sz="4" w:space="0" w:color="auto"/>
            </w:tcBorders>
            <w:shd w:val="clear" w:color="auto" w:fill="F2F2F2" w:themeFill="background1" w:themeFillShade="F2"/>
            <w:vAlign w:val="center"/>
          </w:tcPr>
          <w:p w14:paraId="41EC8F85" w14:textId="77777777" w:rsidR="00D42474" w:rsidRDefault="00D42474" w:rsidP="005D31D0">
            <w:pPr>
              <w:jc w:val="center"/>
            </w:pPr>
            <w:r>
              <w:rPr>
                <w:rFonts w:ascii="游ゴシック Medium" w:eastAsia="游ゴシック Medium" w:hAnsi="游ゴシック Medium" w:hint="eastAsia"/>
              </w:rPr>
              <w:t>2018年（平成30年）</w:t>
            </w:r>
          </w:p>
        </w:tc>
      </w:tr>
      <w:tr w:rsidR="00D42474" w14:paraId="5C2E4C82" w14:textId="77777777" w:rsidTr="004B2744">
        <w:trPr>
          <w:trHeight w:val="340"/>
        </w:trPr>
        <w:tc>
          <w:tcPr>
            <w:tcW w:w="1157" w:type="dxa"/>
            <w:vMerge/>
            <w:tcBorders>
              <w:right w:val="single" w:sz="4" w:space="0" w:color="auto"/>
            </w:tcBorders>
            <w:shd w:val="clear" w:color="auto" w:fill="F2F2F2" w:themeFill="background1" w:themeFillShade="F2"/>
            <w:vAlign w:val="center"/>
          </w:tcPr>
          <w:p w14:paraId="6C2EA862" w14:textId="77777777" w:rsidR="00D42474" w:rsidRDefault="00D42474" w:rsidP="005D31D0">
            <w:pPr>
              <w:jc w:val="center"/>
            </w:pPr>
          </w:p>
        </w:tc>
        <w:tc>
          <w:tcPr>
            <w:tcW w:w="1294" w:type="dxa"/>
            <w:vMerge w:val="restart"/>
            <w:tcBorders>
              <w:top w:val="single" w:sz="4" w:space="0" w:color="auto"/>
              <w:left w:val="single" w:sz="4" w:space="0" w:color="auto"/>
              <w:bottom w:val="nil"/>
              <w:right w:val="nil"/>
            </w:tcBorders>
            <w:shd w:val="clear" w:color="auto" w:fill="F2F2F2" w:themeFill="background1" w:themeFillShade="F2"/>
            <w:vAlign w:val="center"/>
          </w:tcPr>
          <w:p w14:paraId="54FEA90B" w14:textId="77777777" w:rsidR="00D42474" w:rsidRDefault="00D42474" w:rsidP="005D31D0">
            <w:pPr>
              <w:jc w:val="center"/>
            </w:pPr>
            <w:r>
              <w:rPr>
                <w:rFonts w:ascii="游ゴシック Medium" w:eastAsia="游ゴシック Medium" w:hAnsi="游ゴシック Medium" w:hint="eastAsia"/>
              </w:rPr>
              <w:t>全世帯数</w:t>
            </w:r>
          </w:p>
        </w:tc>
        <w:tc>
          <w:tcPr>
            <w:tcW w:w="1294" w:type="dxa"/>
            <w:tcBorders>
              <w:top w:val="single" w:sz="4" w:space="0" w:color="auto"/>
              <w:left w:val="nil"/>
              <w:bottom w:val="single" w:sz="4" w:space="0" w:color="auto"/>
              <w:right w:val="nil"/>
            </w:tcBorders>
            <w:shd w:val="clear" w:color="auto" w:fill="F2F2F2" w:themeFill="background1" w:themeFillShade="F2"/>
            <w:vAlign w:val="center"/>
          </w:tcPr>
          <w:p w14:paraId="48A7E522" w14:textId="77777777" w:rsidR="00D42474" w:rsidRDefault="00D42474" w:rsidP="005D31D0">
            <w:pPr>
              <w:spacing w:line="80" w:lineRule="exact"/>
              <w:jc w:val="center"/>
            </w:pPr>
          </w:p>
        </w:tc>
        <w:tc>
          <w:tcPr>
            <w:tcW w:w="1294"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C0E36E5" w14:textId="77777777" w:rsidR="00D42474" w:rsidRDefault="00D42474" w:rsidP="005D31D0">
            <w:pPr>
              <w:spacing w:line="80" w:lineRule="exact"/>
              <w:jc w:val="center"/>
            </w:pPr>
          </w:p>
        </w:tc>
        <w:tc>
          <w:tcPr>
            <w:tcW w:w="1294" w:type="dxa"/>
            <w:vMerge w:val="restart"/>
            <w:tcBorders>
              <w:top w:val="single" w:sz="4" w:space="0" w:color="auto"/>
              <w:left w:val="single" w:sz="4" w:space="0" w:color="auto"/>
              <w:bottom w:val="nil"/>
              <w:right w:val="nil"/>
            </w:tcBorders>
            <w:shd w:val="clear" w:color="auto" w:fill="F2F2F2" w:themeFill="background1" w:themeFillShade="F2"/>
            <w:vAlign w:val="center"/>
          </w:tcPr>
          <w:p w14:paraId="785CDE75" w14:textId="77777777" w:rsidR="00D42474" w:rsidRDefault="00D42474" w:rsidP="005D31D0">
            <w:pPr>
              <w:jc w:val="center"/>
            </w:pPr>
            <w:r>
              <w:rPr>
                <w:rFonts w:ascii="游ゴシック Medium" w:eastAsia="游ゴシック Medium" w:hAnsi="游ゴシック Medium" w:hint="eastAsia"/>
              </w:rPr>
              <w:t>全世帯数</w:t>
            </w:r>
          </w:p>
        </w:tc>
        <w:tc>
          <w:tcPr>
            <w:tcW w:w="1295" w:type="dxa"/>
            <w:tcBorders>
              <w:top w:val="single" w:sz="4" w:space="0" w:color="auto"/>
              <w:left w:val="nil"/>
              <w:bottom w:val="single" w:sz="4" w:space="0" w:color="auto"/>
              <w:right w:val="nil"/>
            </w:tcBorders>
            <w:shd w:val="clear" w:color="auto" w:fill="F2F2F2" w:themeFill="background1" w:themeFillShade="F2"/>
            <w:vAlign w:val="center"/>
          </w:tcPr>
          <w:p w14:paraId="1DCF24AB" w14:textId="77777777" w:rsidR="00D42474" w:rsidRDefault="00D42474" w:rsidP="005D31D0">
            <w:pPr>
              <w:spacing w:line="80" w:lineRule="exact"/>
              <w:jc w:val="center"/>
            </w:pPr>
          </w:p>
        </w:tc>
        <w:tc>
          <w:tcPr>
            <w:tcW w:w="129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EBE78D5" w14:textId="77777777" w:rsidR="00D42474" w:rsidRDefault="00D42474" w:rsidP="005D31D0">
            <w:pPr>
              <w:spacing w:line="80" w:lineRule="exact"/>
              <w:jc w:val="center"/>
            </w:pPr>
          </w:p>
        </w:tc>
      </w:tr>
      <w:tr w:rsidR="00D42474" w14:paraId="66F88E4A" w14:textId="77777777" w:rsidTr="004B2744">
        <w:trPr>
          <w:trHeight w:val="340"/>
        </w:trPr>
        <w:tc>
          <w:tcPr>
            <w:tcW w:w="1157" w:type="dxa"/>
            <w:vMerge/>
            <w:tcBorders>
              <w:bottom w:val="single" w:sz="4" w:space="0" w:color="auto"/>
              <w:right w:val="single" w:sz="4" w:space="0" w:color="auto"/>
            </w:tcBorders>
            <w:shd w:val="clear" w:color="auto" w:fill="F2F2F2" w:themeFill="background1" w:themeFillShade="F2"/>
            <w:vAlign w:val="center"/>
          </w:tcPr>
          <w:p w14:paraId="7739FBDA" w14:textId="77777777" w:rsidR="00D42474" w:rsidRDefault="00D42474" w:rsidP="005D31D0">
            <w:pPr>
              <w:jc w:val="center"/>
            </w:pPr>
          </w:p>
        </w:tc>
        <w:tc>
          <w:tcPr>
            <w:tcW w:w="1294" w:type="dxa"/>
            <w:vMerge/>
            <w:tcBorders>
              <w:top w:val="nil"/>
              <w:left w:val="single" w:sz="4" w:space="0" w:color="auto"/>
              <w:bottom w:val="single" w:sz="4" w:space="0" w:color="auto"/>
              <w:right w:val="single" w:sz="4" w:space="0" w:color="auto"/>
            </w:tcBorders>
            <w:shd w:val="clear" w:color="auto" w:fill="F2F2F2" w:themeFill="background1" w:themeFillShade="F2"/>
            <w:vAlign w:val="center"/>
          </w:tcPr>
          <w:p w14:paraId="067FD83B" w14:textId="77777777" w:rsidR="00D42474" w:rsidRDefault="00D42474" w:rsidP="005D31D0">
            <w:pPr>
              <w:jc w:val="center"/>
            </w:pPr>
          </w:p>
        </w:tc>
        <w:tc>
          <w:tcPr>
            <w:tcW w:w="12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96F0A0" w14:textId="77777777" w:rsidR="00D42474" w:rsidRDefault="00D42474" w:rsidP="005D31D0">
            <w:pPr>
              <w:pStyle w:val="ab"/>
              <w:spacing w:line="240" w:lineRule="exact"/>
              <w:ind w:leftChars="-50" w:left="-105" w:rightChars="-50" w:right="-105"/>
              <w:jc w:val="center"/>
              <w:rPr>
                <w:rFonts w:ascii="游ゴシック Medium" w:eastAsia="游ゴシック Medium" w:hAnsi="游ゴシック Medium"/>
                <w:sz w:val="18"/>
              </w:rPr>
            </w:pPr>
            <w:r>
              <w:rPr>
                <w:rFonts w:ascii="游ゴシック Medium" w:eastAsia="游ゴシック Medium" w:hAnsi="游ゴシック Medium" w:hint="eastAsia"/>
                <w:sz w:val="18"/>
              </w:rPr>
              <w:t>65歳以上の</w:t>
            </w:r>
          </w:p>
          <w:p w14:paraId="469A15DF" w14:textId="77777777" w:rsidR="00D42474" w:rsidRDefault="00D42474" w:rsidP="005D31D0">
            <w:pPr>
              <w:spacing w:line="240" w:lineRule="exact"/>
              <w:ind w:leftChars="-50" w:left="-105" w:rightChars="-50" w:right="-105"/>
              <w:jc w:val="center"/>
            </w:pPr>
            <w:r>
              <w:rPr>
                <w:rFonts w:ascii="游ゴシック Medium" w:eastAsia="游ゴシック Medium" w:hAnsi="游ゴシック Medium" w:hint="eastAsia"/>
                <w:sz w:val="18"/>
              </w:rPr>
              <w:t>単身世帯</w:t>
            </w:r>
          </w:p>
        </w:tc>
        <w:tc>
          <w:tcPr>
            <w:tcW w:w="12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45EDA5" w14:textId="77777777" w:rsidR="00D42474" w:rsidRDefault="00D42474" w:rsidP="005D31D0">
            <w:pPr>
              <w:pStyle w:val="ab"/>
              <w:spacing w:line="240" w:lineRule="exact"/>
              <w:ind w:leftChars="-50" w:left="-105" w:rightChars="-50" w:right="-105"/>
              <w:jc w:val="center"/>
              <w:rPr>
                <w:rFonts w:ascii="游ゴシック Medium" w:eastAsia="游ゴシック Medium" w:hAnsi="游ゴシック Medium"/>
                <w:sz w:val="18"/>
              </w:rPr>
            </w:pPr>
            <w:r>
              <w:rPr>
                <w:rFonts w:ascii="游ゴシック Medium" w:eastAsia="游ゴシック Medium" w:hAnsi="游ゴシック Medium" w:hint="eastAsia"/>
                <w:sz w:val="18"/>
              </w:rPr>
              <w:t>65歳以上の</w:t>
            </w:r>
          </w:p>
          <w:p w14:paraId="35BAA06B" w14:textId="77777777" w:rsidR="00D42474" w:rsidRDefault="00D42474" w:rsidP="005D31D0">
            <w:pPr>
              <w:spacing w:line="240" w:lineRule="exact"/>
              <w:ind w:leftChars="-50" w:left="-105" w:rightChars="-50" w:right="-105"/>
              <w:jc w:val="center"/>
            </w:pPr>
            <w:r>
              <w:rPr>
                <w:rFonts w:ascii="游ゴシック Medium" w:eastAsia="游ゴシック Medium" w:hAnsi="游ゴシック Medium" w:hint="eastAsia"/>
                <w:sz w:val="18"/>
              </w:rPr>
              <w:t>夫婦のみ世帯</w:t>
            </w:r>
          </w:p>
        </w:tc>
        <w:tc>
          <w:tcPr>
            <w:tcW w:w="1294" w:type="dxa"/>
            <w:vMerge/>
            <w:tcBorders>
              <w:top w:val="nil"/>
              <w:left w:val="single" w:sz="4" w:space="0" w:color="auto"/>
              <w:bottom w:val="single" w:sz="4" w:space="0" w:color="auto"/>
              <w:right w:val="single" w:sz="4" w:space="0" w:color="auto"/>
            </w:tcBorders>
            <w:shd w:val="clear" w:color="auto" w:fill="F2F2F2" w:themeFill="background1" w:themeFillShade="F2"/>
            <w:vAlign w:val="center"/>
          </w:tcPr>
          <w:p w14:paraId="53A8FBAA" w14:textId="77777777" w:rsidR="00D42474" w:rsidRDefault="00D42474" w:rsidP="005D31D0">
            <w:pPr>
              <w:jc w:val="center"/>
            </w:pPr>
          </w:p>
        </w:tc>
        <w:tc>
          <w:tcPr>
            <w:tcW w:w="12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CB9DF3" w14:textId="77777777" w:rsidR="00D42474" w:rsidRDefault="00D42474" w:rsidP="005D31D0">
            <w:pPr>
              <w:pStyle w:val="ab"/>
              <w:spacing w:line="240" w:lineRule="exact"/>
              <w:ind w:leftChars="-50" w:left="-105" w:rightChars="-50" w:right="-105"/>
              <w:jc w:val="center"/>
              <w:rPr>
                <w:rFonts w:ascii="游ゴシック Medium" w:eastAsia="游ゴシック Medium" w:hAnsi="游ゴシック Medium"/>
                <w:sz w:val="18"/>
              </w:rPr>
            </w:pPr>
            <w:r>
              <w:rPr>
                <w:rFonts w:ascii="游ゴシック Medium" w:eastAsia="游ゴシック Medium" w:hAnsi="游ゴシック Medium" w:hint="eastAsia"/>
                <w:sz w:val="18"/>
              </w:rPr>
              <w:t>65歳以上の</w:t>
            </w:r>
          </w:p>
          <w:p w14:paraId="62772A0C" w14:textId="77777777" w:rsidR="00D42474" w:rsidRDefault="00D42474" w:rsidP="005D31D0">
            <w:pPr>
              <w:spacing w:line="240" w:lineRule="exact"/>
              <w:ind w:leftChars="-50" w:left="-105" w:rightChars="-50" w:right="-105"/>
              <w:jc w:val="center"/>
            </w:pPr>
            <w:r>
              <w:rPr>
                <w:rFonts w:ascii="游ゴシック Medium" w:eastAsia="游ゴシック Medium" w:hAnsi="游ゴシック Medium" w:hint="eastAsia"/>
                <w:sz w:val="18"/>
              </w:rPr>
              <w:t>単身世帯</w:t>
            </w:r>
          </w:p>
        </w:tc>
        <w:tc>
          <w:tcPr>
            <w:tcW w:w="12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950619" w14:textId="77777777" w:rsidR="00D42474" w:rsidRDefault="00D42474" w:rsidP="005D31D0">
            <w:pPr>
              <w:pStyle w:val="ab"/>
              <w:spacing w:line="240" w:lineRule="exact"/>
              <w:ind w:leftChars="-50" w:left="-105" w:rightChars="-50" w:right="-105"/>
              <w:jc w:val="center"/>
              <w:rPr>
                <w:rFonts w:ascii="游ゴシック Medium" w:eastAsia="游ゴシック Medium" w:hAnsi="游ゴシック Medium"/>
                <w:sz w:val="18"/>
              </w:rPr>
            </w:pPr>
            <w:r>
              <w:rPr>
                <w:rFonts w:ascii="游ゴシック Medium" w:eastAsia="游ゴシック Medium" w:hAnsi="游ゴシック Medium" w:hint="eastAsia"/>
                <w:sz w:val="18"/>
              </w:rPr>
              <w:t>65歳以上の</w:t>
            </w:r>
          </w:p>
          <w:p w14:paraId="4017AA99" w14:textId="77777777" w:rsidR="00D42474" w:rsidRDefault="00D42474" w:rsidP="005D31D0">
            <w:pPr>
              <w:spacing w:line="240" w:lineRule="exact"/>
              <w:ind w:leftChars="-50" w:left="-105" w:rightChars="-50" w:right="-105"/>
              <w:jc w:val="center"/>
            </w:pPr>
            <w:r>
              <w:rPr>
                <w:rFonts w:ascii="游ゴシック Medium" w:eastAsia="游ゴシック Medium" w:hAnsi="游ゴシック Medium" w:hint="eastAsia"/>
                <w:sz w:val="18"/>
              </w:rPr>
              <w:t>夫婦のみ世帯</w:t>
            </w:r>
          </w:p>
        </w:tc>
      </w:tr>
      <w:tr w:rsidR="00D42474" w14:paraId="0DBC6E14" w14:textId="77777777" w:rsidTr="004B2744">
        <w:trPr>
          <w:trHeight w:val="340"/>
        </w:trPr>
        <w:tc>
          <w:tcPr>
            <w:tcW w:w="1157" w:type="dxa"/>
            <w:tcBorders>
              <w:top w:val="single" w:sz="4" w:space="0" w:color="auto"/>
              <w:bottom w:val="dotted" w:sz="4" w:space="0" w:color="auto"/>
            </w:tcBorders>
            <w:vAlign w:val="center"/>
          </w:tcPr>
          <w:p w14:paraId="68779D7F" w14:textId="77777777" w:rsidR="00D42474" w:rsidRDefault="00D42474" w:rsidP="005D31D0">
            <w:r>
              <w:rPr>
                <w:rFonts w:hint="eastAsia"/>
              </w:rPr>
              <w:t>持ち家</w:t>
            </w:r>
          </w:p>
        </w:tc>
        <w:tc>
          <w:tcPr>
            <w:tcW w:w="1294" w:type="dxa"/>
            <w:tcBorders>
              <w:top w:val="single" w:sz="4" w:space="0" w:color="auto"/>
              <w:bottom w:val="dotted" w:sz="4" w:space="0" w:color="auto"/>
            </w:tcBorders>
            <w:vAlign w:val="center"/>
          </w:tcPr>
          <w:p w14:paraId="4FE21190" w14:textId="77777777" w:rsidR="00D42474" w:rsidRPr="00EE3A32" w:rsidRDefault="00D42474" w:rsidP="00EE3A32">
            <w:pPr>
              <w:pStyle w:val="ab"/>
              <w:spacing w:line="280" w:lineRule="exact"/>
              <w:ind w:leftChars="0" w:left="0" w:rightChars="0" w:right="0"/>
              <w:jc w:val="right"/>
            </w:pPr>
            <w:r w:rsidRPr="00EE3A32">
              <w:rPr>
                <w:rFonts w:hint="eastAsia"/>
              </w:rPr>
              <w:t>934.8</w:t>
            </w:r>
          </w:p>
          <w:p w14:paraId="2EC8A7E4" w14:textId="77777777" w:rsidR="00D42474" w:rsidRPr="00EE3A32" w:rsidRDefault="00D42474" w:rsidP="00EE3A32">
            <w:pPr>
              <w:spacing w:line="280" w:lineRule="exact"/>
              <w:jc w:val="right"/>
              <w:rPr>
                <w:rFonts w:ascii="游明朝" w:eastAsia="游明朝" w:hAnsi="游明朝"/>
              </w:rPr>
            </w:pPr>
            <w:r w:rsidRPr="00EE3A32">
              <w:rPr>
                <w:rFonts w:ascii="游明朝" w:eastAsia="游明朝" w:hAnsi="游明朝"/>
              </w:rPr>
              <w:t>(</w:t>
            </w:r>
            <w:r w:rsidRPr="00EE3A32">
              <w:rPr>
                <w:rFonts w:ascii="游明朝" w:eastAsia="游明朝" w:hAnsi="游明朝" w:hint="eastAsia"/>
              </w:rPr>
              <w:t>67.3％</w:t>
            </w:r>
            <w:r w:rsidRPr="00EE3A32">
              <w:rPr>
                <w:rFonts w:ascii="游明朝" w:eastAsia="游明朝" w:hAnsi="游明朝"/>
              </w:rPr>
              <w:t>)</w:t>
            </w:r>
          </w:p>
        </w:tc>
        <w:tc>
          <w:tcPr>
            <w:tcW w:w="1294" w:type="dxa"/>
            <w:tcBorders>
              <w:top w:val="single" w:sz="4" w:space="0" w:color="auto"/>
              <w:bottom w:val="dotted" w:sz="4" w:space="0" w:color="auto"/>
            </w:tcBorders>
            <w:vAlign w:val="center"/>
          </w:tcPr>
          <w:p w14:paraId="62DDA2DA" w14:textId="77777777" w:rsidR="00D42474" w:rsidRPr="00EE3A32" w:rsidRDefault="00D42474" w:rsidP="00EE3A32">
            <w:pPr>
              <w:pStyle w:val="ab"/>
              <w:spacing w:line="280" w:lineRule="exact"/>
              <w:ind w:leftChars="0" w:left="0" w:rightChars="0" w:right="0"/>
              <w:jc w:val="right"/>
            </w:pPr>
            <w:r w:rsidRPr="00EE3A32">
              <w:rPr>
                <w:rFonts w:hint="eastAsia"/>
              </w:rPr>
              <w:t>88.1</w:t>
            </w:r>
          </w:p>
          <w:p w14:paraId="6BBD7AE8" w14:textId="77777777" w:rsidR="00D42474" w:rsidRPr="00EE3A32" w:rsidRDefault="00D42474" w:rsidP="00EE3A32">
            <w:pPr>
              <w:spacing w:line="280" w:lineRule="exact"/>
              <w:jc w:val="right"/>
              <w:rPr>
                <w:rFonts w:ascii="游明朝" w:eastAsia="游明朝" w:hAnsi="游明朝"/>
              </w:rPr>
            </w:pPr>
            <w:r w:rsidRPr="00EE3A32">
              <w:rPr>
                <w:rFonts w:ascii="游明朝" w:eastAsia="游明朝" w:hAnsi="游明朝" w:hint="eastAsia"/>
              </w:rPr>
              <w:t>(</w:t>
            </w:r>
            <w:r w:rsidRPr="00EE3A32">
              <w:rPr>
                <w:rFonts w:ascii="游明朝" w:eastAsia="游明朝" w:hAnsi="游明朝"/>
              </w:rPr>
              <w:t>70.8</w:t>
            </w:r>
            <w:r w:rsidRPr="00EE3A32">
              <w:rPr>
                <w:rFonts w:ascii="游明朝" w:eastAsia="游明朝" w:hAnsi="游明朝" w:hint="eastAsia"/>
              </w:rPr>
              <w:t>％)</w:t>
            </w:r>
          </w:p>
        </w:tc>
        <w:tc>
          <w:tcPr>
            <w:tcW w:w="1294" w:type="dxa"/>
            <w:tcBorders>
              <w:top w:val="single" w:sz="4" w:space="0" w:color="auto"/>
              <w:bottom w:val="dotted" w:sz="4" w:space="0" w:color="auto"/>
            </w:tcBorders>
            <w:vAlign w:val="center"/>
          </w:tcPr>
          <w:p w14:paraId="5F20FDD5" w14:textId="77777777" w:rsidR="00D42474" w:rsidRPr="00EE3A32" w:rsidRDefault="00D42474" w:rsidP="00EE3A32">
            <w:pPr>
              <w:pStyle w:val="ab"/>
              <w:spacing w:line="280" w:lineRule="exact"/>
              <w:ind w:leftChars="0" w:left="0" w:rightChars="0" w:right="0"/>
              <w:jc w:val="right"/>
            </w:pPr>
            <w:r w:rsidRPr="00EE3A32">
              <w:rPr>
                <w:rFonts w:hint="eastAsia"/>
              </w:rPr>
              <w:t>136</w:t>
            </w:r>
          </w:p>
          <w:p w14:paraId="0FB6AF6C" w14:textId="77777777" w:rsidR="00D42474" w:rsidRPr="00EE3A32" w:rsidRDefault="00D42474" w:rsidP="00EE3A32">
            <w:pPr>
              <w:spacing w:line="280" w:lineRule="exact"/>
              <w:jc w:val="right"/>
              <w:rPr>
                <w:rFonts w:ascii="游明朝" w:eastAsia="游明朝" w:hAnsi="游明朝"/>
              </w:rPr>
            </w:pPr>
            <w:r w:rsidRPr="00EE3A32">
              <w:rPr>
                <w:rFonts w:ascii="游明朝" w:eastAsia="游明朝" w:hAnsi="游明朝" w:hint="eastAsia"/>
              </w:rPr>
              <w:t>(</w:t>
            </w:r>
            <w:r w:rsidRPr="00EE3A32">
              <w:rPr>
                <w:rFonts w:ascii="游明朝" w:eastAsia="游明朝" w:hAnsi="游明朝"/>
              </w:rPr>
              <w:t>90.5</w:t>
            </w:r>
            <w:r w:rsidRPr="00EE3A32">
              <w:rPr>
                <w:rFonts w:ascii="游明朝" w:eastAsia="游明朝" w:hAnsi="游明朝" w:hint="eastAsia"/>
              </w:rPr>
              <w:t>％)</w:t>
            </w:r>
          </w:p>
        </w:tc>
        <w:tc>
          <w:tcPr>
            <w:tcW w:w="1294" w:type="dxa"/>
            <w:tcBorders>
              <w:top w:val="single" w:sz="4" w:space="0" w:color="auto"/>
              <w:bottom w:val="dotted" w:sz="4" w:space="0" w:color="auto"/>
            </w:tcBorders>
            <w:vAlign w:val="center"/>
          </w:tcPr>
          <w:p w14:paraId="6E7469F2" w14:textId="77777777" w:rsidR="00D42474" w:rsidRPr="00EE3A32" w:rsidRDefault="00D42474" w:rsidP="00EE3A32">
            <w:pPr>
              <w:pStyle w:val="ab"/>
              <w:spacing w:line="280" w:lineRule="exact"/>
              <w:ind w:leftChars="0" w:left="0" w:rightChars="0" w:right="0"/>
              <w:jc w:val="right"/>
            </w:pPr>
            <w:r w:rsidRPr="00EE3A32">
              <w:rPr>
                <w:rFonts w:hint="eastAsia"/>
              </w:rPr>
              <w:t>955.3</w:t>
            </w:r>
          </w:p>
          <w:p w14:paraId="03114D19" w14:textId="77777777" w:rsidR="00D42474" w:rsidRPr="00EE3A32" w:rsidRDefault="00D42474" w:rsidP="00EE3A32">
            <w:pPr>
              <w:spacing w:line="280" w:lineRule="exact"/>
              <w:jc w:val="right"/>
              <w:rPr>
                <w:rFonts w:ascii="游明朝" w:eastAsia="游明朝" w:hAnsi="游明朝"/>
              </w:rPr>
            </w:pPr>
            <w:r w:rsidRPr="00EE3A32">
              <w:rPr>
                <w:rFonts w:ascii="游明朝" w:eastAsia="游明朝" w:hAnsi="游明朝" w:hint="eastAsia"/>
              </w:rPr>
              <w:t>(</w:t>
            </w:r>
            <w:r w:rsidRPr="00EE3A32">
              <w:rPr>
                <w:rFonts w:ascii="游明朝" w:eastAsia="游明朝" w:hAnsi="游明朝"/>
              </w:rPr>
              <w:t>66.7</w:t>
            </w:r>
            <w:r w:rsidRPr="00EE3A32">
              <w:rPr>
                <w:rFonts w:ascii="游明朝" w:eastAsia="游明朝" w:hAnsi="游明朝" w:hint="eastAsia"/>
              </w:rPr>
              <w:t>％)</w:t>
            </w:r>
          </w:p>
        </w:tc>
        <w:tc>
          <w:tcPr>
            <w:tcW w:w="1295" w:type="dxa"/>
            <w:tcBorders>
              <w:top w:val="single" w:sz="4" w:space="0" w:color="auto"/>
              <w:bottom w:val="dotted" w:sz="4" w:space="0" w:color="auto"/>
            </w:tcBorders>
            <w:vAlign w:val="center"/>
          </w:tcPr>
          <w:p w14:paraId="49C76603" w14:textId="77777777" w:rsidR="00D42474" w:rsidRPr="00EE3A32" w:rsidRDefault="00D42474" w:rsidP="00EE3A32">
            <w:pPr>
              <w:pStyle w:val="ab"/>
              <w:spacing w:line="280" w:lineRule="exact"/>
              <w:ind w:leftChars="0" w:left="0" w:rightChars="0" w:right="0"/>
              <w:jc w:val="right"/>
            </w:pPr>
            <w:r w:rsidRPr="00EE3A32">
              <w:rPr>
                <w:rFonts w:hint="eastAsia"/>
              </w:rPr>
              <w:t>106.6</w:t>
            </w:r>
          </w:p>
          <w:p w14:paraId="01A16833" w14:textId="77777777" w:rsidR="00D42474" w:rsidRPr="00EE3A32" w:rsidRDefault="00D42474" w:rsidP="00EE3A32">
            <w:pPr>
              <w:spacing w:line="280" w:lineRule="exact"/>
              <w:jc w:val="right"/>
              <w:rPr>
                <w:rFonts w:ascii="游明朝" w:eastAsia="游明朝" w:hAnsi="游明朝"/>
              </w:rPr>
            </w:pPr>
            <w:r w:rsidRPr="00EE3A32">
              <w:rPr>
                <w:rFonts w:ascii="游明朝" w:eastAsia="游明朝" w:hAnsi="游明朝" w:hint="eastAsia"/>
              </w:rPr>
              <w:t>(</w:t>
            </w:r>
            <w:r w:rsidRPr="00EE3A32">
              <w:rPr>
                <w:rFonts w:ascii="游明朝" w:eastAsia="游明朝" w:hAnsi="游明朝"/>
              </w:rPr>
              <w:t>71.1</w:t>
            </w:r>
            <w:r w:rsidRPr="00EE3A32">
              <w:rPr>
                <w:rFonts w:ascii="游明朝" w:eastAsia="游明朝" w:hAnsi="游明朝" w:hint="eastAsia"/>
              </w:rPr>
              <w:t>％)</w:t>
            </w:r>
          </w:p>
        </w:tc>
        <w:tc>
          <w:tcPr>
            <w:tcW w:w="1295" w:type="dxa"/>
            <w:tcBorders>
              <w:top w:val="single" w:sz="4" w:space="0" w:color="auto"/>
              <w:bottom w:val="dotted" w:sz="4" w:space="0" w:color="auto"/>
            </w:tcBorders>
            <w:vAlign w:val="center"/>
          </w:tcPr>
          <w:p w14:paraId="28270E3F" w14:textId="77777777" w:rsidR="00D42474" w:rsidRPr="00EE3A32" w:rsidRDefault="00D42474" w:rsidP="00EE3A32">
            <w:pPr>
              <w:pStyle w:val="ab"/>
              <w:spacing w:line="280" w:lineRule="exact"/>
              <w:ind w:leftChars="0" w:left="0" w:rightChars="0" w:right="0"/>
              <w:jc w:val="right"/>
            </w:pPr>
            <w:r w:rsidRPr="00EE3A32">
              <w:rPr>
                <w:rFonts w:hint="eastAsia"/>
              </w:rPr>
              <w:t>153.2</w:t>
            </w:r>
          </w:p>
          <w:p w14:paraId="7D5A56AF" w14:textId="77777777" w:rsidR="00D42474" w:rsidRPr="00EE3A32" w:rsidRDefault="00D42474" w:rsidP="00EE3A32">
            <w:pPr>
              <w:spacing w:line="280" w:lineRule="exact"/>
              <w:jc w:val="right"/>
              <w:rPr>
                <w:rFonts w:ascii="游明朝" w:eastAsia="游明朝" w:hAnsi="游明朝"/>
              </w:rPr>
            </w:pPr>
            <w:r w:rsidRPr="00EE3A32">
              <w:rPr>
                <w:rFonts w:ascii="游明朝" w:eastAsia="游明朝" w:hAnsi="游明朝" w:hint="eastAsia"/>
              </w:rPr>
              <w:t>(</w:t>
            </w:r>
            <w:r w:rsidRPr="00EE3A32">
              <w:rPr>
                <w:rFonts w:ascii="游明朝" w:eastAsia="游明朝" w:hAnsi="游明朝"/>
              </w:rPr>
              <w:t>90.8</w:t>
            </w:r>
            <w:r w:rsidRPr="00EE3A32">
              <w:rPr>
                <w:rFonts w:ascii="游明朝" w:eastAsia="游明朝" w:hAnsi="游明朝" w:hint="eastAsia"/>
              </w:rPr>
              <w:t>％)</w:t>
            </w:r>
          </w:p>
        </w:tc>
      </w:tr>
      <w:tr w:rsidR="00D42474" w14:paraId="6EF0CB1B" w14:textId="77777777" w:rsidTr="004B2744">
        <w:trPr>
          <w:trHeight w:val="340"/>
        </w:trPr>
        <w:tc>
          <w:tcPr>
            <w:tcW w:w="1157" w:type="dxa"/>
            <w:tcBorders>
              <w:top w:val="dotted" w:sz="4" w:space="0" w:color="auto"/>
              <w:bottom w:val="double" w:sz="4" w:space="0" w:color="auto"/>
            </w:tcBorders>
            <w:vAlign w:val="center"/>
          </w:tcPr>
          <w:p w14:paraId="10D79FC1" w14:textId="77777777" w:rsidR="00D42474" w:rsidRDefault="00D42474" w:rsidP="005D31D0">
            <w:r>
              <w:rPr>
                <w:rFonts w:hint="eastAsia"/>
              </w:rPr>
              <w:t>借家</w:t>
            </w:r>
          </w:p>
        </w:tc>
        <w:tc>
          <w:tcPr>
            <w:tcW w:w="1294" w:type="dxa"/>
            <w:tcBorders>
              <w:top w:val="dotted" w:sz="4" w:space="0" w:color="auto"/>
              <w:bottom w:val="double" w:sz="4" w:space="0" w:color="auto"/>
            </w:tcBorders>
            <w:vAlign w:val="center"/>
          </w:tcPr>
          <w:p w14:paraId="3B186237" w14:textId="77777777" w:rsidR="00D42474" w:rsidRPr="00EE3A32" w:rsidRDefault="00D42474" w:rsidP="00EE3A32">
            <w:pPr>
              <w:pStyle w:val="ab"/>
              <w:spacing w:line="280" w:lineRule="exact"/>
              <w:ind w:leftChars="0" w:left="0" w:rightChars="0" w:right="0"/>
              <w:jc w:val="right"/>
            </w:pPr>
            <w:r w:rsidRPr="00EE3A32">
              <w:rPr>
                <w:rFonts w:hint="eastAsia"/>
              </w:rPr>
              <w:t>420.2</w:t>
            </w:r>
          </w:p>
          <w:p w14:paraId="317CAD2D" w14:textId="77777777" w:rsidR="00D42474" w:rsidRPr="00EE3A32" w:rsidRDefault="00D42474" w:rsidP="00EE3A32">
            <w:pPr>
              <w:spacing w:line="280" w:lineRule="exact"/>
              <w:jc w:val="right"/>
              <w:rPr>
                <w:rFonts w:ascii="游明朝" w:eastAsia="游明朝" w:hAnsi="游明朝"/>
              </w:rPr>
            </w:pPr>
            <w:r w:rsidRPr="00EE3A32">
              <w:rPr>
                <w:rFonts w:ascii="游明朝" w:eastAsia="游明朝" w:hAnsi="游明朝" w:hint="eastAsia"/>
              </w:rPr>
              <w:t>(</w:t>
            </w:r>
            <w:r w:rsidRPr="00EE3A32">
              <w:rPr>
                <w:rFonts w:ascii="游明朝" w:eastAsia="游明朝" w:hAnsi="游明朝"/>
              </w:rPr>
              <w:t>30.3</w:t>
            </w:r>
            <w:r w:rsidRPr="00EE3A32">
              <w:rPr>
                <w:rFonts w:ascii="游明朝" w:eastAsia="游明朝" w:hAnsi="游明朝" w:hint="eastAsia"/>
              </w:rPr>
              <w:t>％)</w:t>
            </w:r>
          </w:p>
        </w:tc>
        <w:tc>
          <w:tcPr>
            <w:tcW w:w="1294" w:type="dxa"/>
            <w:tcBorders>
              <w:top w:val="dotted" w:sz="4" w:space="0" w:color="auto"/>
              <w:bottom w:val="double" w:sz="4" w:space="0" w:color="auto"/>
            </w:tcBorders>
            <w:vAlign w:val="center"/>
          </w:tcPr>
          <w:p w14:paraId="170C5EFB" w14:textId="77777777" w:rsidR="00D42474" w:rsidRPr="00EE3A32" w:rsidRDefault="00D42474" w:rsidP="00EE3A32">
            <w:pPr>
              <w:pStyle w:val="ab"/>
              <w:spacing w:line="280" w:lineRule="exact"/>
              <w:ind w:leftChars="0" w:left="0" w:rightChars="0" w:right="0"/>
              <w:jc w:val="right"/>
            </w:pPr>
            <w:r w:rsidRPr="00EE3A32">
              <w:rPr>
                <w:rFonts w:hint="eastAsia"/>
              </w:rPr>
              <w:t>35.2</w:t>
            </w:r>
          </w:p>
          <w:p w14:paraId="50A48F89" w14:textId="77777777" w:rsidR="00D42474" w:rsidRPr="00EE3A32" w:rsidRDefault="00D42474" w:rsidP="00EE3A32">
            <w:pPr>
              <w:spacing w:line="280" w:lineRule="exact"/>
              <w:jc w:val="right"/>
              <w:rPr>
                <w:rFonts w:ascii="游明朝" w:eastAsia="游明朝" w:hAnsi="游明朝"/>
              </w:rPr>
            </w:pPr>
            <w:r w:rsidRPr="00EE3A32">
              <w:rPr>
                <w:rFonts w:ascii="游明朝" w:eastAsia="游明朝" w:hAnsi="游明朝" w:hint="eastAsia"/>
              </w:rPr>
              <w:t>(</w:t>
            </w:r>
            <w:r w:rsidRPr="00EE3A32">
              <w:rPr>
                <w:rFonts w:ascii="游明朝" w:eastAsia="游明朝" w:hAnsi="游明朝"/>
              </w:rPr>
              <w:t>28.3</w:t>
            </w:r>
            <w:r w:rsidRPr="00EE3A32">
              <w:rPr>
                <w:rFonts w:ascii="游明朝" w:eastAsia="游明朝" w:hAnsi="游明朝" w:hint="eastAsia"/>
              </w:rPr>
              <w:t>％)</w:t>
            </w:r>
          </w:p>
        </w:tc>
        <w:tc>
          <w:tcPr>
            <w:tcW w:w="1294" w:type="dxa"/>
            <w:tcBorders>
              <w:top w:val="dotted" w:sz="4" w:space="0" w:color="auto"/>
              <w:bottom w:val="double" w:sz="4" w:space="0" w:color="auto"/>
            </w:tcBorders>
            <w:vAlign w:val="center"/>
          </w:tcPr>
          <w:p w14:paraId="54235821" w14:textId="77777777" w:rsidR="00D42474" w:rsidRPr="00EE3A32" w:rsidRDefault="00D42474" w:rsidP="00EE3A32">
            <w:pPr>
              <w:pStyle w:val="ab"/>
              <w:spacing w:line="280" w:lineRule="exact"/>
              <w:ind w:leftChars="0" w:left="0" w:rightChars="0" w:right="0"/>
              <w:jc w:val="right"/>
            </w:pPr>
            <w:r w:rsidRPr="00EE3A32">
              <w:rPr>
                <w:rFonts w:hint="eastAsia"/>
              </w:rPr>
              <w:t>12.7</w:t>
            </w:r>
          </w:p>
          <w:p w14:paraId="6AF8D043" w14:textId="77777777" w:rsidR="00D42474" w:rsidRPr="00EE3A32" w:rsidRDefault="00D42474" w:rsidP="00EE3A32">
            <w:pPr>
              <w:spacing w:line="280" w:lineRule="exact"/>
              <w:jc w:val="right"/>
              <w:rPr>
                <w:rFonts w:ascii="游明朝" w:eastAsia="游明朝" w:hAnsi="游明朝"/>
              </w:rPr>
            </w:pPr>
            <w:r w:rsidRPr="00EE3A32">
              <w:rPr>
                <w:rFonts w:ascii="游明朝" w:eastAsia="游明朝" w:hAnsi="游明朝" w:hint="eastAsia"/>
              </w:rPr>
              <w:t>(</w:t>
            </w:r>
            <w:r w:rsidRPr="00EE3A32">
              <w:rPr>
                <w:rFonts w:ascii="游明朝" w:eastAsia="游明朝" w:hAnsi="游明朝"/>
              </w:rPr>
              <w:t>8.5</w:t>
            </w:r>
            <w:r w:rsidRPr="00EE3A32">
              <w:rPr>
                <w:rFonts w:ascii="游明朝" w:eastAsia="游明朝" w:hAnsi="游明朝" w:hint="eastAsia"/>
              </w:rPr>
              <w:t>％)</w:t>
            </w:r>
          </w:p>
        </w:tc>
        <w:tc>
          <w:tcPr>
            <w:tcW w:w="1294" w:type="dxa"/>
            <w:tcBorders>
              <w:top w:val="dotted" w:sz="4" w:space="0" w:color="auto"/>
              <w:bottom w:val="double" w:sz="4" w:space="0" w:color="auto"/>
            </w:tcBorders>
            <w:vAlign w:val="center"/>
          </w:tcPr>
          <w:p w14:paraId="665A9838" w14:textId="77777777" w:rsidR="00D42474" w:rsidRPr="00EE3A32" w:rsidRDefault="00D42474" w:rsidP="00EE3A32">
            <w:pPr>
              <w:pStyle w:val="ab"/>
              <w:spacing w:line="280" w:lineRule="exact"/>
              <w:ind w:leftChars="0" w:left="0" w:rightChars="0" w:right="0"/>
              <w:jc w:val="right"/>
            </w:pPr>
            <w:r w:rsidRPr="00EE3A32">
              <w:rPr>
                <w:rFonts w:hint="eastAsia"/>
              </w:rPr>
              <w:t>428.6</w:t>
            </w:r>
          </w:p>
          <w:p w14:paraId="3C8E7C2D" w14:textId="77777777" w:rsidR="00D42474" w:rsidRPr="00EE3A32" w:rsidRDefault="00D42474" w:rsidP="00EE3A32">
            <w:pPr>
              <w:spacing w:line="280" w:lineRule="exact"/>
              <w:jc w:val="right"/>
              <w:rPr>
                <w:rFonts w:ascii="游明朝" w:eastAsia="游明朝" w:hAnsi="游明朝"/>
              </w:rPr>
            </w:pPr>
            <w:r w:rsidRPr="00EE3A32">
              <w:rPr>
                <w:rFonts w:ascii="游明朝" w:eastAsia="游明朝" w:hAnsi="游明朝" w:hint="eastAsia"/>
              </w:rPr>
              <w:t>(</w:t>
            </w:r>
            <w:r w:rsidRPr="00EE3A32">
              <w:rPr>
                <w:rFonts w:ascii="游明朝" w:eastAsia="游明朝" w:hAnsi="游明朝"/>
              </w:rPr>
              <w:t>29.9</w:t>
            </w:r>
            <w:r w:rsidRPr="00EE3A32">
              <w:rPr>
                <w:rFonts w:ascii="游明朝" w:eastAsia="游明朝" w:hAnsi="游明朝" w:hint="eastAsia"/>
              </w:rPr>
              <w:t>％)</w:t>
            </w:r>
          </w:p>
        </w:tc>
        <w:tc>
          <w:tcPr>
            <w:tcW w:w="1295" w:type="dxa"/>
            <w:tcBorders>
              <w:top w:val="dotted" w:sz="4" w:space="0" w:color="auto"/>
              <w:bottom w:val="double" w:sz="4" w:space="0" w:color="auto"/>
            </w:tcBorders>
            <w:vAlign w:val="center"/>
          </w:tcPr>
          <w:p w14:paraId="413EB066" w14:textId="77777777" w:rsidR="00D42474" w:rsidRPr="00EE3A32" w:rsidRDefault="00D42474" w:rsidP="00EE3A32">
            <w:pPr>
              <w:pStyle w:val="ab"/>
              <w:spacing w:line="280" w:lineRule="exact"/>
              <w:ind w:leftChars="0" w:left="0" w:rightChars="0" w:right="0"/>
              <w:jc w:val="right"/>
            </w:pPr>
            <w:r w:rsidRPr="00EE3A32">
              <w:rPr>
                <w:rFonts w:hint="eastAsia"/>
              </w:rPr>
              <w:t>42.3</w:t>
            </w:r>
          </w:p>
          <w:p w14:paraId="1D022208" w14:textId="77777777" w:rsidR="00D42474" w:rsidRPr="00EE3A32" w:rsidRDefault="00D42474" w:rsidP="00EE3A32">
            <w:pPr>
              <w:spacing w:line="280" w:lineRule="exact"/>
              <w:jc w:val="right"/>
              <w:rPr>
                <w:rFonts w:ascii="游明朝" w:eastAsia="游明朝" w:hAnsi="游明朝"/>
              </w:rPr>
            </w:pPr>
            <w:r w:rsidRPr="00EE3A32">
              <w:rPr>
                <w:rFonts w:ascii="游明朝" w:eastAsia="游明朝" w:hAnsi="游明朝" w:hint="eastAsia"/>
              </w:rPr>
              <w:t>(</w:t>
            </w:r>
            <w:r w:rsidRPr="00EE3A32">
              <w:rPr>
                <w:rFonts w:ascii="游明朝" w:eastAsia="游明朝" w:hAnsi="游明朝"/>
              </w:rPr>
              <w:t>28.2</w:t>
            </w:r>
            <w:r w:rsidRPr="00EE3A32">
              <w:rPr>
                <w:rFonts w:ascii="游明朝" w:eastAsia="游明朝" w:hAnsi="游明朝" w:hint="eastAsia"/>
              </w:rPr>
              <w:t>％)</w:t>
            </w:r>
          </w:p>
        </w:tc>
        <w:tc>
          <w:tcPr>
            <w:tcW w:w="1295" w:type="dxa"/>
            <w:tcBorders>
              <w:top w:val="dotted" w:sz="4" w:space="0" w:color="auto"/>
              <w:bottom w:val="double" w:sz="4" w:space="0" w:color="auto"/>
            </w:tcBorders>
            <w:vAlign w:val="center"/>
          </w:tcPr>
          <w:p w14:paraId="75E052BD" w14:textId="77777777" w:rsidR="00D42474" w:rsidRPr="00EE3A32" w:rsidRDefault="00D42474" w:rsidP="00EE3A32">
            <w:pPr>
              <w:pStyle w:val="ab"/>
              <w:spacing w:line="280" w:lineRule="exact"/>
              <w:ind w:leftChars="0" w:left="0" w:rightChars="0" w:right="0"/>
              <w:jc w:val="right"/>
            </w:pPr>
            <w:r w:rsidRPr="00EE3A32">
              <w:rPr>
                <w:rFonts w:hint="eastAsia"/>
              </w:rPr>
              <w:t>14.2</w:t>
            </w:r>
          </w:p>
          <w:p w14:paraId="39D30197" w14:textId="77777777" w:rsidR="00D42474" w:rsidRPr="00EE3A32" w:rsidRDefault="00D42474" w:rsidP="00EE3A32">
            <w:pPr>
              <w:spacing w:line="280" w:lineRule="exact"/>
              <w:jc w:val="right"/>
              <w:rPr>
                <w:rFonts w:ascii="游明朝" w:eastAsia="游明朝" w:hAnsi="游明朝"/>
              </w:rPr>
            </w:pPr>
            <w:r w:rsidRPr="00EE3A32">
              <w:rPr>
                <w:rFonts w:ascii="游明朝" w:eastAsia="游明朝" w:hAnsi="游明朝" w:hint="eastAsia"/>
              </w:rPr>
              <w:t>(</w:t>
            </w:r>
            <w:r w:rsidRPr="00EE3A32">
              <w:rPr>
                <w:rFonts w:ascii="游明朝" w:eastAsia="游明朝" w:hAnsi="游明朝"/>
              </w:rPr>
              <w:t>8.4</w:t>
            </w:r>
            <w:r w:rsidRPr="00EE3A32">
              <w:rPr>
                <w:rFonts w:ascii="游明朝" w:eastAsia="游明朝" w:hAnsi="游明朝" w:hint="eastAsia"/>
              </w:rPr>
              <w:t>％)</w:t>
            </w:r>
          </w:p>
        </w:tc>
      </w:tr>
      <w:tr w:rsidR="00D42474" w14:paraId="6D954DA4" w14:textId="77777777" w:rsidTr="004B2744">
        <w:trPr>
          <w:trHeight w:val="340"/>
        </w:trPr>
        <w:tc>
          <w:tcPr>
            <w:tcW w:w="1157" w:type="dxa"/>
            <w:tcBorders>
              <w:top w:val="double" w:sz="4" w:space="0" w:color="auto"/>
            </w:tcBorders>
            <w:vAlign w:val="center"/>
          </w:tcPr>
          <w:p w14:paraId="26ACAF11" w14:textId="77777777" w:rsidR="00D42474" w:rsidRDefault="00D42474" w:rsidP="005D31D0">
            <w:r>
              <w:rPr>
                <w:rFonts w:hint="eastAsia"/>
              </w:rPr>
              <w:t>計</w:t>
            </w:r>
          </w:p>
        </w:tc>
        <w:tc>
          <w:tcPr>
            <w:tcW w:w="1294" w:type="dxa"/>
            <w:tcBorders>
              <w:top w:val="double" w:sz="4" w:space="0" w:color="auto"/>
            </w:tcBorders>
            <w:vAlign w:val="center"/>
          </w:tcPr>
          <w:p w14:paraId="49C4D426" w14:textId="77777777" w:rsidR="00D42474" w:rsidRPr="00EE3A32" w:rsidRDefault="00D42474" w:rsidP="00EE3A32">
            <w:pPr>
              <w:spacing w:line="280" w:lineRule="exact"/>
              <w:jc w:val="right"/>
              <w:rPr>
                <w:rFonts w:ascii="游明朝" w:eastAsia="游明朝" w:hAnsi="游明朝"/>
              </w:rPr>
            </w:pPr>
            <w:r w:rsidRPr="00EE3A32">
              <w:rPr>
                <w:rFonts w:ascii="游明朝" w:eastAsia="游明朝" w:hAnsi="游明朝" w:hint="eastAsia"/>
              </w:rPr>
              <w:t>1,388.3</w:t>
            </w:r>
          </w:p>
        </w:tc>
        <w:tc>
          <w:tcPr>
            <w:tcW w:w="1294" w:type="dxa"/>
            <w:tcBorders>
              <w:top w:val="double" w:sz="4" w:space="0" w:color="auto"/>
            </w:tcBorders>
            <w:vAlign w:val="center"/>
          </w:tcPr>
          <w:p w14:paraId="1F0B9FC1" w14:textId="77777777" w:rsidR="00D42474" w:rsidRPr="00EE3A32" w:rsidRDefault="00D42474" w:rsidP="00EE3A32">
            <w:pPr>
              <w:spacing w:line="280" w:lineRule="exact"/>
              <w:jc w:val="right"/>
              <w:rPr>
                <w:rFonts w:ascii="游明朝" w:eastAsia="游明朝" w:hAnsi="游明朝"/>
              </w:rPr>
            </w:pPr>
            <w:r w:rsidRPr="00EE3A32">
              <w:rPr>
                <w:rFonts w:ascii="游明朝" w:eastAsia="游明朝" w:hAnsi="游明朝" w:hint="eastAsia"/>
              </w:rPr>
              <w:t>124.4</w:t>
            </w:r>
          </w:p>
        </w:tc>
        <w:tc>
          <w:tcPr>
            <w:tcW w:w="1294" w:type="dxa"/>
            <w:tcBorders>
              <w:top w:val="double" w:sz="4" w:space="0" w:color="auto"/>
            </w:tcBorders>
            <w:vAlign w:val="center"/>
          </w:tcPr>
          <w:p w14:paraId="1BFC82D0" w14:textId="77777777" w:rsidR="00D42474" w:rsidRPr="00EE3A32" w:rsidRDefault="00D42474" w:rsidP="00EE3A32">
            <w:pPr>
              <w:spacing w:line="280" w:lineRule="exact"/>
              <w:jc w:val="right"/>
              <w:rPr>
                <w:rFonts w:ascii="游明朝" w:eastAsia="游明朝" w:hAnsi="游明朝"/>
              </w:rPr>
            </w:pPr>
            <w:r w:rsidRPr="00EE3A32">
              <w:rPr>
                <w:rFonts w:ascii="游明朝" w:eastAsia="游明朝" w:hAnsi="游明朝" w:hint="eastAsia"/>
              </w:rPr>
              <w:t>150.2</w:t>
            </w:r>
          </w:p>
        </w:tc>
        <w:tc>
          <w:tcPr>
            <w:tcW w:w="1294" w:type="dxa"/>
            <w:tcBorders>
              <w:top w:val="double" w:sz="4" w:space="0" w:color="auto"/>
            </w:tcBorders>
            <w:vAlign w:val="center"/>
          </w:tcPr>
          <w:p w14:paraId="413314EB" w14:textId="77777777" w:rsidR="00D42474" w:rsidRPr="00EE3A32" w:rsidRDefault="00D42474" w:rsidP="00EE3A32">
            <w:pPr>
              <w:spacing w:line="280" w:lineRule="exact"/>
              <w:jc w:val="right"/>
              <w:rPr>
                <w:rFonts w:ascii="游明朝" w:eastAsia="游明朝" w:hAnsi="游明朝"/>
              </w:rPr>
            </w:pPr>
            <w:r w:rsidRPr="00EE3A32">
              <w:rPr>
                <w:rFonts w:ascii="游明朝" w:eastAsia="游明朝" w:hAnsi="游明朝" w:hint="eastAsia"/>
              </w:rPr>
              <w:t>1,431.7</w:t>
            </w:r>
          </w:p>
        </w:tc>
        <w:tc>
          <w:tcPr>
            <w:tcW w:w="1295" w:type="dxa"/>
            <w:tcBorders>
              <w:top w:val="double" w:sz="4" w:space="0" w:color="auto"/>
            </w:tcBorders>
            <w:vAlign w:val="center"/>
          </w:tcPr>
          <w:p w14:paraId="5FB64D6A" w14:textId="77777777" w:rsidR="00D42474" w:rsidRPr="00EE3A32" w:rsidRDefault="00D42474" w:rsidP="00EE3A32">
            <w:pPr>
              <w:spacing w:line="280" w:lineRule="exact"/>
              <w:jc w:val="right"/>
              <w:rPr>
                <w:rFonts w:ascii="游明朝" w:eastAsia="游明朝" w:hAnsi="游明朝"/>
              </w:rPr>
            </w:pPr>
            <w:r w:rsidRPr="00EE3A32">
              <w:rPr>
                <w:rFonts w:ascii="游明朝" w:eastAsia="游明朝" w:hAnsi="游明朝" w:hint="eastAsia"/>
              </w:rPr>
              <w:t>149.9</w:t>
            </w:r>
          </w:p>
        </w:tc>
        <w:tc>
          <w:tcPr>
            <w:tcW w:w="1295" w:type="dxa"/>
            <w:tcBorders>
              <w:top w:val="double" w:sz="4" w:space="0" w:color="auto"/>
            </w:tcBorders>
            <w:vAlign w:val="center"/>
          </w:tcPr>
          <w:p w14:paraId="6FC4D7BC" w14:textId="77777777" w:rsidR="00D42474" w:rsidRPr="00EE3A32" w:rsidRDefault="00D42474" w:rsidP="00EE3A32">
            <w:pPr>
              <w:spacing w:line="280" w:lineRule="exact"/>
              <w:jc w:val="right"/>
              <w:rPr>
                <w:rFonts w:ascii="游明朝" w:eastAsia="游明朝" w:hAnsi="游明朝"/>
              </w:rPr>
            </w:pPr>
            <w:r w:rsidRPr="00EE3A32">
              <w:rPr>
                <w:rFonts w:ascii="游明朝" w:eastAsia="游明朝" w:hAnsi="游明朝" w:hint="eastAsia"/>
              </w:rPr>
              <w:t>168.7</w:t>
            </w:r>
          </w:p>
        </w:tc>
      </w:tr>
    </w:tbl>
    <w:p w14:paraId="13D080A5" w14:textId="77777777" w:rsidR="00D42474" w:rsidRDefault="00D42474" w:rsidP="00D42474">
      <w:pPr>
        <w:pStyle w:val="ab"/>
        <w:spacing w:line="240" w:lineRule="exact"/>
        <w:ind w:left="105" w:right="105"/>
        <w:jc w:val="right"/>
        <w:rPr>
          <w:sz w:val="18"/>
        </w:rPr>
      </w:pPr>
      <w:r>
        <w:rPr>
          <w:rFonts w:hint="eastAsia"/>
          <w:sz w:val="18"/>
        </w:rPr>
        <w:t>資料：総務省　住宅・土地統計調査（2013年（平成25年）、2018年（平成30年））</w:t>
      </w:r>
    </w:p>
    <w:p w14:paraId="40E3FB5B" w14:textId="77777777" w:rsidR="00D42474" w:rsidRDefault="00D42474" w:rsidP="00D42474">
      <w:pPr>
        <w:pStyle w:val="ab"/>
        <w:spacing w:line="240" w:lineRule="exact"/>
        <w:ind w:left="105" w:right="105"/>
        <w:jc w:val="right"/>
      </w:pPr>
      <w:r>
        <w:rPr>
          <w:rFonts w:hint="eastAsia"/>
          <w:sz w:val="18"/>
        </w:rPr>
        <w:t>※（　　）内は、当該世帯数に占める持ち家または借家の割合。合計には間借りの世帯を含む。</w:t>
      </w:r>
    </w:p>
    <w:p w14:paraId="55985D1C" w14:textId="77777777" w:rsidR="00D42474" w:rsidRPr="00D42474" w:rsidRDefault="00D42474" w:rsidP="00D42474">
      <w:pPr>
        <w:pStyle w:val="ab"/>
        <w:ind w:left="105" w:right="105"/>
      </w:pPr>
    </w:p>
    <w:p w14:paraId="3791E749" w14:textId="77777777" w:rsidR="00D42474" w:rsidRDefault="00D42474" w:rsidP="00D42474">
      <w:pPr>
        <w:pStyle w:val="ab"/>
        <w:ind w:left="105" w:right="105"/>
      </w:pPr>
    </w:p>
    <w:p w14:paraId="0FB5CD9A" w14:textId="5E81E097" w:rsidR="00A549A9" w:rsidRPr="00B4324E" w:rsidRDefault="00A549A9" w:rsidP="00D42474">
      <w:pPr>
        <w:pStyle w:val="ab"/>
        <w:ind w:left="105" w:right="105"/>
        <w:rPr>
          <w:rFonts w:ascii="游ゴシック" w:eastAsia="游ゴシック" w:hAnsi="游ゴシック"/>
          <w:spacing w:val="-2"/>
        </w:rPr>
      </w:pPr>
      <w:r>
        <w:br w:type="page"/>
      </w:r>
    </w:p>
    <w:p w14:paraId="6226552A" w14:textId="77777777" w:rsidR="00B4324E" w:rsidRDefault="00B4324E" w:rsidP="00A549A9">
      <w:pPr>
        <w:pStyle w:val="a9"/>
        <w:ind w:left="105" w:right="105"/>
        <w:rPr>
          <w:sz w:val="22"/>
        </w:rPr>
      </w:pPr>
    </w:p>
    <w:p w14:paraId="357B71B0" w14:textId="130AA2E0" w:rsidR="00A549A9" w:rsidRDefault="00D42474" w:rsidP="00D42474">
      <w:pPr>
        <w:pStyle w:val="a9"/>
        <w:ind w:left="105" w:right="105"/>
        <w:rPr>
          <w:sz w:val="22"/>
        </w:rPr>
      </w:pPr>
      <w:r>
        <w:rPr>
          <w:rFonts w:hint="eastAsia"/>
          <w:sz w:val="22"/>
        </w:rPr>
        <w:t xml:space="preserve"> </w:t>
      </w:r>
      <w:r w:rsidR="00A549A9">
        <w:rPr>
          <w:rFonts w:hint="eastAsia"/>
          <w:sz w:val="22"/>
        </w:rPr>
        <w:t>(３) 住宅設備の状況</w:t>
      </w:r>
    </w:p>
    <w:p w14:paraId="5BC542F4" w14:textId="0E054513" w:rsidR="00A549A9" w:rsidRDefault="00A549A9" w:rsidP="00A549A9">
      <w:pPr>
        <w:pStyle w:val="ab"/>
        <w:ind w:left="105" w:right="105"/>
      </w:pPr>
      <w:r>
        <w:rPr>
          <w:rFonts w:hint="eastAsia"/>
        </w:rPr>
        <w:t xml:space="preserve">　手すりや段差のない屋内</w:t>
      </w:r>
      <w:r w:rsidR="00981E54">
        <w:rPr>
          <w:rFonts w:hint="eastAsia"/>
        </w:rPr>
        <w:t>等</w:t>
      </w:r>
      <w:r>
        <w:rPr>
          <w:rFonts w:hint="eastAsia"/>
        </w:rPr>
        <w:t>、高齢者等のための何らかの住宅設備がある住宅は、年々上昇傾向にあり、2016年（平成28年）以降に建築された住宅では全体の72.9％となっています。</w:t>
      </w:r>
    </w:p>
    <w:p w14:paraId="3B18B5E6" w14:textId="3A572962" w:rsidR="00EE3A32" w:rsidRPr="004B2744" w:rsidRDefault="004B2744" w:rsidP="004B2744">
      <w:pPr>
        <w:pStyle w:val="ab"/>
        <w:ind w:left="105" w:right="105"/>
        <w:rPr>
          <w:rFonts w:ascii="游ゴシック" w:eastAsia="游ゴシック" w:hAnsi="游ゴシック"/>
          <w:b/>
          <w:color w:val="5E7BA6" w:themeColor="text2"/>
        </w:rPr>
      </w:pPr>
      <w:r>
        <w:rPr>
          <w:rFonts w:ascii="游ゴシック" w:eastAsia="游ゴシック" w:hAnsi="游ゴシック"/>
          <w:b/>
          <w:color w:val="5E7BA6" w:themeColor="text2"/>
        </w:rPr>
        <w:t>(</w:t>
      </w:r>
      <w:r w:rsidR="00A549A9">
        <w:rPr>
          <w:rFonts w:ascii="游ゴシック" w:eastAsia="游ゴシック" w:hAnsi="游ゴシック" w:hint="eastAsia"/>
          <w:b/>
          <w:color w:val="5E7BA6" w:themeColor="text2"/>
        </w:rPr>
        <w:t>表４) 高齢者等のための住宅設備の状況</w:t>
      </w:r>
      <w:r w:rsidR="00A549A9">
        <w:rPr>
          <w:rFonts w:asciiTheme="minorEastAsia" w:eastAsiaTheme="minorEastAsia" w:hAnsiTheme="minorEastAsia" w:hint="eastAsia"/>
          <w:color w:val="auto"/>
        </w:rPr>
        <w:t xml:space="preserve">　　　　　　　　　　　　　　　　</w:t>
      </w:r>
      <w:r w:rsidR="00EE3A32">
        <w:rPr>
          <w:rFonts w:asciiTheme="minorEastAsia" w:eastAsiaTheme="minorEastAsia" w:hAnsiTheme="minorEastAsia" w:hint="eastAsia"/>
          <w:color w:val="auto"/>
        </w:rPr>
        <w:t xml:space="preserve">　</w:t>
      </w:r>
      <w:r w:rsidR="00A549A9">
        <w:rPr>
          <w:rFonts w:asciiTheme="minorEastAsia" w:eastAsiaTheme="minorEastAsia" w:hAnsiTheme="minorEastAsia" w:hint="eastAsia"/>
          <w:color w:val="auto"/>
        </w:rPr>
        <w:t xml:space="preserve">　</w:t>
      </w:r>
      <w:r w:rsidR="00A549A9" w:rsidRPr="00EE3A32">
        <w:rPr>
          <w:rFonts w:asciiTheme="minorEastAsia" w:eastAsiaTheme="minorEastAsia" w:hAnsiTheme="minorEastAsia" w:hint="eastAsia"/>
          <w:color w:val="auto"/>
          <w:sz w:val="16"/>
        </w:rPr>
        <w:t xml:space="preserve">　</w:t>
      </w:r>
      <w:r w:rsidR="00A549A9" w:rsidRPr="005E06FC">
        <w:rPr>
          <w:rFonts w:asciiTheme="minorEastAsia" w:eastAsiaTheme="minorEastAsia" w:hAnsiTheme="minorEastAsia" w:hint="eastAsia"/>
          <w:color w:val="auto"/>
          <w:sz w:val="18"/>
        </w:rPr>
        <w:t>(単位：千戸)</w:t>
      </w:r>
    </w:p>
    <w:tbl>
      <w:tblPr>
        <w:tblStyle w:val="afa"/>
        <w:tblW w:w="8962" w:type="dxa"/>
        <w:tblInd w:w="105" w:type="dxa"/>
        <w:tblLayout w:type="fixed"/>
        <w:tblLook w:val="04A0" w:firstRow="1" w:lastRow="0" w:firstColumn="1" w:lastColumn="0" w:noHBand="0" w:noVBand="1"/>
      </w:tblPr>
      <w:tblGrid>
        <w:gridCol w:w="1532"/>
        <w:gridCol w:w="825"/>
        <w:gridCol w:w="826"/>
        <w:gridCol w:w="825"/>
        <w:gridCol w:w="826"/>
        <w:gridCol w:w="825"/>
        <w:gridCol w:w="826"/>
        <w:gridCol w:w="825"/>
        <w:gridCol w:w="826"/>
        <w:gridCol w:w="826"/>
      </w:tblGrid>
      <w:tr w:rsidR="00EE3A32" w14:paraId="76F660D1" w14:textId="77777777" w:rsidTr="009460EB">
        <w:trPr>
          <w:trHeight w:val="340"/>
        </w:trPr>
        <w:tc>
          <w:tcPr>
            <w:tcW w:w="1532" w:type="dxa"/>
            <w:vMerge w:val="restart"/>
            <w:shd w:val="clear" w:color="auto" w:fill="F2F2F2" w:themeFill="background1" w:themeFillShade="F2"/>
            <w:vAlign w:val="center"/>
          </w:tcPr>
          <w:p w14:paraId="0330A4CE" w14:textId="51C8DD8F" w:rsidR="00EE3A32" w:rsidRPr="009460EB" w:rsidRDefault="00EE3A32" w:rsidP="00EE3A32">
            <w:pPr>
              <w:pStyle w:val="ab"/>
              <w:spacing w:line="240" w:lineRule="exact"/>
              <w:ind w:left="105" w:right="105"/>
              <w:jc w:val="center"/>
              <w:rPr>
                <w:rFonts w:asciiTheme="minorEastAsia" w:eastAsiaTheme="minorEastAsia" w:hAnsiTheme="minorEastAsia"/>
                <w:sz w:val="20"/>
              </w:rPr>
            </w:pPr>
            <w:r w:rsidRPr="009460EB">
              <w:rPr>
                <w:rFonts w:ascii="游ゴシック Medium" w:eastAsia="游ゴシック Medium" w:hAnsi="游ゴシック Medium" w:hint="eastAsia"/>
                <w:sz w:val="20"/>
              </w:rPr>
              <w:t>建築時期</w:t>
            </w:r>
          </w:p>
        </w:tc>
        <w:tc>
          <w:tcPr>
            <w:tcW w:w="825" w:type="dxa"/>
            <w:vMerge w:val="restart"/>
            <w:shd w:val="clear" w:color="auto" w:fill="F2F2F2" w:themeFill="background1" w:themeFillShade="F2"/>
            <w:vAlign w:val="center"/>
          </w:tcPr>
          <w:p w14:paraId="11006E66" w14:textId="77777777" w:rsidR="00EE3A32" w:rsidRPr="009460EB" w:rsidRDefault="00EE3A32" w:rsidP="00EE3A32">
            <w:pPr>
              <w:pStyle w:val="ab"/>
              <w:ind w:leftChars="-20" w:left="-42" w:rightChars="-20" w:right="-42"/>
              <w:jc w:val="center"/>
              <w:rPr>
                <w:rFonts w:ascii="游ゴシック Medium" w:eastAsia="游ゴシック Medium" w:hAnsi="游ゴシック Medium"/>
                <w:sz w:val="20"/>
              </w:rPr>
            </w:pPr>
            <w:r w:rsidRPr="009460EB">
              <w:rPr>
                <w:rFonts w:ascii="游ゴシック Medium" w:eastAsia="游ゴシック Medium" w:hAnsi="游ゴシック Medium" w:hint="eastAsia"/>
                <w:sz w:val="20"/>
              </w:rPr>
              <w:t>住宅</w:t>
            </w:r>
          </w:p>
          <w:p w14:paraId="7C2F1680" w14:textId="5897EA23" w:rsidR="00EE3A32" w:rsidRPr="009460EB" w:rsidRDefault="00EE3A32" w:rsidP="00EE3A32">
            <w:pPr>
              <w:pStyle w:val="ab"/>
              <w:spacing w:line="240" w:lineRule="exact"/>
              <w:ind w:leftChars="0" w:left="0" w:rightChars="0" w:right="0"/>
              <w:jc w:val="center"/>
              <w:rPr>
                <w:sz w:val="20"/>
                <w:szCs w:val="18"/>
              </w:rPr>
            </w:pPr>
            <w:r w:rsidRPr="009460EB">
              <w:rPr>
                <w:rFonts w:ascii="游ゴシック Medium" w:eastAsia="游ゴシック Medium" w:hAnsi="游ゴシック Medium" w:hint="eastAsia"/>
                <w:sz w:val="20"/>
              </w:rPr>
              <w:t>総数</w:t>
            </w:r>
          </w:p>
        </w:tc>
        <w:tc>
          <w:tcPr>
            <w:tcW w:w="6605" w:type="dxa"/>
            <w:gridSpan w:val="8"/>
            <w:tcBorders>
              <w:bottom w:val="dotted" w:sz="4" w:space="0" w:color="auto"/>
            </w:tcBorders>
            <w:shd w:val="clear" w:color="auto" w:fill="F2F2F2" w:themeFill="background1" w:themeFillShade="F2"/>
            <w:vAlign w:val="center"/>
          </w:tcPr>
          <w:p w14:paraId="572664D0" w14:textId="545573B6" w:rsidR="00EE3A32" w:rsidRPr="009460EB" w:rsidRDefault="00EE3A32" w:rsidP="00EE3A32">
            <w:pPr>
              <w:pStyle w:val="ab"/>
              <w:spacing w:line="240" w:lineRule="exact"/>
              <w:ind w:leftChars="0" w:left="0" w:rightChars="0" w:right="0"/>
              <w:jc w:val="center"/>
              <w:rPr>
                <w:sz w:val="20"/>
                <w:szCs w:val="18"/>
              </w:rPr>
            </w:pPr>
            <w:r w:rsidRPr="009460EB">
              <w:rPr>
                <w:rFonts w:ascii="游ゴシック Medium" w:eastAsia="游ゴシック Medium" w:hAnsi="游ゴシック Medium" w:hint="eastAsia"/>
                <w:sz w:val="20"/>
              </w:rPr>
              <w:t>高齢者等のための設備がある</w:t>
            </w:r>
          </w:p>
        </w:tc>
      </w:tr>
      <w:tr w:rsidR="00EE3A32" w14:paraId="1BD92B53" w14:textId="77777777" w:rsidTr="009460EB">
        <w:trPr>
          <w:trHeight w:val="340"/>
        </w:trPr>
        <w:tc>
          <w:tcPr>
            <w:tcW w:w="1532" w:type="dxa"/>
            <w:vMerge/>
            <w:shd w:val="clear" w:color="auto" w:fill="F2F2F2" w:themeFill="background1" w:themeFillShade="F2"/>
            <w:vAlign w:val="center"/>
          </w:tcPr>
          <w:p w14:paraId="424745E9" w14:textId="123336C5" w:rsidR="00EE3A32" w:rsidRPr="009460EB" w:rsidRDefault="00EE3A32" w:rsidP="00EE3A32">
            <w:pPr>
              <w:pStyle w:val="ab"/>
              <w:spacing w:line="240" w:lineRule="exact"/>
              <w:ind w:left="105" w:right="105"/>
              <w:jc w:val="center"/>
              <w:rPr>
                <w:rFonts w:asciiTheme="minorEastAsia" w:eastAsiaTheme="minorEastAsia" w:hAnsiTheme="minorEastAsia"/>
                <w:sz w:val="20"/>
              </w:rPr>
            </w:pPr>
          </w:p>
        </w:tc>
        <w:tc>
          <w:tcPr>
            <w:tcW w:w="825" w:type="dxa"/>
            <w:vMerge/>
            <w:shd w:val="clear" w:color="auto" w:fill="F2F2F2" w:themeFill="background1" w:themeFillShade="F2"/>
            <w:vAlign w:val="center"/>
          </w:tcPr>
          <w:p w14:paraId="4351E2E5" w14:textId="77777777" w:rsidR="00EE3A32" w:rsidRPr="009460EB" w:rsidRDefault="00EE3A32" w:rsidP="00EE3A32">
            <w:pPr>
              <w:pStyle w:val="ab"/>
              <w:spacing w:line="240" w:lineRule="exact"/>
              <w:ind w:leftChars="0" w:left="0" w:rightChars="0" w:right="0"/>
              <w:jc w:val="center"/>
              <w:rPr>
                <w:sz w:val="20"/>
                <w:szCs w:val="18"/>
              </w:rPr>
            </w:pPr>
          </w:p>
        </w:tc>
        <w:tc>
          <w:tcPr>
            <w:tcW w:w="826" w:type="dxa"/>
            <w:vMerge w:val="restart"/>
            <w:shd w:val="clear" w:color="auto" w:fill="F2F2F2" w:themeFill="background1" w:themeFillShade="F2"/>
            <w:vAlign w:val="center"/>
          </w:tcPr>
          <w:p w14:paraId="377A5092" w14:textId="0D6364F0" w:rsidR="00EE3A32" w:rsidRPr="009460EB" w:rsidRDefault="00EE3A32" w:rsidP="00EE3A32">
            <w:pPr>
              <w:pStyle w:val="ab"/>
              <w:spacing w:line="240" w:lineRule="exact"/>
              <w:ind w:leftChars="0" w:left="0" w:rightChars="0" w:right="0"/>
              <w:jc w:val="center"/>
              <w:rPr>
                <w:sz w:val="20"/>
                <w:szCs w:val="18"/>
              </w:rPr>
            </w:pPr>
            <w:r w:rsidRPr="009460EB">
              <w:rPr>
                <w:rFonts w:ascii="游ゴシック Medium" w:eastAsia="游ゴシック Medium" w:hAnsi="游ゴシック Medium" w:hint="eastAsia"/>
                <w:sz w:val="20"/>
              </w:rPr>
              <w:t>総数</w:t>
            </w:r>
          </w:p>
        </w:tc>
        <w:tc>
          <w:tcPr>
            <w:tcW w:w="3302" w:type="dxa"/>
            <w:gridSpan w:val="4"/>
            <w:tcBorders>
              <w:bottom w:val="dotted" w:sz="4" w:space="0" w:color="auto"/>
            </w:tcBorders>
            <w:shd w:val="clear" w:color="auto" w:fill="F2F2F2" w:themeFill="background1" w:themeFillShade="F2"/>
            <w:vAlign w:val="center"/>
          </w:tcPr>
          <w:p w14:paraId="7EAE710D" w14:textId="69C53F90" w:rsidR="00EE3A32" w:rsidRPr="009460EB" w:rsidRDefault="00EE3A32" w:rsidP="00EE3A32">
            <w:pPr>
              <w:pStyle w:val="ab"/>
              <w:spacing w:line="240" w:lineRule="exact"/>
              <w:ind w:leftChars="0" w:left="0" w:rightChars="0" w:right="0"/>
              <w:jc w:val="center"/>
              <w:rPr>
                <w:sz w:val="20"/>
                <w:szCs w:val="18"/>
              </w:rPr>
            </w:pPr>
            <w:r w:rsidRPr="009460EB">
              <w:rPr>
                <w:rFonts w:ascii="游ゴシック Medium" w:eastAsia="游ゴシック Medium" w:hAnsi="游ゴシック Medium" w:hint="eastAsia"/>
                <w:sz w:val="20"/>
              </w:rPr>
              <w:t>手すりがある</w:t>
            </w:r>
          </w:p>
        </w:tc>
        <w:tc>
          <w:tcPr>
            <w:tcW w:w="825" w:type="dxa"/>
            <w:vMerge w:val="restart"/>
            <w:shd w:val="clear" w:color="auto" w:fill="F2F2F2" w:themeFill="background1" w:themeFillShade="F2"/>
            <w:vAlign w:val="center"/>
          </w:tcPr>
          <w:p w14:paraId="0533FD02" w14:textId="79D2106C" w:rsidR="00EE3A32" w:rsidRPr="00EE3A32" w:rsidRDefault="00EE3A32" w:rsidP="00EE3A32">
            <w:pPr>
              <w:pStyle w:val="ab"/>
              <w:spacing w:line="240" w:lineRule="exact"/>
              <w:ind w:leftChars="-20" w:left="-42" w:rightChars="-20" w:right="-42"/>
              <w:jc w:val="center"/>
              <w:rPr>
                <w:sz w:val="18"/>
                <w:szCs w:val="18"/>
              </w:rPr>
            </w:pPr>
            <w:r>
              <w:rPr>
                <w:rFonts w:ascii="游ゴシック Medium" w:eastAsia="游ゴシック Medium" w:hAnsi="游ゴシック Medium" w:hint="eastAsia"/>
                <w:sz w:val="16"/>
              </w:rPr>
              <w:t>またぎやすい高さの浴槽</w:t>
            </w:r>
          </w:p>
        </w:tc>
        <w:tc>
          <w:tcPr>
            <w:tcW w:w="826" w:type="dxa"/>
            <w:vMerge w:val="restart"/>
            <w:shd w:val="clear" w:color="auto" w:fill="F2F2F2" w:themeFill="background1" w:themeFillShade="F2"/>
            <w:vAlign w:val="center"/>
          </w:tcPr>
          <w:p w14:paraId="367DDDD0" w14:textId="37EAB5BB" w:rsidR="00EE3A32" w:rsidRPr="00EE3A32" w:rsidRDefault="009460EB" w:rsidP="009460EB">
            <w:pPr>
              <w:pStyle w:val="ab"/>
              <w:spacing w:line="240" w:lineRule="exact"/>
              <w:ind w:leftChars="-20" w:left="-42" w:rightChars="-20" w:right="-42"/>
              <w:jc w:val="center"/>
              <w:rPr>
                <w:sz w:val="18"/>
                <w:szCs w:val="18"/>
              </w:rPr>
            </w:pPr>
            <w:r>
              <w:rPr>
                <w:rFonts w:ascii="游ゴシック Medium" w:eastAsia="游ゴシック Medium" w:hAnsi="游ゴシック Medium" w:hint="eastAsia"/>
                <w:sz w:val="16"/>
              </w:rPr>
              <w:t>廊下等</w:t>
            </w:r>
            <w:r w:rsidR="00EE3A32">
              <w:rPr>
                <w:rFonts w:ascii="游ゴシック Medium" w:eastAsia="游ゴシック Medium" w:hAnsi="游ゴシック Medium" w:hint="eastAsia"/>
                <w:sz w:val="16"/>
              </w:rPr>
              <w:t>が車いすで通行可能</w:t>
            </w:r>
          </w:p>
        </w:tc>
        <w:tc>
          <w:tcPr>
            <w:tcW w:w="826" w:type="dxa"/>
            <w:vMerge w:val="restart"/>
            <w:shd w:val="clear" w:color="auto" w:fill="F2F2F2" w:themeFill="background1" w:themeFillShade="F2"/>
            <w:vAlign w:val="center"/>
          </w:tcPr>
          <w:p w14:paraId="55F07970" w14:textId="77777777" w:rsidR="00EE3A32" w:rsidRDefault="00EE3A32" w:rsidP="00EE3A32">
            <w:pPr>
              <w:pStyle w:val="ab"/>
              <w:spacing w:line="240" w:lineRule="exact"/>
              <w:ind w:leftChars="-20" w:left="-42" w:rightChars="-20" w:right="-42"/>
              <w:jc w:val="center"/>
              <w:rPr>
                <w:rFonts w:ascii="游ゴシック Medium" w:eastAsia="游ゴシック Medium" w:hAnsi="游ゴシック Medium"/>
                <w:sz w:val="16"/>
              </w:rPr>
            </w:pPr>
            <w:r>
              <w:rPr>
                <w:rFonts w:ascii="游ゴシック Medium" w:eastAsia="游ゴシック Medium" w:hAnsi="游ゴシック Medium" w:hint="eastAsia"/>
                <w:sz w:val="16"/>
              </w:rPr>
              <w:t>段差の</w:t>
            </w:r>
          </w:p>
          <w:p w14:paraId="15B35539" w14:textId="056F9356" w:rsidR="00EE3A32" w:rsidRPr="00EE3A32" w:rsidRDefault="00EE3A32" w:rsidP="00EE3A32">
            <w:pPr>
              <w:pStyle w:val="ab"/>
              <w:spacing w:line="240" w:lineRule="exact"/>
              <w:ind w:leftChars="-20" w:left="-42" w:rightChars="-20" w:right="-42"/>
              <w:jc w:val="center"/>
              <w:rPr>
                <w:sz w:val="18"/>
                <w:szCs w:val="18"/>
              </w:rPr>
            </w:pPr>
            <w:r>
              <w:rPr>
                <w:rFonts w:ascii="游ゴシック Medium" w:eastAsia="游ゴシック Medium" w:hAnsi="游ゴシック Medium" w:hint="eastAsia"/>
                <w:sz w:val="16"/>
              </w:rPr>
              <w:t>ない屋内</w:t>
            </w:r>
          </w:p>
        </w:tc>
      </w:tr>
      <w:tr w:rsidR="00EE3A32" w14:paraId="31C6436A" w14:textId="77777777" w:rsidTr="009460EB">
        <w:trPr>
          <w:trHeight w:val="340"/>
        </w:trPr>
        <w:tc>
          <w:tcPr>
            <w:tcW w:w="1532" w:type="dxa"/>
            <w:vMerge/>
            <w:tcBorders>
              <w:bottom w:val="dotted" w:sz="4" w:space="0" w:color="auto"/>
            </w:tcBorders>
            <w:vAlign w:val="center"/>
          </w:tcPr>
          <w:p w14:paraId="6939776D" w14:textId="64D48F62" w:rsidR="00EE3A32" w:rsidRPr="009460EB" w:rsidRDefault="00EE3A32" w:rsidP="00EE3A32">
            <w:pPr>
              <w:pStyle w:val="ab"/>
              <w:spacing w:line="240" w:lineRule="exact"/>
              <w:ind w:leftChars="0" w:left="0" w:rightChars="0" w:right="0"/>
              <w:jc w:val="center"/>
              <w:rPr>
                <w:rFonts w:asciiTheme="minorEastAsia" w:eastAsiaTheme="minorEastAsia" w:hAnsiTheme="minorEastAsia"/>
                <w:sz w:val="20"/>
              </w:rPr>
            </w:pPr>
          </w:p>
        </w:tc>
        <w:tc>
          <w:tcPr>
            <w:tcW w:w="825" w:type="dxa"/>
            <w:vMerge/>
            <w:tcBorders>
              <w:bottom w:val="dotted" w:sz="4" w:space="0" w:color="auto"/>
            </w:tcBorders>
            <w:vAlign w:val="center"/>
          </w:tcPr>
          <w:p w14:paraId="5CA78A48" w14:textId="77777777" w:rsidR="00EE3A32" w:rsidRPr="009460EB" w:rsidRDefault="00EE3A32" w:rsidP="00EE3A32">
            <w:pPr>
              <w:pStyle w:val="ab"/>
              <w:spacing w:line="240" w:lineRule="exact"/>
              <w:ind w:leftChars="0" w:left="0" w:rightChars="0" w:right="0"/>
              <w:jc w:val="center"/>
              <w:rPr>
                <w:sz w:val="20"/>
                <w:szCs w:val="18"/>
              </w:rPr>
            </w:pPr>
          </w:p>
        </w:tc>
        <w:tc>
          <w:tcPr>
            <w:tcW w:w="826" w:type="dxa"/>
            <w:vMerge/>
            <w:tcBorders>
              <w:bottom w:val="dotted" w:sz="4" w:space="0" w:color="auto"/>
            </w:tcBorders>
            <w:vAlign w:val="center"/>
          </w:tcPr>
          <w:p w14:paraId="2270C566" w14:textId="77777777" w:rsidR="00EE3A32" w:rsidRPr="009460EB" w:rsidRDefault="00EE3A32" w:rsidP="00EE3A32">
            <w:pPr>
              <w:pStyle w:val="ab"/>
              <w:spacing w:line="240" w:lineRule="exact"/>
              <w:ind w:leftChars="0" w:left="0" w:rightChars="0" w:right="0"/>
              <w:jc w:val="center"/>
              <w:rPr>
                <w:sz w:val="20"/>
                <w:szCs w:val="18"/>
              </w:rPr>
            </w:pPr>
          </w:p>
        </w:tc>
        <w:tc>
          <w:tcPr>
            <w:tcW w:w="825" w:type="dxa"/>
            <w:tcBorders>
              <w:bottom w:val="dotted" w:sz="4" w:space="0" w:color="auto"/>
              <w:right w:val="dotted" w:sz="4" w:space="0" w:color="auto"/>
            </w:tcBorders>
            <w:shd w:val="clear" w:color="auto" w:fill="F2F2F2" w:themeFill="background1" w:themeFillShade="F2"/>
            <w:vAlign w:val="center"/>
          </w:tcPr>
          <w:p w14:paraId="5B519A58" w14:textId="6C9408EB" w:rsidR="00EE3A32" w:rsidRPr="009460EB" w:rsidRDefault="00EE3A32" w:rsidP="00EE3A32">
            <w:pPr>
              <w:pStyle w:val="ab"/>
              <w:spacing w:line="240" w:lineRule="exact"/>
              <w:ind w:leftChars="0" w:left="0" w:rightChars="0" w:right="0"/>
              <w:jc w:val="center"/>
              <w:rPr>
                <w:sz w:val="20"/>
                <w:szCs w:val="18"/>
              </w:rPr>
            </w:pPr>
            <w:r w:rsidRPr="009460EB">
              <w:rPr>
                <w:rFonts w:ascii="游ゴシック Medium" w:eastAsia="游ゴシック Medium" w:hAnsi="游ゴシック Medium" w:hint="eastAsia"/>
                <w:sz w:val="20"/>
              </w:rPr>
              <w:t>総数</w:t>
            </w:r>
          </w:p>
        </w:tc>
        <w:tc>
          <w:tcPr>
            <w:tcW w:w="826" w:type="dxa"/>
            <w:tcBorders>
              <w:left w:val="dotted" w:sz="4" w:space="0" w:color="auto"/>
              <w:bottom w:val="dotted" w:sz="4" w:space="0" w:color="auto"/>
              <w:right w:val="dotted" w:sz="4" w:space="0" w:color="auto"/>
            </w:tcBorders>
            <w:shd w:val="clear" w:color="auto" w:fill="F2F2F2" w:themeFill="background1" w:themeFillShade="F2"/>
            <w:vAlign w:val="center"/>
          </w:tcPr>
          <w:p w14:paraId="649AF5F6" w14:textId="06271F47" w:rsidR="00EE3A32" w:rsidRPr="009460EB" w:rsidRDefault="00EE3A32" w:rsidP="00EE3A32">
            <w:pPr>
              <w:pStyle w:val="ab"/>
              <w:spacing w:line="240" w:lineRule="exact"/>
              <w:ind w:leftChars="0" w:left="0" w:rightChars="0" w:right="0"/>
              <w:jc w:val="center"/>
              <w:rPr>
                <w:sz w:val="20"/>
                <w:szCs w:val="18"/>
              </w:rPr>
            </w:pPr>
            <w:r w:rsidRPr="009460EB">
              <w:rPr>
                <w:rFonts w:ascii="游ゴシック Medium" w:eastAsia="游ゴシック Medium" w:hAnsi="游ゴシック Medium" w:hint="eastAsia"/>
                <w:sz w:val="20"/>
              </w:rPr>
              <w:t>浴室</w:t>
            </w:r>
          </w:p>
        </w:tc>
        <w:tc>
          <w:tcPr>
            <w:tcW w:w="825" w:type="dxa"/>
            <w:tcBorders>
              <w:left w:val="dotted" w:sz="4" w:space="0" w:color="auto"/>
              <w:bottom w:val="dotted" w:sz="4" w:space="0" w:color="auto"/>
              <w:right w:val="dotted" w:sz="4" w:space="0" w:color="auto"/>
            </w:tcBorders>
            <w:shd w:val="clear" w:color="auto" w:fill="F2F2F2" w:themeFill="background1" w:themeFillShade="F2"/>
            <w:vAlign w:val="center"/>
          </w:tcPr>
          <w:p w14:paraId="27DACFF6" w14:textId="25E79CAB" w:rsidR="00EE3A32" w:rsidRPr="009460EB" w:rsidRDefault="00EE3A32" w:rsidP="00EE3A32">
            <w:pPr>
              <w:pStyle w:val="ab"/>
              <w:spacing w:line="240" w:lineRule="exact"/>
              <w:ind w:leftChars="0" w:left="0" w:rightChars="0" w:right="0"/>
              <w:jc w:val="center"/>
              <w:rPr>
                <w:sz w:val="20"/>
                <w:szCs w:val="18"/>
              </w:rPr>
            </w:pPr>
            <w:r w:rsidRPr="009460EB">
              <w:rPr>
                <w:rFonts w:ascii="游ゴシック Medium" w:eastAsia="游ゴシック Medium" w:hAnsi="游ゴシック Medium" w:hint="eastAsia"/>
                <w:sz w:val="20"/>
              </w:rPr>
              <w:t>廊下</w:t>
            </w:r>
          </w:p>
        </w:tc>
        <w:tc>
          <w:tcPr>
            <w:tcW w:w="826" w:type="dxa"/>
            <w:tcBorders>
              <w:left w:val="dotted" w:sz="4" w:space="0" w:color="auto"/>
              <w:bottom w:val="dotted" w:sz="4" w:space="0" w:color="auto"/>
            </w:tcBorders>
            <w:shd w:val="clear" w:color="auto" w:fill="F2F2F2" w:themeFill="background1" w:themeFillShade="F2"/>
            <w:vAlign w:val="center"/>
          </w:tcPr>
          <w:p w14:paraId="1068D1EF" w14:textId="4172169A" w:rsidR="00EE3A32" w:rsidRPr="009460EB" w:rsidRDefault="00EE3A32" w:rsidP="00EE3A32">
            <w:pPr>
              <w:pStyle w:val="ab"/>
              <w:spacing w:line="240" w:lineRule="exact"/>
              <w:ind w:leftChars="0" w:left="0" w:rightChars="0" w:right="0"/>
              <w:jc w:val="center"/>
              <w:rPr>
                <w:sz w:val="20"/>
                <w:szCs w:val="18"/>
              </w:rPr>
            </w:pPr>
            <w:r w:rsidRPr="009460EB">
              <w:rPr>
                <w:rFonts w:ascii="游ゴシック Medium" w:eastAsia="游ゴシック Medium" w:hAnsi="游ゴシック Medium" w:hint="eastAsia"/>
                <w:sz w:val="20"/>
              </w:rPr>
              <w:t>階段</w:t>
            </w:r>
          </w:p>
        </w:tc>
        <w:tc>
          <w:tcPr>
            <w:tcW w:w="825" w:type="dxa"/>
            <w:vMerge/>
            <w:tcBorders>
              <w:bottom w:val="dotted" w:sz="4" w:space="0" w:color="auto"/>
            </w:tcBorders>
            <w:vAlign w:val="center"/>
          </w:tcPr>
          <w:p w14:paraId="204A6ED4" w14:textId="77777777" w:rsidR="00EE3A32" w:rsidRPr="00EE3A32" w:rsidRDefault="00EE3A32" w:rsidP="00EE3A32">
            <w:pPr>
              <w:pStyle w:val="ab"/>
              <w:spacing w:line="240" w:lineRule="exact"/>
              <w:ind w:leftChars="0" w:left="0" w:rightChars="0" w:right="0"/>
              <w:jc w:val="center"/>
              <w:rPr>
                <w:sz w:val="18"/>
                <w:szCs w:val="18"/>
              </w:rPr>
            </w:pPr>
          </w:p>
        </w:tc>
        <w:tc>
          <w:tcPr>
            <w:tcW w:w="826" w:type="dxa"/>
            <w:vMerge/>
            <w:tcBorders>
              <w:bottom w:val="dotted" w:sz="4" w:space="0" w:color="auto"/>
            </w:tcBorders>
            <w:vAlign w:val="center"/>
          </w:tcPr>
          <w:p w14:paraId="628A8CE9" w14:textId="77777777" w:rsidR="00EE3A32" w:rsidRPr="00EE3A32" w:rsidRDefault="00EE3A32" w:rsidP="00EE3A32">
            <w:pPr>
              <w:pStyle w:val="ab"/>
              <w:spacing w:line="240" w:lineRule="exact"/>
              <w:ind w:leftChars="0" w:left="0" w:rightChars="0" w:right="0"/>
              <w:jc w:val="center"/>
              <w:rPr>
                <w:sz w:val="18"/>
                <w:szCs w:val="18"/>
              </w:rPr>
            </w:pPr>
          </w:p>
        </w:tc>
        <w:tc>
          <w:tcPr>
            <w:tcW w:w="826" w:type="dxa"/>
            <w:vMerge/>
            <w:tcBorders>
              <w:bottom w:val="dotted" w:sz="4" w:space="0" w:color="auto"/>
            </w:tcBorders>
            <w:vAlign w:val="center"/>
          </w:tcPr>
          <w:p w14:paraId="784CB4F0" w14:textId="77777777" w:rsidR="00EE3A32" w:rsidRPr="00EE3A32" w:rsidRDefault="00EE3A32" w:rsidP="00EE3A32">
            <w:pPr>
              <w:pStyle w:val="ab"/>
              <w:spacing w:line="240" w:lineRule="exact"/>
              <w:ind w:leftChars="0" w:left="0" w:rightChars="0" w:right="0"/>
              <w:jc w:val="center"/>
              <w:rPr>
                <w:sz w:val="18"/>
                <w:szCs w:val="18"/>
              </w:rPr>
            </w:pPr>
          </w:p>
        </w:tc>
      </w:tr>
      <w:tr w:rsidR="00EE3A32" w14:paraId="026A640A" w14:textId="77777777" w:rsidTr="009460EB">
        <w:trPr>
          <w:trHeight w:val="340"/>
        </w:trPr>
        <w:tc>
          <w:tcPr>
            <w:tcW w:w="1532" w:type="dxa"/>
            <w:tcBorders>
              <w:bottom w:val="dotted" w:sz="4" w:space="0" w:color="auto"/>
            </w:tcBorders>
          </w:tcPr>
          <w:p w14:paraId="7753485B" w14:textId="77777777" w:rsidR="00EE3A32" w:rsidRDefault="00EE3A32" w:rsidP="00EE3A32">
            <w:pPr>
              <w:pStyle w:val="ab"/>
              <w:spacing w:line="240" w:lineRule="exact"/>
              <w:ind w:leftChars="-20" w:left="-42" w:rightChars="-50" w:right="-105"/>
              <w:rPr>
                <w:rFonts w:asciiTheme="minorEastAsia" w:eastAsiaTheme="minorEastAsia" w:hAnsiTheme="minorEastAsia"/>
                <w:sz w:val="20"/>
              </w:rPr>
            </w:pPr>
            <w:r>
              <w:rPr>
                <w:rFonts w:asciiTheme="minorEastAsia" w:eastAsiaTheme="minorEastAsia" w:hAnsiTheme="minorEastAsia" w:hint="eastAsia"/>
                <w:sz w:val="20"/>
              </w:rPr>
              <w:t>2000（H12</w:t>
            </w:r>
            <w:r>
              <w:rPr>
                <w:rFonts w:asciiTheme="minorEastAsia" w:eastAsiaTheme="minorEastAsia" w:hAnsiTheme="minorEastAsia"/>
                <w:sz w:val="20"/>
              </w:rPr>
              <w:t>）</w:t>
            </w:r>
          </w:p>
          <w:p w14:paraId="510BB202" w14:textId="77777777" w:rsidR="00EE3A32" w:rsidRDefault="00EE3A32" w:rsidP="00EE3A32">
            <w:pPr>
              <w:pStyle w:val="ab"/>
              <w:spacing w:line="240" w:lineRule="exact"/>
              <w:ind w:leftChars="-20" w:left="-42" w:rightChars="-50" w:right="-105"/>
              <w:rPr>
                <w:rFonts w:asciiTheme="minorEastAsia" w:eastAsiaTheme="minorEastAsia" w:hAnsiTheme="minorEastAsia"/>
                <w:sz w:val="20"/>
              </w:rPr>
            </w:pPr>
            <w:r>
              <w:rPr>
                <w:rFonts w:asciiTheme="minorEastAsia" w:eastAsiaTheme="minorEastAsia" w:hAnsiTheme="minorEastAsia" w:hint="eastAsia"/>
                <w:sz w:val="20"/>
              </w:rPr>
              <w:t>以前建築</w:t>
            </w:r>
          </w:p>
        </w:tc>
        <w:tc>
          <w:tcPr>
            <w:tcW w:w="825" w:type="dxa"/>
            <w:tcBorders>
              <w:bottom w:val="dotted" w:sz="4" w:space="0" w:color="auto"/>
            </w:tcBorders>
            <w:vAlign w:val="center"/>
          </w:tcPr>
          <w:p w14:paraId="48B8E6BF" w14:textId="77777777" w:rsidR="00EE3A32" w:rsidRPr="00EE3A32" w:rsidRDefault="00EE3A32" w:rsidP="00EE3A32">
            <w:pPr>
              <w:pStyle w:val="ab"/>
              <w:spacing w:line="240" w:lineRule="exact"/>
              <w:ind w:leftChars="0" w:left="0" w:rightChars="-20" w:right="-42"/>
              <w:jc w:val="right"/>
              <w:rPr>
                <w:sz w:val="18"/>
                <w:szCs w:val="18"/>
              </w:rPr>
            </w:pPr>
            <w:r w:rsidRPr="00EE3A32">
              <w:rPr>
                <w:rFonts w:hint="eastAsia"/>
                <w:sz w:val="18"/>
                <w:szCs w:val="18"/>
              </w:rPr>
              <w:t>849.5</w:t>
            </w:r>
          </w:p>
        </w:tc>
        <w:tc>
          <w:tcPr>
            <w:tcW w:w="826" w:type="dxa"/>
            <w:tcBorders>
              <w:bottom w:val="dotted" w:sz="4" w:space="0" w:color="auto"/>
            </w:tcBorders>
            <w:vAlign w:val="center"/>
          </w:tcPr>
          <w:p w14:paraId="7878F610"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435.5</w:t>
            </w:r>
          </w:p>
          <w:p w14:paraId="5384CB5B"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(51.3%)</w:t>
            </w:r>
          </w:p>
        </w:tc>
        <w:tc>
          <w:tcPr>
            <w:tcW w:w="825" w:type="dxa"/>
            <w:tcBorders>
              <w:bottom w:val="dotted" w:sz="4" w:space="0" w:color="auto"/>
              <w:right w:val="dotted" w:sz="4" w:space="0" w:color="auto"/>
            </w:tcBorders>
            <w:vAlign w:val="center"/>
          </w:tcPr>
          <w:p w14:paraId="287A5287"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373.1</w:t>
            </w:r>
          </w:p>
          <w:p w14:paraId="77BCD12B"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(43.9%)</w:t>
            </w:r>
          </w:p>
        </w:tc>
        <w:tc>
          <w:tcPr>
            <w:tcW w:w="826" w:type="dxa"/>
            <w:tcBorders>
              <w:left w:val="dotted" w:sz="4" w:space="0" w:color="auto"/>
              <w:bottom w:val="dotted" w:sz="4" w:space="0" w:color="auto"/>
              <w:right w:val="dotted" w:sz="4" w:space="0" w:color="auto"/>
            </w:tcBorders>
            <w:vAlign w:val="center"/>
          </w:tcPr>
          <w:p w14:paraId="21B14D71"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182.4</w:t>
            </w:r>
          </w:p>
          <w:p w14:paraId="29F4B468"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(21.5%)</w:t>
            </w:r>
          </w:p>
        </w:tc>
        <w:tc>
          <w:tcPr>
            <w:tcW w:w="825" w:type="dxa"/>
            <w:tcBorders>
              <w:left w:val="dotted" w:sz="4" w:space="0" w:color="auto"/>
              <w:bottom w:val="dotted" w:sz="4" w:space="0" w:color="auto"/>
              <w:right w:val="dotted" w:sz="4" w:space="0" w:color="auto"/>
            </w:tcBorders>
            <w:vAlign w:val="center"/>
          </w:tcPr>
          <w:p w14:paraId="2BB9B0C8"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75.5</w:t>
            </w:r>
          </w:p>
          <w:p w14:paraId="0DBFA893"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(8.9%)</w:t>
            </w:r>
          </w:p>
        </w:tc>
        <w:tc>
          <w:tcPr>
            <w:tcW w:w="826" w:type="dxa"/>
            <w:tcBorders>
              <w:left w:val="dotted" w:sz="4" w:space="0" w:color="auto"/>
              <w:bottom w:val="dotted" w:sz="4" w:space="0" w:color="auto"/>
            </w:tcBorders>
            <w:vAlign w:val="center"/>
          </w:tcPr>
          <w:p w14:paraId="0CB2C08F"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248.2</w:t>
            </w:r>
          </w:p>
          <w:p w14:paraId="4091E76B"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(29.2%)</w:t>
            </w:r>
          </w:p>
        </w:tc>
        <w:tc>
          <w:tcPr>
            <w:tcW w:w="825" w:type="dxa"/>
            <w:tcBorders>
              <w:bottom w:val="dotted" w:sz="4" w:space="0" w:color="auto"/>
            </w:tcBorders>
            <w:vAlign w:val="center"/>
          </w:tcPr>
          <w:p w14:paraId="3867D9ED"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144.9</w:t>
            </w:r>
          </w:p>
          <w:p w14:paraId="03201BB7"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(17.1%)</w:t>
            </w:r>
          </w:p>
        </w:tc>
        <w:tc>
          <w:tcPr>
            <w:tcW w:w="826" w:type="dxa"/>
            <w:tcBorders>
              <w:bottom w:val="dotted" w:sz="4" w:space="0" w:color="auto"/>
            </w:tcBorders>
            <w:vAlign w:val="center"/>
          </w:tcPr>
          <w:p w14:paraId="01D3DAF4"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115.7</w:t>
            </w:r>
          </w:p>
          <w:p w14:paraId="37838135"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(13.6%)</w:t>
            </w:r>
          </w:p>
        </w:tc>
        <w:tc>
          <w:tcPr>
            <w:tcW w:w="826" w:type="dxa"/>
            <w:tcBorders>
              <w:bottom w:val="dotted" w:sz="4" w:space="0" w:color="auto"/>
            </w:tcBorders>
            <w:vAlign w:val="center"/>
          </w:tcPr>
          <w:p w14:paraId="4B00B26E"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113.2</w:t>
            </w:r>
          </w:p>
          <w:p w14:paraId="74C9F289"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(13.3%)</w:t>
            </w:r>
          </w:p>
        </w:tc>
      </w:tr>
      <w:tr w:rsidR="00EE3A32" w14:paraId="6BDB484A" w14:textId="77777777" w:rsidTr="009460EB">
        <w:trPr>
          <w:trHeight w:val="340"/>
        </w:trPr>
        <w:tc>
          <w:tcPr>
            <w:tcW w:w="1532" w:type="dxa"/>
            <w:tcBorders>
              <w:top w:val="dotted" w:sz="4" w:space="0" w:color="auto"/>
              <w:bottom w:val="dotted" w:sz="4" w:space="0" w:color="auto"/>
            </w:tcBorders>
          </w:tcPr>
          <w:p w14:paraId="468C8742" w14:textId="77777777" w:rsidR="00EE3A32" w:rsidRDefault="00EE3A32" w:rsidP="00EE3A32">
            <w:pPr>
              <w:pStyle w:val="ab"/>
              <w:spacing w:line="240" w:lineRule="exact"/>
              <w:ind w:leftChars="-20" w:left="-42" w:rightChars="-50" w:right="-105"/>
              <w:rPr>
                <w:rFonts w:asciiTheme="minorEastAsia" w:eastAsiaTheme="minorEastAsia" w:hAnsiTheme="minorEastAsia"/>
                <w:sz w:val="20"/>
              </w:rPr>
            </w:pPr>
            <w:r>
              <w:rPr>
                <w:rFonts w:asciiTheme="minorEastAsia" w:eastAsiaTheme="minorEastAsia" w:hAnsiTheme="minorEastAsia" w:hint="eastAsia"/>
                <w:sz w:val="20"/>
              </w:rPr>
              <w:t>2001(H13)～</w:t>
            </w:r>
          </w:p>
          <w:p w14:paraId="182DCE97" w14:textId="77777777" w:rsidR="00EE3A32" w:rsidRDefault="00EE3A32" w:rsidP="00EE3A32">
            <w:pPr>
              <w:pStyle w:val="ab"/>
              <w:spacing w:line="240" w:lineRule="exact"/>
              <w:ind w:leftChars="-20" w:left="-42" w:rightChars="-50" w:right="-105"/>
              <w:rPr>
                <w:rFonts w:asciiTheme="minorEastAsia" w:eastAsiaTheme="minorEastAsia" w:hAnsiTheme="minorEastAsia"/>
                <w:sz w:val="20"/>
              </w:rPr>
            </w:pPr>
            <w:r>
              <w:rPr>
                <w:rFonts w:asciiTheme="minorEastAsia" w:eastAsiaTheme="minorEastAsia" w:hAnsiTheme="minorEastAsia" w:hint="eastAsia"/>
                <w:sz w:val="20"/>
              </w:rPr>
              <w:t>2005(H17)建築</w:t>
            </w:r>
          </w:p>
        </w:tc>
        <w:tc>
          <w:tcPr>
            <w:tcW w:w="825" w:type="dxa"/>
            <w:tcBorders>
              <w:top w:val="dotted" w:sz="4" w:space="0" w:color="auto"/>
              <w:bottom w:val="dotted" w:sz="4" w:space="0" w:color="auto"/>
            </w:tcBorders>
            <w:vAlign w:val="center"/>
          </w:tcPr>
          <w:p w14:paraId="305B38A5" w14:textId="77777777" w:rsidR="00EE3A32" w:rsidRPr="00EE3A32" w:rsidRDefault="00EE3A32" w:rsidP="00EE3A32">
            <w:pPr>
              <w:pStyle w:val="ab"/>
              <w:spacing w:line="240" w:lineRule="exact"/>
              <w:ind w:leftChars="0" w:left="0" w:rightChars="-20" w:right="-42"/>
              <w:jc w:val="right"/>
              <w:rPr>
                <w:sz w:val="18"/>
                <w:szCs w:val="18"/>
              </w:rPr>
            </w:pPr>
            <w:r w:rsidRPr="00EE3A32">
              <w:rPr>
                <w:rFonts w:hint="eastAsia"/>
                <w:sz w:val="18"/>
                <w:szCs w:val="18"/>
              </w:rPr>
              <w:t>139.2</w:t>
            </w:r>
          </w:p>
        </w:tc>
        <w:tc>
          <w:tcPr>
            <w:tcW w:w="826" w:type="dxa"/>
            <w:tcBorders>
              <w:top w:val="dotted" w:sz="4" w:space="0" w:color="auto"/>
              <w:bottom w:val="dotted" w:sz="4" w:space="0" w:color="auto"/>
            </w:tcBorders>
            <w:vAlign w:val="center"/>
          </w:tcPr>
          <w:p w14:paraId="3698D7DA"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89.8</w:t>
            </w:r>
          </w:p>
          <w:p w14:paraId="209D8BBB"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(64.5%)</w:t>
            </w:r>
          </w:p>
        </w:tc>
        <w:tc>
          <w:tcPr>
            <w:tcW w:w="825" w:type="dxa"/>
            <w:tcBorders>
              <w:top w:val="dotted" w:sz="4" w:space="0" w:color="auto"/>
              <w:bottom w:val="dotted" w:sz="4" w:space="0" w:color="auto"/>
              <w:right w:val="dotted" w:sz="4" w:space="0" w:color="auto"/>
            </w:tcBorders>
            <w:vAlign w:val="center"/>
          </w:tcPr>
          <w:p w14:paraId="57064DFD"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77.7</w:t>
            </w:r>
          </w:p>
          <w:p w14:paraId="27EAC093"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(55.8%)</w:t>
            </w:r>
          </w:p>
        </w:tc>
        <w:tc>
          <w:tcPr>
            <w:tcW w:w="826" w:type="dxa"/>
            <w:tcBorders>
              <w:top w:val="dotted" w:sz="4" w:space="0" w:color="auto"/>
              <w:left w:val="dotted" w:sz="4" w:space="0" w:color="auto"/>
              <w:bottom w:val="dotted" w:sz="4" w:space="0" w:color="auto"/>
              <w:right w:val="dotted" w:sz="4" w:space="0" w:color="auto"/>
            </w:tcBorders>
            <w:vAlign w:val="center"/>
          </w:tcPr>
          <w:p w14:paraId="73EA7CD3"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50.4</w:t>
            </w:r>
          </w:p>
          <w:p w14:paraId="05C3980D"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(36.2%)</w:t>
            </w:r>
          </w:p>
        </w:tc>
        <w:tc>
          <w:tcPr>
            <w:tcW w:w="825" w:type="dxa"/>
            <w:tcBorders>
              <w:top w:val="dotted" w:sz="4" w:space="0" w:color="auto"/>
              <w:left w:val="dotted" w:sz="4" w:space="0" w:color="auto"/>
              <w:bottom w:val="dotted" w:sz="4" w:space="0" w:color="auto"/>
              <w:right w:val="dotted" w:sz="4" w:space="0" w:color="auto"/>
            </w:tcBorders>
            <w:vAlign w:val="center"/>
          </w:tcPr>
          <w:p w14:paraId="3BACE5B1"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8.5</w:t>
            </w:r>
          </w:p>
          <w:p w14:paraId="72F48F44"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(6.1%)</w:t>
            </w:r>
          </w:p>
        </w:tc>
        <w:tc>
          <w:tcPr>
            <w:tcW w:w="826" w:type="dxa"/>
            <w:tcBorders>
              <w:top w:val="dotted" w:sz="4" w:space="0" w:color="auto"/>
              <w:left w:val="dotted" w:sz="4" w:space="0" w:color="auto"/>
              <w:bottom w:val="dotted" w:sz="4" w:space="0" w:color="auto"/>
            </w:tcBorders>
            <w:vAlign w:val="center"/>
          </w:tcPr>
          <w:p w14:paraId="2B2906FC"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62.1</w:t>
            </w:r>
          </w:p>
          <w:p w14:paraId="5FFDBEF2"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(44.6%)</w:t>
            </w:r>
          </w:p>
        </w:tc>
        <w:tc>
          <w:tcPr>
            <w:tcW w:w="825" w:type="dxa"/>
            <w:tcBorders>
              <w:top w:val="dotted" w:sz="4" w:space="0" w:color="auto"/>
              <w:bottom w:val="dotted" w:sz="4" w:space="0" w:color="auto"/>
            </w:tcBorders>
            <w:vAlign w:val="center"/>
          </w:tcPr>
          <w:p w14:paraId="24933C1B"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38.5</w:t>
            </w:r>
          </w:p>
          <w:p w14:paraId="3F75AAC1"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(27.7%)</w:t>
            </w:r>
          </w:p>
        </w:tc>
        <w:tc>
          <w:tcPr>
            <w:tcW w:w="826" w:type="dxa"/>
            <w:tcBorders>
              <w:top w:val="dotted" w:sz="4" w:space="0" w:color="auto"/>
              <w:bottom w:val="dotted" w:sz="4" w:space="0" w:color="auto"/>
            </w:tcBorders>
            <w:vAlign w:val="center"/>
          </w:tcPr>
          <w:p w14:paraId="20248AE0"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34.5</w:t>
            </w:r>
          </w:p>
          <w:p w14:paraId="34F08845"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(24.8%)</w:t>
            </w:r>
          </w:p>
        </w:tc>
        <w:tc>
          <w:tcPr>
            <w:tcW w:w="826" w:type="dxa"/>
            <w:tcBorders>
              <w:top w:val="dotted" w:sz="4" w:space="0" w:color="auto"/>
              <w:bottom w:val="dotted" w:sz="4" w:space="0" w:color="auto"/>
            </w:tcBorders>
            <w:vAlign w:val="center"/>
          </w:tcPr>
          <w:p w14:paraId="0AA89131"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56</w:t>
            </w:r>
            <w:r w:rsidRPr="00EE3A32">
              <w:rPr>
                <w:rFonts w:hint="eastAsia"/>
                <w:sz w:val="18"/>
                <w:szCs w:val="18"/>
              </w:rPr>
              <w:t>.5</w:t>
            </w:r>
          </w:p>
          <w:p w14:paraId="7FD6BB45"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(40.6%)</w:t>
            </w:r>
          </w:p>
        </w:tc>
      </w:tr>
      <w:tr w:rsidR="00EE3A32" w14:paraId="3E7C7325" w14:textId="77777777" w:rsidTr="009460EB">
        <w:trPr>
          <w:trHeight w:val="340"/>
        </w:trPr>
        <w:tc>
          <w:tcPr>
            <w:tcW w:w="1532" w:type="dxa"/>
            <w:tcBorders>
              <w:top w:val="dotted" w:sz="4" w:space="0" w:color="auto"/>
              <w:bottom w:val="dotted" w:sz="4" w:space="0" w:color="auto"/>
            </w:tcBorders>
          </w:tcPr>
          <w:p w14:paraId="56713365" w14:textId="77777777" w:rsidR="00EE3A32" w:rsidRDefault="00EE3A32" w:rsidP="00EE3A32">
            <w:pPr>
              <w:pStyle w:val="ab"/>
              <w:spacing w:line="240" w:lineRule="exact"/>
              <w:ind w:leftChars="-20" w:left="-42" w:rightChars="-50" w:right="-105"/>
              <w:rPr>
                <w:rFonts w:asciiTheme="minorEastAsia" w:eastAsiaTheme="minorEastAsia" w:hAnsiTheme="minorEastAsia"/>
                <w:sz w:val="20"/>
              </w:rPr>
            </w:pPr>
            <w:r>
              <w:rPr>
                <w:rFonts w:asciiTheme="minorEastAsia" w:eastAsiaTheme="minorEastAsia" w:hAnsiTheme="minorEastAsia" w:hint="eastAsia"/>
                <w:sz w:val="20"/>
              </w:rPr>
              <w:t>2006(H18</w:t>
            </w:r>
            <w:r>
              <w:rPr>
                <w:rFonts w:asciiTheme="minorEastAsia" w:eastAsiaTheme="minorEastAsia" w:hAnsiTheme="minorEastAsia"/>
                <w:sz w:val="20"/>
              </w:rPr>
              <w:t>)</w:t>
            </w:r>
            <w:r>
              <w:rPr>
                <w:rFonts w:asciiTheme="minorEastAsia" w:eastAsiaTheme="minorEastAsia" w:hAnsiTheme="minorEastAsia" w:hint="eastAsia"/>
                <w:sz w:val="20"/>
              </w:rPr>
              <w:t xml:space="preserve"> ～</w:t>
            </w:r>
          </w:p>
          <w:p w14:paraId="4FCD94EA" w14:textId="77777777" w:rsidR="00EE3A32" w:rsidRDefault="00EE3A32" w:rsidP="00EE3A32">
            <w:pPr>
              <w:pStyle w:val="ab"/>
              <w:spacing w:line="240" w:lineRule="exact"/>
              <w:ind w:leftChars="-20" w:left="-42" w:rightChars="-50" w:right="-105"/>
              <w:rPr>
                <w:rFonts w:asciiTheme="minorEastAsia" w:eastAsiaTheme="minorEastAsia" w:hAnsiTheme="minorEastAsia"/>
                <w:sz w:val="20"/>
              </w:rPr>
            </w:pPr>
            <w:r>
              <w:rPr>
                <w:rFonts w:asciiTheme="minorEastAsia" w:eastAsiaTheme="minorEastAsia" w:hAnsiTheme="minorEastAsia" w:hint="eastAsia"/>
                <w:sz w:val="20"/>
              </w:rPr>
              <w:t>2010(H22</w:t>
            </w:r>
            <w:r>
              <w:rPr>
                <w:rFonts w:asciiTheme="minorEastAsia" w:eastAsiaTheme="minorEastAsia" w:hAnsiTheme="minorEastAsia"/>
                <w:sz w:val="20"/>
              </w:rPr>
              <w:t>)</w:t>
            </w:r>
            <w:r>
              <w:rPr>
                <w:rFonts w:asciiTheme="minorEastAsia" w:eastAsiaTheme="minorEastAsia" w:hAnsiTheme="minorEastAsia" w:hint="eastAsia"/>
                <w:sz w:val="20"/>
              </w:rPr>
              <w:t>建築</w:t>
            </w:r>
          </w:p>
        </w:tc>
        <w:tc>
          <w:tcPr>
            <w:tcW w:w="825" w:type="dxa"/>
            <w:tcBorders>
              <w:top w:val="dotted" w:sz="4" w:space="0" w:color="auto"/>
              <w:bottom w:val="dotted" w:sz="4" w:space="0" w:color="auto"/>
            </w:tcBorders>
            <w:vAlign w:val="center"/>
          </w:tcPr>
          <w:p w14:paraId="1CD6AC14" w14:textId="77777777" w:rsidR="00EE3A32" w:rsidRPr="00EE3A32" w:rsidRDefault="00EE3A32" w:rsidP="00EE3A32">
            <w:pPr>
              <w:pStyle w:val="ab"/>
              <w:spacing w:line="240" w:lineRule="exact"/>
              <w:ind w:leftChars="0" w:left="0" w:rightChars="-20" w:right="-42"/>
              <w:jc w:val="right"/>
              <w:rPr>
                <w:sz w:val="18"/>
                <w:szCs w:val="18"/>
              </w:rPr>
            </w:pPr>
            <w:r w:rsidRPr="00EE3A32">
              <w:rPr>
                <w:rFonts w:hint="eastAsia"/>
                <w:sz w:val="18"/>
                <w:szCs w:val="18"/>
              </w:rPr>
              <w:t>15</w:t>
            </w:r>
            <w:r w:rsidRPr="00EE3A32">
              <w:rPr>
                <w:sz w:val="18"/>
                <w:szCs w:val="18"/>
              </w:rPr>
              <w:t>0</w:t>
            </w:r>
            <w:r w:rsidRPr="00EE3A32">
              <w:rPr>
                <w:rFonts w:hint="eastAsia"/>
                <w:sz w:val="18"/>
                <w:szCs w:val="18"/>
              </w:rPr>
              <w:t>.</w:t>
            </w:r>
            <w:r w:rsidRPr="00EE3A32">
              <w:rPr>
                <w:sz w:val="18"/>
                <w:szCs w:val="18"/>
              </w:rPr>
              <w:t>5</w:t>
            </w:r>
          </w:p>
        </w:tc>
        <w:tc>
          <w:tcPr>
            <w:tcW w:w="826" w:type="dxa"/>
            <w:tcBorders>
              <w:top w:val="dotted" w:sz="4" w:space="0" w:color="auto"/>
              <w:bottom w:val="dotted" w:sz="4" w:space="0" w:color="auto"/>
            </w:tcBorders>
            <w:vAlign w:val="center"/>
          </w:tcPr>
          <w:p w14:paraId="72943149"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95.1</w:t>
            </w:r>
          </w:p>
          <w:p w14:paraId="3A33BC4D"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(63.2%)</w:t>
            </w:r>
          </w:p>
        </w:tc>
        <w:tc>
          <w:tcPr>
            <w:tcW w:w="825" w:type="dxa"/>
            <w:tcBorders>
              <w:top w:val="dotted" w:sz="4" w:space="0" w:color="auto"/>
              <w:bottom w:val="dotted" w:sz="4" w:space="0" w:color="auto"/>
              <w:right w:val="dotted" w:sz="4" w:space="0" w:color="auto"/>
            </w:tcBorders>
            <w:vAlign w:val="center"/>
          </w:tcPr>
          <w:p w14:paraId="6DCB9655"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80.2</w:t>
            </w:r>
          </w:p>
          <w:p w14:paraId="36533C35"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(53.3%)</w:t>
            </w:r>
          </w:p>
        </w:tc>
        <w:tc>
          <w:tcPr>
            <w:tcW w:w="826" w:type="dxa"/>
            <w:tcBorders>
              <w:top w:val="dotted" w:sz="4" w:space="0" w:color="auto"/>
              <w:left w:val="dotted" w:sz="4" w:space="0" w:color="auto"/>
              <w:bottom w:val="dotted" w:sz="4" w:space="0" w:color="auto"/>
              <w:right w:val="dotted" w:sz="4" w:space="0" w:color="auto"/>
            </w:tcBorders>
            <w:vAlign w:val="center"/>
          </w:tcPr>
          <w:p w14:paraId="32398483"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47.9</w:t>
            </w:r>
          </w:p>
          <w:p w14:paraId="639D6576"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(31.8%)</w:t>
            </w:r>
          </w:p>
        </w:tc>
        <w:tc>
          <w:tcPr>
            <w:tcW w:w="825" w:type="dxa"/>
            <w:tcBorders>
              <w:top w:val="dotted" w:sz="4" w:space="0" w:color="auto"/>
              <w:left w:val="dotted" w:sz="4" w:space="0" w:color="auto"/>
              <w:bottom w:val="dotted" w:sz="4" w:space="0" w:color="auto"/>
              <w:right w:val="dotted" w:sz="4" w:space="0" w:color="auto"/>
            </w:tcBorders>
            <w:vAlign w:val="center"/>
          </w:tcPr>
          <w:p w14:paraId="284A51D6"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7.9</w:t>
            </w:r>
          </w:p>
          <w:p w14:paraId="46323CC8"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(5.2%)</w:t>
            </w:r>
          </w:p>
        </w:tc>
        <w:tc>
          <w:tcPr>
            <w:tcW w:w="826" w:type="dxa"/>
            <w:tcBorders>
              <w:top w:val="dotted" w:sz="4" w:space="0" w:color="auto"/>
              <w:left w:val="dotted" w:sz="4" w:space="0" w:color="auto"/>
              <w:bottom w:val="dotted" w:sz="4" w:space="0" w:color="auto"/>
            </w:tcBorders>
            <w:vAlign w:val="center"/>
          </w:tcPr>
          <w:p w14:paraId="1052ADC9"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63.0</w:t>
            </w:r>
          </w:p>
          <w:p w14:paraId="4EE1A56D"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(41.9%)</w:t>
            </w:r>
          </w:p>
        </w:tc>
        <w:tc>
          <w:tcPr>
            <w:tcW w:w="825" w:type="dxa"/>
            <w:tcBorders>
              <w:top w:val="dotted" w:sz="4" w:space="0" w:color="auto"/>
              <w:bottom w:val="dotted" w:sz="4" w:space="0" w:color="auto"/>
            </w:tcBorders>
            <w:vAlign w:val="center"/>
          </w:tcPr>
          <w:p w14:paraId="41942349"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37.5</w:t>
            </w:r>
          </w:p>
          <w:p w14:paraId="6B1A7571"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(24.9%)</w:t>
            </w:r>
          </w:p>
        </w:tc>
        <w:tc>
          <w:tcPr>
            <w:tcW w:w="826" w:type="dxa"/>
            <w:tcBorders>
              <w:top w:val="dotted" w:sz="4" w:space="0" w:color="auto"/>
              <w:bottom w:val="dotted" w:sz="4" w:space="0" w:color="auto"/>
            </w:tcBorders>
            <w:vAlign w:val="center"/>
          </w:tcPr>
          <w:p w14:paraId="71186CA7"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31.6</w:t>
            </w:r>
          </w:p>
          <w:p w14:paraId="510D4591"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(21.0%)</w:t>
            </w:r>
          </w:p>
        </w:tc>
        <w:tc>
          <w:tcPr>
            <w:tcW w:w="826" w:type="dxa"/>
            <w:tcBorders>
              <w:top w:val="dotted" w:sz="4" w:space="0" w:color="auto"/>
              <w:bottom w:val="dotted" w:sz="4" w:space="0" w:color="auto"/>
            </w:tcBorders>
            <w:vAlign w:val="center"/>
          </w:tcPr>
          <w:p w14:paraId="0532B21B"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55.3</w:t>
            </w:r>
          </w:p>
          <w:p w14:paraId="04E774E7"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(36.7%)</w:t>
            </w:r>
          </w:p>
        </w:tc>
      </w:tr>
      <w:tr w:rsidR="00EE3A32" w14:paraId="12CF419B" w14:textId="77777777" w:rsidTr="009460EB">
        <w:trPr>
          <w:trHeight w:val="340"/>
        </w:trPr>
        <w:tc>
          <w:tcPr>
            <w:tcW w:w="1532" w:type="dxa"/>
            <w:tcBorders>
              <w:top w:val="dotted" w:sz="4" w:space="0" w:color="auto"/>
              <w:bottom w:val="dotted" w:sz="4" w:space="0" w:color="auto"/>
            </w:tcBorders>
          </w:tcPr>
          <w:p w14:paraId="475A393E" w14:textId="77777777" w:rsidR="00EE3A32" w:rsidRDefault="00EE3A32" w:rsidP="00EE3A32">
            <w:pPr>
              <w:pStyle w:val="ab"/>
              <w:spacing w:line="240" w:lineRule="exact"/>
              <w:ind w:leftChars="-20" w:left="-42" w:rightChars="-50" w:right="-105"/>
              <w:rPr>
                <w:rFonts w:asciiTheme="minorEastAsia" w:eastAsiaTheme="minorEastAsia" w:hAnsiTheme="minorEastAsia"/>
                <w:sz w:val="20"/>
              </w:rPr>
            </w:pPr>
            <w:r>
              <w:rPr>
                <w:rFonts w:asciiTheme="minorEastAsia" w:eastAsiaTheme="minorEastAsia" w:hAnsiTheme="minorEastAsia" w:hint="eastAsia"/>
                <w:sz w:val="20"/>
              </w:rPr>
              <w:t>2011(H23</w:t>
            </w:r>
            <w:r>
              <w:rPr>
                <w:rFonts w:asciiTheme="minorEastAsia" w:eastAsiaTheme="minorEastAsia" w:hAnsiTheme="minorEastAsia"/>
                <w:sz w:val="20"/>
              </w:rPr>
              <w:t>)</w:t>
            </w:r>
            <w:r>
              <w:rPr>
                <w:rFonts w:asciiTheme="minorEastAsia" w:eastAsiaTheme="minorEastAsia" w:hAnsiTheme="minorEastAsia" w:hint="eastAsia"/>
                <w:sz w:val="20"/>
              </w:rPr>
              <w:t>～</w:t>
            </w:r>
          </w:p>
          <w:p w14:paraId="6B52E174" w14:textId="77777777" w:rsidR="00EE3A32" w:rsidRDefault="00EE3A32" w:rsidP="00EE3A32">
            <w:pPr>
              <w:pStyle w:val="ab"/>
              <w:spacing w:line="240" w:lineRule="exact"/>
              <w:ind w:leftChars="0" w:left="-20" w:rightChars="-50" w:right="-105"/>
              <w:rPr>
                <w:rFonts w:asciiTheme="minorEastAsia" w:eastAsiaTheme="minorEastAsia" w:hAnsiTheme="minorEastAsia"/>
                <w:sz w:val="20"/>
              </w:rPr>
            </w:pPr>
            <w:r>
              <w:rPr>
                <w:rFonts w:asciiTheme="minorEastAsia" w:eastAsiaTheme="minorEastAsia" w:hAnsiTheme="minorEastAsia"/>
                <w:sz w:val="20"/>
              </w:rPr>
              <w:t>2015(H</w:t>
            </w:r>
            <w:r>
              <w:rPr>
                <w:rFonts w:asciiTheme="minorEastAsia" w:eastAsiaTheme="minorEastAsia" w:hAnsiTheme="minorEastAsia" w:hint="eastAsia"/>
                <w:sz w:val="20"/>
              </w:rPr>
              <w:t>27)建築</w:t>
            </w:r>
          </w:p>
        </w:tc>
        <w:tc>
          <w:tcPr>
            <w:tcW w:w="825" w:type="dxa"/>
            <w:tcBorders>
              <w:top w:val="dotted" w:sz="4" w:space="0" w:color="auto"/>
              <w:bottom w:val="dotted" w:sz="4" w:space="0" w:color="auto"/>
            </w:tcBorders>
            <w:vAlign w:val="center"/>
          </w:tcPr>
          <w:p w14:paraId="65A0087D" w14:textId="77777777" w:rsidR="00EE3A32" w:rsidRPr="00EE3A32" w:rsidRDefault="00EE3A32" w:rsidP="00EE3A32">
            <w:pPr>
              <w:pStyle w:val="ab"/>
              <w:spacing w:line="240" w:lineRule="exact"/>
              <w:ind w:leftChars="0" w:left="0" w:rightChars="-20" w:right="-42"/>
              <w:jc w:val="right"/>
              <w:rPr>
                <w:sz w:val="18"/>
                <w:szCs w:val="18"/>
              </w:rPr>
            </w:pPr>
            <w:r w:rsidRPr="00EE3A32">
              <w:rPr>
                <w:rFonts w:hint="eastAsia"/>
                <w:sz w:val="18"/>
                <w:szCs w:val="18"/>
              </w:rPr>
              <w:t>134.3</w:t>
            </w:r>
          </w:p>
        </w:tc>
        <w:tc>
          <w:tcPr>
            <w:tcW w:w="826" w:type="dxa"/>
            <w:tcBorders>
              <w:top w:val="dotted" w:sz="4" w:space="0" w:color="auto"/>
              <w:bottom w:val="dotted" w:sz="4" w:space="0" w:color="auto"/>
            </w:tcBorders>
            <w:vAlign w:val="center"/>
          </w:tcPr>
          <w:p w14:paraId="47728C3C"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93.5</w:t>
            </w:r>
          </w:p>
          <w:p w14:paraId="107AB80F"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(69.6%)</w:t>
            </w:r>
          </w:p>
        </w:tc>
        <w:tc>
          <w:tcPr>
            <w:tcW w:w="825" w:type="dxa"/>
            <w:tcBorders>
              <w:top w:val="dotted" w:sz="4" w:space="0" w:color="auto"/>
              <w:bottom w:val="dotted" w:sz="4" w:space="0" w:color="auto"/>
              <w:right w:val="dotted" w:sz="4" w:space="0" w:color="auto"/>
            </w:tcBorders>
            <w:vAlign w:val="center"/>
          </w:tcPr>
          <w:p w14:paraId="4EF3DE42"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82.2</w:t>
            </w:r>
          </w:p>
          <w:p w14:paraId="7CA25666"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(61.2%)</w:t>
            </w:r>
          </w:p>
        </w:tc>
        <w:tc>
          <w:tcPr>
            <w:tcW w:w="826" w:type="dxa"/>
            <w:tcBorders>
              <w:top w:val="dotted" w:sz="4" w:space="0" w:color="auto"/>
              <w:left w:val="dotted" w:sz="4" w:space="0" w:color="auto"/>
              <w:bottom w:val="dotted" w:sz="4" w:space="0" w:color="auto"/>
              <w:right w:val="dotted" w:sz="4" w:space="0" w:color="auto"/>
            </w:tcBorders>
            <w:vAlign w:val="center"/>
          </w:tcPr>
          <w:p w14:paraId="7AD991BE"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42.8</w:t>
            </w:r>
          </w:p>
          <w:p w14:paraId="07B92E9F"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(31.9%)</w:t>
            </w:r>
          </w:p>
        </w:tc>
        <w:tc>
          <w:tcPr>
            <w:tcW w:w="825" w:type="dxa"/>
            <w:tcBorders>
              <w:top w:val="dotted" w:sz="4" w:space="0" w:color="auto"/>
              <w:left w:val="dotted" w:sz="4" w:space="0" w:color="auto"/>
              <w:bottom w:val="dotted" w:sz="4" w:space="0" w:color="auto"/>
              <w:right w:val="dotted" w:sz="4" w:space="0" w:color="auto"/>
            </w:tcBorders>
            <w:vAlign w:val="center"/>
          </w:tcPr>
          <w:p w14:paraId="663E4255"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5.5</w:t>
            </w:r>
          </w:p>
          <w:p w14:paraId="7D839609"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(4.1%)</w:t>
            </w:r>
          </w:p>
        </w:tc>
        <w:tc>
          <w:tcPr>
            <w:tcW w:w="826" w:type="dxa"/>
            <w:tcBorders>
              <w:top w:val="dotted" w:sz="4" w:space="0" w:color="auto"/>
              <w:left w:val="dotted" w:sz="4" w:space="0" w:color="auto"/>
              <w:bottom w:val="dotted" w:sz="4" w:space="0" w:color="auto"/>
            </w:tcBorders>
            <w:vAlign w:val="center"/>
          </w:tcPr>
          <w:p w14:paraId="3C1FCB56"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65.8</w:t>
            </w:r>
          </w:p>
          <w:p w14:paraId="2AC863A8"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(49.0%)</w:t>
            </w:r>
          </w:p>
        </w:tc>
        <w:tc>
          <w:tcPr>
            <w:tcW w:w="825" w:type="dxa"/>
            <w:tcBorders>
              <w:top w:val="dotted" w:sz="4" w:space="0" w:color="auto"/>
              <w:bottom w:val="dotted" w:sz="4" w:space="0" w:color="auto"/>
            </w:tcBorders>
            <w:vAlign w:val="center"/>
          </w:tcPr>
          <w:p w14:paraId="64A3ED76"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36.4</w:t>
            </w:r>
          </w:p>
          <w:p w14:paraId="7FD9A201"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(27.1%)</w:t>
            </w:r>
          </w:p>
        </w:tc>
        <w:tc>
          <w:tcPr>
            <w:tcW w:w="826" w:type="dxa"/>
            <w:tcBorders>
              <w:top w:val="dotted" w:sz="4" w:space="0" w:color="auto"/>
              <w:bottom w:val="dotted" w:sz="4" w:space="0" w:color="auto"/>
            </w:tcBorders>
            <w:vAlign w:val="center"/>
          </w:tcPr>
          <w:p w14:paraId="5B28EDE8"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25.7</w:t>
            </w:r>
          </w:p>
          <w:p w14:paraId="4C3BCCB3"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(19.1%)</w:t>
            </w:r>
          </w:p>
        </w:tc>
        <w:tc>
          <w:tcPr>
            <w:tcW w:w="826" w:type="dxa"/>
            <w:tcBorders>
              <w:top w:val="dotted" w:sz="4" w:space="0" w:color="auto"/>
              <w:bottom w:val="dotted" w:sz="4" w:space="0" w:color="auto"/>
            </w:tcBorders>
            <w:vAlign w:val="center"/>
          </w:tcPr>
          <w:p w14:paraId="2D28CCB0"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51.1</w:t>
            </w:r>
          </w:p>
          <w:p w14:paraId="114157BA"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(38.0%)</w:t>
            </w:r>
          </w:p>
        </w:tc>
      </w:tr>
      <w:tr w:rsidR="00EE3A32" w14:paraId="27FC09D9" w14:textId="77777777" w:rsidTr="009460EB">
        <w:trPr>
          <w:trHeight w:val="340"/>
        </w:trPr>
        <w:tc>
          <w:tcPr>
            <w:tcW w:w="1532" w:type="dxa"/>
            <w:tcBorders>
              <w:top w:val="dotted" w:sz="4" w:space="0" w:color="auto"/>
              <w:bottom w:val="double" w:sz="4" w:space="0" w:color="auto"/>
            </w:tcBorders>
          </w:tcPr>
          <w:p w14:paraId="34149247" w14:textId="77777777" w:rsidR="00EE3A32" w:rsidRDefault="00EE3A32" w:rsidP="00EE3A32">
            <w:pPr>
              <w:pStyle w:val="ab"/>
              <w:spacing w:line="240" w:lineRule="exact"/>
              <w:ind w:leftChars="-20" w:left="-42" w:rightChars="-50" w:right="-105"/>
              <w:rPr>
                <w:rFonts w:asciiTheme="minorEastAsia" w:eastAsiaTheme="minorEastAsia" w:hAnsiTheme="minorEastAsia"/>
                <w:sz w:val="20"/>
              </w:rPr>
            </w:pPr>
            <w:r>
              <w:rPr>
                <w:rFonts w:asciiTheme="minorEastAsia" w:eastAsiaTheme="minorEastAsia" w:hAnsiTheme="minorEastAsia" w:hint="eastAsia"/>
                <w:sz w:val="20"/>
              </w:rPr>
              <w:t>2</w:t>
            </w:r>
            <w:r>
              <w:rPr>
                <w:rFonts w:asciiTheme="minorEastAsia" w:eastAsiaTheme="minorEastAsia" w:hAnsiTheme="minorEastAsia"/>
                <w:sz w:val="20"/>
              </w:rPr>
              <w:t>0</w:t>
            </w:r>
            <w:r>
              <w:rPr>
                <w:rFonts w:asciiTheme="minorEastAsia" w:eastAsiaTheme="minorEastAsia" w:hAnsiTheme="minorEastAsia" w:hint="eastAsia"/>
                <w:sz w:val="20"/>
              </w:rPr>
              <w:t>16</w:t>
            </w:r>
            <w:r>
              <w:rPr>
                <w:rFonts w:asciiTheme="minorEastAsia" w:eastAsiaTheme="minorEastAsia" w:hAnsiTheme="minorEastAsia"/>
                <w:sz w:val="20"/>
              </w:rPr>
              <w:t>(H28)</w:t>
            </w:r>
            <w:r>
              <w:rPr>
                <w:rFonts w:asciiTheme="minorEastAsia" w:eastAsiaTheme="minorEastAsia" w:hAnsiTheme="minorEastAsia" w:hint="eastAsia"/>
                <w:sz w:val="20"/>
              </w:rPr>
              <w:t>～</w:t>
            </w:r>
          </w:p>
          <w:p w14:paraId="143C85C3" w14:textId="77777777" w:rsidR="00EE3A32" w:rsidRDefault="00EE3A32" w:rsidP="00EE3A32">
            <w:pPr>
              <w:pStyle w:val="ab"/>
              <w:spacing w:line="240" w:lineRule="exact"/>
              <w:ind w:leftChars="-20" w:left="-42" w:rightChars="-50" w:right="-105"/>
              <w:rPr>
                <w:rFonts w:asciiTheme="minorEastAsia" w:eastAsiaTheme="minorEastAsia" w:hAnsiTheme="minorEastAsia"/>
                <w:sz w:val="20"/>
              </w:rPr>
            </w:pPr>
            <w:r>
              <w:rPr>
                <w:rFonts w:asciiTheme="minorEastAsia" w:eastAsiaTheme="minorEastAsia" w:hAnsiTheme="minorEastAsia"/>
                <w:spacing w:val="-20"/>
                <w:sz w:val="20"/>
              </w:rPr>
              <w:t>2018(H30).</w:t>
            </w:r>
            <w:r>
              <w:rPr>
                <w:rFonts w:asciiTheme="minorEastAsia" w:eastAsiaTheme="minorEastAsia" w:hAnsiTheme="minorEastAsia" w:hint="eastAsia"/>
                <w:spacing w:val="-20"/>
                <w:sz w:val="20"/>
              </w:rPr>
              <w:t>９</w:t>
            </w:r>
            <w:r>
              <w:rPr>
                <w:rFonts w:asciiTheme="minorEastAsia" w:eastAsiaTheme="minorEastAsia" w:hAnsiTheme="minorEastAsia" w:hint="eastAsia"/>
                <w:sz w:val="20"/>
              </w:rPr>
              <w:t>建築</w:t>
            </w:r>
          </w:p>
        </w:tc>
        <w:tc>
          <w:tcPr>
            <w:tcW w:w="825" w:type="dxa"/>
            <w:tcBorders>
              <w:top w:val="dotted" w:sz="4" w:space="0" w:color="auto"/>
              <w:bottom w:val="double" w:sz="4" w:space="0" w:color="auto"/>
            </w:tcBorders>
            <w:vAlign w:val="center"/>
          </w:tcPr>
          <w:p w14:paraId="70E446C1" w14:textId="77777777" w:rsidR="00EE3A32" w:rsidRPr="00EE3A32" w:rsidRDefault="00EE3A32" w:rsidP="00EE3A32">
            <w:pPr>
              <w:pStyle w:val="ab"/>
              <w:spacing w:line="240" w:lineRule="exact"/>
              <w:ind w:leftChars="0" w:left="0" w:rightChars="-20" w:right="-42"/>
              <w:jc w:val="right"/>
              <w:rPr>
                <w:sz w:val="18"/>
                <w:szCs w:val="18"/>
              </w:rPr>
            </w:pPr>
            <w:r w:rsidRPr="00EE3A32">
              <w:rPr>
                <w:rFonts w:hint="eastAsia"/>
                <w:sz w:val="18"/>
                <w:szCs w:val="18"/>
              </w:rPr>
              <w:t>60.6</w:t>
            </w:r>
          </w:p>
        </w:tc>
        <w:tc>
          <w:tcPr>
            <w:tcW w:w="826" w:type="dxa"/>
            <w:tcBorders>
              <w:top w:val="dotted" w:sz="4" w:space="0" w:color="auto"/>
              <w:bottom w:val="double" w:sz="4" w:space="0" w:color="auto"/>
            </w:tcBorders>
            <w:vAlign w:val="center"/>
          </w:tcPr>
          <w:p w14:paraId="007B4DCF"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44.2</w:t>
            </w:r>
          </w:p>
          <w:p w14:paraId="15649CB3"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(72.9%)</w:t>
            </w:r>
          </w:p>
        </w:tc>
        <w:tc>
          <w:tcPr>
            <w:tcW w:w="825" w:type="dxa"/>
            <w:tcBorders>
              <w:top w:val="dotted" w:sz="4" w:space="0" w:color="auto"/>
              <w:bottom w:val="double" w:sz="4" w:space="0" w:color="auto"/>
              <w:right w:val="dotted" w:sz="4" w:space="0" w:color="auto"/>
            </w:tcBorders>
            <w:vAlign w:val="center"/>
          </w:tcPr>
          <w:p w14:paraId="4FDC2FBB"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39.6</w:t>
            </w:r>
          </w:p>
          <w:p w14:paraId="4D2000D2"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(65.3%)</w:t>
            </w:r>
          </w:p>
        </w:tc>
        <w:tc>
          <w:tcPr>
            <w:tcW w:w="826" w:type="dxa"/>
            <w:tcBorders>
              <w:top w:val="dotted" w:sz="4" w:space="0" w:color="auto"/>
              <w:left w:val="dotted" w:sz="4" w:space="0" w:color="auto"/>
              <w:bottom w:val="double" w:sz="4" w:space="0" w:color="auto"/>
              <w:right w:val="dotted" w:sz="4" w:space="0" w:color="auto"/>
            </w:tcBorders>
            <w:vAlign w:val="center"/>
          </w:tcPr>
          <w:p w14:paraId="5FCC5F64"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20.0</w:t>
            </w:r>
          </w:p>
          <w:p w14:paraId="3E7456C5"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(33.0%)</w:t>
            </w:r>
          </w:p>
        </w:tc>
        <w:tc>
          <w:tcPr>
            <w:tcW w:w="825" w:type="dxa"/>
            <w:tcBorders>
              <w:top w:val="dotted" w:sz="4" w:space="0" w:color="auto"/>
              <w:left w:val="dotted" w:sz="4" w:space="0" w:color="auto"/>
              <w:bottom w:val="double" w:sz="4" w:space="0" w:color="auto"/>
              <w:right w:val="dotted" w:sz="4" w:space="0" w:color="auto"/>
            </w:tcBorders>
            <w:vAlign w:val="center"/>
          </w:tcPr>
          <w:p w14:paraId="10319C6F"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2.2</w:t>
            </w:r>
          </w:p>
          <w:p w14:paraId="5A4B1222"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(3.6%)</w:t>
            </w:r>
          </w:p>
        </w:tc>
        <w:tc>
          <w:tcPr>
            <w:tcW w:w="826" w:type="dxa"/>
            <w:tcBorders>
              <w:top w:val="dotted" w:sz="4" w:space="0" w:color="auto"/>
              <w:left w:val="dotted" w:sz="4" w:space="0" w:color="auto"/>
              <w:bottom w:val="double" w:sz="4" w:space="0" w:color="auto"/>
            </w:tcBorders>
            <w:vAlign w:val="center"/>
          </w:tcPr>
          <w:p w14:paraId="0D038AF4"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32.3</w:t>
            </w:r>
          </w:p>
          <w:p w14:paraId="5BF67BFE"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(53.3%)</w:t>
            </w:r>
          </w:p>
        </w:tc>
        <w:tc>
          <w:tcPr>
            <w:tcW w:w="825" w:type="dxa"/>
            <w:tcBorders>
              <w:top w:val="dotted" w:sz="4" w:space="0" w:color="auto"/>
              <w:bottom w:val="double" w:sz="4" w:space="0" w:color="auto"/>
            </w:tcBorders>
            <w:vAlign w:val="center"/>
          </w:tcPr>
          <w:p w14:paraId="19FFB8CF"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15.0</w:t>
            </w:r>
          </w:p>
          <w:p w14:paraId="0261A882"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(2</w:t>
            </w:r>
            <w:r w:rsidRPr="00EE3A32">
              <w:rPr>
                <w:rFonts w:hint="eastAsia"/>
                <w:sz w:val="18"/>
                <w:szCs w:val="18"/>
              </w:rPr>
              <w:t>4</w:t>
            </w:r>
            <w:r w:rsidRPr="00EE3A32">
              <w:rPr>
                <w:sz w:val="18"/>
                <w:szCs w:val="18"/>
              </w:rPr>
              <w:t>.8%)</w:t>
            </w:r>
          </w:p>
        </w:tc>
        <w:tc>
          <w:tcPr>
            <w:tcW w:w="826" w:type="dxa"/>
            <w:tcBorders>
              <w:top w:val="dotted" w:sz="4" w:space="0" w:color="auto"/>
              <w:bottom w:val="double" w:sz="4" w:space="0" w:color="auto"/>
            </w:tcBorders>
            <w:vAlign w:val="center"/>
          </w:tcPr>
          <w:p w14:paraId="778A2564"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11.3</w:t>
            </w:r>
          </w:p>
          <w:p w14:paraId="09C966F1"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(18.6%)</w:t>
            </w:r>
          </w:p>
        </w:tc>
        <w:tc>
          <w:tcPr>
            <w:tcW w:w="826" w:type="dxa"/>
            <w:tcBorders>
              <w:top w:val="dotted" w:sz="4" w:space="0" w:color="auto"/>
              <w:bottom w:val="double" w:sz="4" w:space="0" w:color="auto"/>
            </w:tcBorders>
            <w:vAlign w:val="center"/>
          </w:tcPr>
          <w:p w14:paraId="0E7EEE77"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23.5</w:t>
            </w:r>
          </w:p>
          <w:p w14:paraId="368F0693"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(38.8%)</w:t>
            </w:r>
          </w:p>
        </w:tc>
      </w:tr>
      <w:tr w:rsidR="00EE3A32" w14:paraId="3DED4ADE" w14:textId="77777777" w:rsidTr="009460EB">
        <w:trPr>
          <w:trHeight w:val="340"/>
        </w:trPr>
        <w:tc>
          <w:tcPr>
            <w:tcW w:w="1532" w:type="dxa"/>
            <w:tcBorders>
              <w:top w:val="double" w:sz="4" w:space="0" w:color="auto"/>
            </w:tcBorders>
            <w:vAlign w:val="center"/>
          </w:tcPr>
          <w:p w14:paraId="0B129883" w14:textId="77777777" w:rsidR="00EE3A32" w:rsidRDefault="00EE3A32" w:rsidP="00EE3A32">
            <w:pPr>
              <w:pStyle w:val="ab"/>
              <w:spacing w:line="240" w:lineRule="exact"/>
              <w:ind w:leftChars="0" w:left="0" w:right="105"/>
              <w:jc w:val="center"/>
              <w:rPr>
                <w:rFonts w:asciiTheme="minorEastAsia" w:eastAsiaTheme="minorEastAsia" w:hAnsiTheme="minorEastAsia"/>
              </w:rPr>
            </w:pPr>
            <w:r>
              <w:rPr>
                <w:rFonts w:asciiTheme="minorEastAsia" w:eastAsiaTheme="minorEastAsia" w:hAnsiTheme="minorEastAsia" w:hint="eastAsia"/>
              </w:rPr>
              <w:t>計</w:t>
            </w:r>
          </w:p>
        </w:tc>
        <w:tc>
          <w:tcPr>
            <w:tcW w:w="825" w:type="dxa"/>
            <w:tcBorders>
              <w:top w:val="double" w:sz="4" w:space="0" w:color="auto"/>
            </w:tcBorders>
            <w:vAlign w:val="center"/>
          </w:tcPr>
          <w:p w14:paraId="6371826D" w14:textId="77777777" w:rsidR="00EE3A32" w:rsidRPr="00EE3A32" w:rsidRDefault="00EE3A32" w:rsidP="00EE3A32">
            <w:pPr>
              <w:pStyle w:val="ab"/>
              <w:spacing w:line="240" w:lineRule="exact"/>
              <w:ind w:leftChars="0" w:left="0" w:rightChars="-20" w:right="-42"/>
              <w:jc w:val="right"/>
              <w:rPr>
                <w:sz w:val="18"/>
                <w:szCs w:val="18"/>
              </w:rPr>
            </w:pPr>
            <w:r w:rsidRPr="00EE3A32">
              <w:rPr>
                <w:rFonts w:hint="eastAsia"/>
                <w:sz w:val="18"/>
                <w:szCs w:val="18"/>
              </w:rPr>
              <w:t>1,425.1</w:t>
            </w:r>
          </w:p>
        </w:tc>
        <w:tc>
          <w:tcPr>
            <w:tcW w:w="826" w:type="dxa"/>
            <w:tcBorders>
              <w:top w:val="double" w:sz="4" w:space="0" w:color="auto"/>
            </w:tcBorders>
            <w:vAlign w:val="center"/>
          </w:tcPr>
          <w:p w14:paraId="14A56937"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761.6</w:t>
            </w:r>
          </w:p>
          <w:p w14:paraId="28C21FC0"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(53.4%)</w:t>
            </w:r>
          </w:p>
        </w:tc>
        <w:tc>
          <w:tcPr>
            <w:tcW w:w="825" w:type="dxa"/>
            <w:tcBorders>
              <w:top w:val="double" w:sz="4" w:space="0" w:color="auto"/>
              <w:right w:val="dotted" w:sz="4" w:space="0" w:color="auto"/>
            </w:tcBorders>
            <w:vAlign w:val="center"/>
          </w:tcPr>
          <w:p w14:paraId="3A48C824"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655.7</w:t>
            </w:r>
          </w:p>
          <w:p w14:paraId="1532DA2F"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(46.0%)</w:t>
            </w:r>
          </w:p>
        </w:tc>
        <w:tc>
          <w:tcPr>
            <w:tcW w:w="826" w:type="dxa"/>
            <w:tcBorders>
              <w:top w:val="double" w:sz="4" w:space="0" w:color="auto"/>
              <w:left w:val="dotted" w:sz="4" w:space="0" w:color="auto"/>
              <w:right w:val="dotted" w:sz="4" w:space="0" w:color="auto"/>
            </w:tcBorders>
            <w:vAlign w:val="center"/>
          </w:tcPr>
          <w:p w14:paraId="5AE8ED07"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344.7</w:t>
            </w:r>
          </w:p>
          <w:p w14:paraId="34DA08F9"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(24.2%)</w:t>
            </w:r>
          </w:p>
        </w:tc>
        <w:tc>
          <w:tcPr>
            <w:tcW w:w="825" w:type="dxa"/>
            <w:tcBorders>
              <w:top w:val="double" w:sz="4" w:space="0" w:color="auto"/>
              <w:left w:val="dotted" w:sz="4" w:space="0" w:color="auto"/>
              <w:right w:val="dotted" w:sz="4" w:space="0" w:color="auto"/>
            </w:tcBorders>
            <w:vAlign w:val="center"/>
          </w:tcPr>
          <w:p w14:paraId="2B9713B9"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100.2</w:t>
            </w:r>
          </w:p>
          <w:p w14:paraId="5DDC5CD3"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(7.0%)</w:t>
            </w:r>
          </w:p>
        </w:tc>
        <w:tc>
          <w:tcPr>
            <w:tcW w:w="826" w:type="dxa"/>
            <w:tcBorders>
              <w:top w:val="double" w:sz="4" w:space="0" w:color="auto"/>
              <w:left w:val="dotted" w:sz="4" w:space="0" w:color="auto"/>
            </w:tcBorders>
            <w:vAlign w:val="center"/>
          </w:tcPr>
          <w:p w14:paraId="69E1E277"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473.0</w:t>
            </w:r>
          </w:p>
          <w:p w14:paraId="19B9EAF1"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(33.2%)</w:t>
            </w:r>
          </w:p>
        </w:tc>
        <w:tc>
          <w:tcPr>
            <w:tcW w:w="825" w:type="dxa"/>
            <w:tcBorders>
              <w:top w:val="double" w:sz="4" w:space="0" w:color="auto"/>
            </w:tcBorders>
            <w:vAlign w:val="center"/>
          </w:tcPr>
          <w:p w14:paraId="0C76CEC2"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273.1</w:t>
            </w:r>
          </w:p>
          <w:p w14:paraId="44E6AC96"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(19.2%)</w:t>
            </w:r>
          </w:p>
        </w:tc>
        <w:tc>
          <w:tcPr>
            <w:tcW w:w="826" w:type="dxa"/>
            <w:tcBorders>
              <w:top w:val="double" w:sz="4" w:space="0" w:color="auto"/>
            </w:tcBorders>
            <w:vAlign w:val="center"/>
          </w:tcPr>
          <w:p w14:paraId="6077D49A"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219.3</w:t>
            </w:r>
          </w:p>
          <w:p w14:paraId="7023F72D"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(15.4%)</w:t>
            </w:r>
          </w:p>
        </w:tc>
        <w:tc>
          <w:tcPr>
            <w:tcW w:w="826" w:type="dxa"/>
            <w:tcBorders>
              <w:top w:val="double" w:sz="4" w:space="0" w:color="auto"/>
            </w:tcBorders>
            <w:vAlign w:val="center"/>
          </w:tcPr>
          <w:p w14:paraId="2ECE7462" w14:textId="77777777" w:rsidR="00EE3A32" w:rsidRPr="00EE3A32" w:rsidRDefault="00EE3A32" w:rsidP="00EE3A32">
            <w:pPr>
              <w:pStyle w:val="ab"/>
              <w:spacing w:line="240" w:lineRule="exact"/>
              <w:ind w:leftChars="-50" w:left="-105" w:rightChars="-20" w:right="-42"/>
              <w:jc w:val="right"/>
              <w:rPr>
                <w:sz w:val="18"/>
                <w:szCs w:val="18"/>
              </w:rPr>
            </w:pPr>
            <w:r w:rsidRPr="00EE3A32">
              <w:rPr>
                <w:rFonts w:hint="eastAsia"/>
                <w:sz w:val="18"/>
                <w:szCs w:val="18"/>
              </w:rPr>
              <w:t>300.3</w:t>
            </w:r>
          </w:p>
          <w:p w14:paraId="415390F8" w14:textId="77777777" w:rsidR="00EE3A32" w:rsidRPr="00EE3A32" w:rsidRDefault="00EE3A32" w:rsidP="00EE3A32">
            <w:pPr>
              <w:pStyle w:val="ab"/>
              <w:spacing w:line="240" w:lineRule="exact"/>
              <w:ind w:leftChars="-50" w:left="-105" w:rightChars="-20" w:right="-42"/>
              <w:jc w:val="right"/>
              <w:rPr>
                <w:sz w:val="18"/>
                <w:szCs w:val="18"/>
              </w:rPr>
            </w:pPr>
            <w:r w:rsidRPr="00EE3A32">
              <w:rPr>
                <w:sz w:val="18"/>
                <w:szCs w:val="18"/>
              </w:rPr>
              <w:t>(21.1%)</w:t>
            </w:r>
          </w:p>
        </w:tc>
      </w:tr>
    </w:tbl>
    <w:p w14:paraId="535DF925" w14:textId="77777777" w:rsidR="00A549A9" w:rsidRDefault="00A549A9" w:rsidP="00A549A9">
      <w:pPr>
        <w:pStyle w:val="ab"/>
        <w:spacing w:line="240" w:lineRule="exact"/>
        <w:ind w:left="105" w:right="105"/>
        <w:jc w:val="right"/>
        <w:rPr>
          <w:sz w:val="18"/>
        </w:rPr>
      </w:pPr>
      <w:r>
        <w:rPr>
          <w:rFonts w:hint="eastAsia"/>
          <w:sz w:val="18"/>
        </w:rPr>
        <w:t>資料：総務省　住宅・土地統計調査（2018年（平成30年））</w:t>
      </w:r>
    </w:p>
    <w:p w14:paraId="572BD9C1" w14:textId="77777777" w:rsidR="00A549A9" w:rsidRDefault="00A549A9" w:rsidP="00A549A9">
      <w:pPr>
        <w:pStyle w:val="ab"/>
        <w:spacing w:line="240" w:lineRule="exact"/>
        <w:ind w:left="105" w:right="105"/>
        <w:jc w:val="right"/>
        <w:rPr>
          <w:sz w:val="18"/>
        </w:rPr>
      </w:pPr>
      <w:r>
        <w:rPr>
          <w:rFonts w:hint="eastAsia"/>
          <w:sz w:val="18"/>
        </w:rPr>
        <w:t>※（　　）内は、当該設備がある住宅数の住宅総数に対する割合。合計には建築時期不明を含む。</w:t>
      </w:r>
    </w:p>
    <w:p w14:paraId="3A9BCB05" w14:textId="13C1DAB0" w:rsidR="00CE151B" w:rsidRDefault="00CE151B">
      <w:pPr>
        <w:widowControl/>
        <w:jc w:val="left"/>
        <w:rPr>
          <w:rFonts w:ascii="游ゴシック" w:eastAsia="游ゴシック" w:hAnsi="游ゴシック"/>
          <w:b/>
          <w:color w:val="5E7BA6" w:themeColor="text2"/>
          <w:sz w:val="24"/>
        </w:rPr>
      </w:pPr>
      <w:r>
        <w:br w:type="page"/>
      </w:r>
    </w:p>
    <w:p w14:paraId="7AE79F95" w14:textId="1F73AD6A" w:rsidR="00A549A9" w:rsidRPr="00D47930" w:rsidRDefault="00A549A9" w:rsidP="00A549A9">
      <w:pPr>
        <w:pStyle w:val="ad"/>
        <w:spacing w:beforeLines="0" w:before="180" w:afterLines="0" w:after="72"/>
        <w:rPr>
          <w:color w:val="455B7D" w:themeColor="text2" w:themeShade="BF"/>
          <w:sz w:val="28"/>
        </w:rPr>
      </w:pPr>
      <w:r w:rsidRPr="00A549A9">
        <w:rPr>
          <w:rFonts w:hint="eastAsia"/>
          <w:color w:val="455B7D" w:themeColor="text2" w:themeShade="BF"/>
          <w:sz w:val="28"/>
        </w:rPr>
        <w:lastRenderedPageBreak/>
        <w:t>３　要介護高齢者等</w:t>
      </w:r>
      <w:r w:rsidRPr="00D47930">
        <w:rPr>
          <w:rFonts w:hint="eastAsia"/>
          <w:color w:val="455B7D" w:themeColor="text2" w:themeShade="BF"/>
          <w:sz w:val="28"/>
        </w:rPr>
        <w:t>の状況</w:t>
      </w:r>
    </w:p>
    <w:p w14:paraId="7214F5AA" w14:textId="77777777" w:rsidR="00A549A9" w:rsidRDefault="00A549A9" w:rsidP="00A549A9">
      <w:pPr>
        <w:pStyle w:val="a9"/>
        <w:ind w:left="105" w:right="105"/>
        <w:rPr>
          <w:sz w:val="22"/>
        </w:rPr>
      </w:pPr>
      <w:r>
        <w:rPr>
          <w:rFonts w:hint="eastAsia"/>
          <w:sz w:val="22"/>
        </w:rPr>
        <w:t>(１) 要介護等高齢者の状況</w:t>
      </w:r>
    </w:p>
    <w:p w14:paraId="29217FE8" w14:textId="77777777" w:rsidR="00A549A9" w:rsidRDefault="00A549A9" w:rsidP="00A549A9">
      <w:pPr>
        <w:pStyle w:val="ab"/>
        <w:ind w:left="105" w:right="105"/>
      </w:pPr>
      <w:r>
        <w:rPr>
          <w:rFonts w:hint="eastAsia"/>
        </w:rPr>
        <w:t xml:space="preserve">　2020年度（令和２年度）末現在の要介護等高齢者数（要支援又は要介護の認定を受けた第１号被保険者数）は179,849人(＊)で、介護保険制度施行当初(2000年（平成12）年４月末現在)の54,572人から一貫して増加しています。また、高齢者全体に占める割合（第１号被保険者の認定率）は、制度施行当初の8.3％から16.4％に上昇しています。</w:t>
      </w:r>
    </w:p>
    <w:p w14:paraId="0534B895" w14:textId="77777777" w:rsidR="00A549A9" w:rsidRDefault="00A549A9" w:rsidP="00A549A9">
      <w:pPr>
        <w:pStyle w:val="ab"/>
        <w:ind w:left="105" w:right="105" w:firstLineChars="100" w:firstLine="210"/>
        <w:rPr>
          <w:rFonts w:asciiTheme="minorEastAsia" w:eastAsiaTheme="minorEastAsia" w:hAnsiTheme="minorEastAsia"/>
        </w:rPr>
      </w:pPr>
      <w:r>
        <w:rPr>
          <w:rFonts w:asciiTheme="minorEastAsia" w:eastAsiaTheme="minorEastAsia" w:hAnsiTheme="minorEastAsia" w:hint="eastAsia"/>
        </w:rPr>
        <w:t>要介護等高齢者数は今後も増加を続け、2021年度（令和３年度）末には18万８千人となり、第１号被保険者の認定率は17.1％になると見込まれます。</w:t>
      </w:r>
    </w:p>
    <w:p w14:paraId="5299E2AD" w14:textId="77777777" w:rsidR="00A549A9" w:rsidRDefault="00A549A9" w:rsidP="00A549A9">
      <w:pPr>
        <w:pStyle w:val="ab"/>
        <w:ind w:left="105" w:right="105"/>
        <w:jc w:val="right"/>
        <w:rPr>
          <w:rFonts w:asciiTheme="minorEastAsia" w:eastAsiaTheme="minorEastAsia" w:hAnsiTheme="minorEastAsia"/>
          <w:sz w:val="18"/>
        </w:rPr>
      </w:pPr>
      <w:r>
        <w:rPr>
          <w:rFonts w:hint="eastAsia"/>
        </w:rPr>
        <w:t>＊</w:t>
      </w:r>
      <w:r>
        <w:rPr>
          <w:rFonts w:asciiTheme="minorEastAsia" w:eastAsiaTheme="minorEastAsia" w:hAnsiTheme="minorEastAsia" w:hint="eastAsia"/>
          <w:sz w:val="18"/>
        </w:rPr>
        <w:t>厚生労働省「各年度の介護保険事業状況報告（月報）」</w:t>
      </w:r>
    </w:p>
    <w:p w14:paraId="7499E9AD" w14:textId="77777777" w:rsidR="00A549A9" w:rsidRDefault="00A549A9" w:rsidP="00A549A9">
      <w:pPr>
        <w:pStyle w:val="a9"/>
        <w:ind w:left="105" w:right="105"/>
      </w:pPr>
      <w:r>
        <w:rPr>
          <w:noProof/>
        </w:rPr>
        <w:drawing>
          <wp:anchor distT="0" distB="0" distL="114300" distR="114300" simplePos="0" relativeHeight="251671552" behindDoc="0" locked="0" layoutInCell="1" hidden="0" allowOverlap="1" wp14:anchorId="6BDBDE50" wp14:editId="6B3CED20">
            <wp:simplePos x="0" y="0"/>
            <wp:positionH relativeFrom="margin">
              <wp:align>center</wp:align>
            </wp:positionH>
            <wp:positionV relativeFrom="paragraph">
              <wp:posOffset>191120</wp:posOffset>
            </wp:positionV>
            <wp:extent cx="5759450" cy="4572000"/>
            <wp:effectExtent l="0" t="0" r="12700" b="0"/>
            <wp:wrapNone/>
            <wp:docPr id="103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Pr>
          <w:rFonts w:hint="eastAsia"/>
        </w:rPr>
        <w:t>(図３) 要介護等高齢者数の推移</w:t>
      </w:r>
    </w:p>
    <w:p w14:paraId="4FA68217" w14:textId="77777777" w:rsidR="00A549A9" w:rsidRDefault="00A549A9" w:rsidP="00A549A9">
      <w:pPr>
        <w:widowControl/>
        <w:jc w:val="left"/>
        <w:rPr>
          <w:rFonts w:asciiTheme="minorEastAsia" w:eastAsiaTheme="minorEastAsia" w:hAnsiTheme="minorEastAsia"/>
        </w:rPr>
      </w:pPr>
    </w:p>
    <w:p w14:paraId="41D98A17" w14:textId="77777777" w:rsidR="00A549A9" w:rsidRDefault="00A549A9" w:rsidP="00A549A9">
      <w:pPr>
        <w:widowControl/>
        <w:jc w:val="left"/>
        <w:rPr>
          <w:rFonts w:asciiTheme="minorEastAsia" w:eastAsiaTheme="minorEastAsia" w:hAnsiTheme="minorEastAsia"/>
        </w:rPr>
      </w:pPr>
    </w:p>
    <w:p w14:paraId="5193771C" w14:textId="77777777" w:rsidR="00A549A9" w:rsidRDefault="00A549A9" w:rsidP="00A549A9">
      <w:pPr>
        <w:widowControl/>
        <w:jc w:val="left"/>
        <w:rPr>
          <w:rFonts w:asciiTheme="minorEastAsia" w:eastAsiaTheme="minorEastAsia" w:hAnsiTheme="minorEastAsia"/>
        </w:rPr>
      </w:pPr>
    </w:p>
    <w:p w14:paraId="214D5673" w14:textId="77777777" w:rsidR="00A549A9" w:rsidRDefault="00A549A9" w:rsidP="00A549A9">
      <w:pPr>
        <w:widowControl/>
        <w:jc w:val="left"/>
        <w:rPr>
          <w:rFonts w:asciiTheme="minorEastAsia" w:eastAsiaTheme="minorEastAsia" w:hAnsiTheme="minorEastAsia"/>
        </w:rPr>
      </w:pPr>
    </w:p>
    <w:p w14:paraId="2EFA351F" w14:textId="77777777" w:rsidR="00A549A9" w:rsidRDefault="00A549A9" w:rsidP="00A549A9">
      <w:pPr>
        <w:widowControl/>
        <w:jc w:val="left"/>
        <w:rPr>
          <w:rFonts w:asciiTheme="minorEastAsia" w:eastAsiaTheme="minorEastAsia" w:hAnsiTheme="minorEastAsia"/>
        </w:rPr>
      </w:pPr>
    </w:p>
    <w:p w14:paraId="4FD4BAB5" w14:textId="77777777" w:rsidR="00A549A9" w:rsidRDefault="00A549A9" w:rsidP="00A549A9">
      <w:pPr>
        <w:widowControl/>
        <w:jc w:val="left"/>
        <w:rPr>
          <w:rFonts w:asciiTheme="minorEastAsia" w:eastAsiaTheme="minorEastAsia" w:hAnsiTheme="minorEastAsia"/>
        </w:rPr>
      </w:pPr>
    </w:p>
    <w:p w14:paraId="2F0B806E" w14:textId="77777777" w:rsidR="00A549A9" w:rsidRDefault="00A549A9" w:rsidP="00A549A9">
      <w:pPr>
        <w:widowControl/>
        <w:jc w:val="left"/>
        <w:rPr>
          <w:rFonts w:asciiTheme="minorEastAsia" w:eastAsiaTheme="minorEastAsia" w:hAnsiTheme="minorEastAsia"/>
        </w:rPr>
      </w:pPr>
    </w:p>
    <w:p w14:paraId="674ACB28" w14:textId="77777777" w:rsidR="00A549A9" w:rsidRDefault="00A549A9" w:rsidP="00A549A9">
      <w:pPr>
        <w:widowControl/>
        <w:jc w:val="left"/>
        <w:rPr>
          <w:rFonts w:asciiTheme="minorEastAsia" w:eastAsiaTheme="minorEastAsia" w:hAnsiTheme="minorEastAsia"/>
        </w:rPr>
      </w:pPr>
    </w:p>
    <w:p w14:paraId="3B60BD82" w14:textId="77777777" w:rsidR="00A549A9" w:rsidRDefault="00A549A9" w:rsidP="00A549A9">
      <w:pPr>
        <w:widowControl/>
        <w:jc w:val="left"/>
        <w:rPr>
          <w:rFonts w:asciiTheme="minorEastAsia" w:eastAsiaTheme="minorEastAsia" w:hAnsiTheme="minorEastAsia"/>
        </w:rPr>
      </w:pPr>
    </w:p>
    <w:p w14:paraId="0953075C" w14:textId="77777777" w:rsidR="00A549A9" w:rsidRDefault="00A549A9" w:rsidP="00A549A9">
      <w:pPr>
        <w:widowControl/>
        <w:jc w:val="left"/>
        <w:rPr>
          <w:rFonts w:asciiTheme="minorEastAsia" w:eastAsiaTheme="minorEastAsia" w:hAnsiTheme="minorEastAsia"/>
        </w:rPr>
      </w:pPr>
    </w:p>
    <w:p w14:paraId="514E13CF" w14:textId="77777777" w:rsidR="00A549A9" w:rsidRDefault="00A549A9" w:rsidP="00A549A9">
      <w:pPr>
        <w:widowControl/>
        <w:jc w:val="left"/>
        <w:rPr>
          <w:rFonts w:asciiTheme="minorEastAsia" w:eastAsiaTheme="minorEastAsia" w:hAnsiTheme="minorEastAsia"/>
        </w:rPr>
      </w:pPr>
    </w:p>
    <w:p w14:paraId="3B5ADFAA" w14:textId="77777777" w:rsidR="00A549A9" w:rsidRDefault="00A549A9" w:rsidP="00A549A9">
      <w:pPr>
        <w:widowControl/>
        <w:jc w:val="left"/>
        <w:rPr>
          <w:rFonts w:asciiTheme="minorEastAsia" w:eastAsiaTheme="minorEastAsia" w:hAnsiTheme="minorEastAsia"/>
        </w:rPr>
      </w:pPr>
    </w:p>
    <w:p w14:paraId="28435314" w14:textId="77777777" w:rsidR="00A549A9" w:rsidRDefault="00A549A9" w:rsidP="00A549A9">
      <w:pPr>
        <w:widowControl/>
        <w:jc w:val="left"/>
        <w:rPr>
          <w:rFonts w:asciiTheme="minorEastAsia" w:eastAsiaTheme="minorEastAsia" w:hAnsiTheme="minorEastAsia"/>
        </w:rPr>
      </w:pPr>
    </w:p>
    <w:p w14:paraId="39D6E355" w14:textId="77777777" w:rsidR="00A549A9" w:rsidRDefault="00A549A9" w:rsidP="00A549A9">
      <w:pPr>
        <w:widowControl/>
        <w:jc w:val="left"/>
        <w:rPr>
          <w:rFonts w:asciiTheme="minorEastAsia" w:eastAsiaTheme="minorEastAsia" w:hAnsiTheme="minorEastAsia"/>
        </w:rPr>
      </w:pPr>
    </w:p>
    <w:p w14:paraId="03DC0F25" w14:textId="131694C2" w:rsidR="00A549A9" w:rsidRDefault="00A549A9" w:rsidP="00A549A9">
      <w:pPr>
        <w:widowControl/>
        <w:jc w:val="left"/>
        <w:rPr>
          <w:rFonts w:asciiTheme="minorEastAsia" w:eastAsiaTheme="minorEastAsia" w:hAnsiTheme="minorEastAsia"/>
        </w:rPr>
      </w:pPr>
    </w:p>
    <w:p w14:paraId="64558711" w14:textId="390A20A3" w:rsidR="009460EB" w:rsidRDefault="009460EB" w:rsidP="00A549A9">
      <w:pPr>
        <w:widowControl/>
        <w:jc w:val="left"/>
        <w:rPr>
          <w:rFonts w:asciiTheme="minorEastAsia" w:eastAsiaTheme="minorEastAsia" w:hAnsiTheme="minorEastAsia"/>
        </w:rPr>
      </w:pPr>
    </w:p>
    <w:p w14:paraId="5492E195" w14:textId="5D0CA743" w:rsidR="009460EB" w:rsidRDefault="009460EB" w:rsidP="00A549A9">
      <w:pPr>
        <w:widowControl/>
        <w:jc w:val="left"/>
        <w:rPr>
          <w:rFonts w:asciiTheme="minorEastAsia" w:eastAsiaTheme="minorEastAsia" w:hAnsiTheme="minorEastAsia"/>
        </w:rPr>
      </w:pPr>
    </w:p>
    <w:p w14:paraId="4979A894" w14:textId="474F6130" w:rsidR="009460EB" w:rsidRDefault="009460EB" w:rsidP="00A549A9">
      <w:pPr>
        <w:widowControl/>
        <w:jc w:val="left"/>
        <w:rPr>
          <w:rFonts w:asciiTheme="minorEastAsia" w:eastAsiaTheme="minorEastAsia" w:hAnsiTheme="minorEastAsia"/>
        </w:rPr>
      </w:pPr>
    </w:p>
    <w:p w14:paraId="4B5043B5" w14:textId="0890B703" w:rsidR="009460EB" w:rsidRDefault="009460EB" w:rsidP="00A549A9">
      <w:pPr>
        <w:widowControl/>
        <w:jc w:val="left"/>
        <w:rPr>
          <w:rFonts w:asciiTheme="minorEastAsia" w:eastAsiaTheme="minorEastAsia" w:hAnsiTheme="minorEastAsia"/>
        </w:rPr>
      </w:pPr>
    </w:p>
    <w:p w14:paraId="32C9A670" w14:textId="77777777" w:rsidR="009460EB" w:rsidRDefault="009460EB" w:rsidP="00A549A9">
      <w:pPr>
        <w:widowControl/>
        <w:jc w:val="left"/>
        <w:rPr>
          <w:rFonts w:asciiTheme="minorEastAsia" w:eastAsiaTheme="minorEastAsia" w:hAnsiTheme="minorEastAsia"/>
        </w:rPr>
      </w:pPr>
    </w:p>
    <w:p w14:paraId="0183340D" w14:textId="77777777" w:rsidR="00A549A9" w:rsidRDefault="00A549A9" w:rsidP="00A549A9">
      <w:pPr>
        <w:widowControl/>
        <w:spacing w:line="240" w:lineRule="exact"/>
        <w:ind w:left="540" w:hangingChars="300" w:hanging="540"/>
        <w:jc w:val="left"/>
        <w:rPr>
          <w:rFonts w:asciiTheme="minorEastAsia" w:eastAsiaTheme="minorEastAsia" w:hAnsiTheme="minorEastAsia"/>
          <w:sz w:val="18"/>
        </w:rPr>
      </w:pPr>
      <w:r>
        <w:rPr>
          <w:rFonts w:asciiTheme="minorEastAsia" w:eastAsiaTheme="minorEastAsia" w:hAnsiTheme="minorEastAsia" w:hint="eastAsia"/>
          <w:sz w:val="18"/>
        </w:rPr>
        <w:t>資料：2020年度（令和２年度）までは厚生労働省「介護保険事業状況報告」による３月末の第１号被保険者の認定者数2021年度（令和３年度）は各市町の推計による第１号被保険者の認定者数の合計</w:t>
      </w:r>
    </w:p>
    <w:p w14:paraId="217085EE" w14:textId="77777777" w:rsidR="00A549A9" w:rsidRDefault="00A549A9" w:rsidP="00A549A9">
      <w:pPr>
        <w:widowControl/>
        <w:spacing w:line="240" w:lineRule="exact"/>
        <w:ind w:firstLineChars="300" w:firstLine="540"/>
        <w:jc w:val="left"/>
        <w:rPr>
          <w:rFonts w:asciiTheme="minorEastAsia" w:eastAsiaTheme="minorEastAsia" w:hAnsiTheme="minorEastAsia"/>
          <w:sz w:val="18"/>
        </w:rPr>
      </w:pPr>
      <w:r>
        <w:rPr>
          <w:rFonts w:asciiTheme="minorEastAsia" w:eastAsiaTheme="minorEastAsia" w:hAnsiTheme="minorEastAsia" w:hint="eastAsia"/>
          <w:sz w:val="18"/>
        </w:rPr>
        <w:t>認定率は、第１号被保険者の認定者数を第１号被保険者数で除した率</w:t>
      </w:r>
    </w:p>
    <w:p w14:paraId="74CEBF92" w14:textId="77777777" w:rsidR="00A549A9" w:rsidRDefault="00A549A9" w:rsidP="00A549A9">
      <w:pPr>
        <w:widowControl/>
        <w:jc w:val="left"/>
        <w:rPr>
          <w:rFonts w:asciiTheme="minorEastAsia" w:eastAsiaTheme="minorEastAsia" w:hAnsiTheme="minorEastAsia"/>
        </w:rPr>
      </w:pPr>
    </w:p>
    <w:p w14:paraId="3A982DA7" w14:textId="77777777" w:rsidR="00A549A9" w:rsidRDefault="00A549A9" w:rsidP="00A549A9">
      <w:pPr>
        <w:widowControl/>
        <w:jc w:val="left"/>
        <w:rPr>
          <w:rFonts w:asciiTheme="minorEastAsia" w:eastAsiaTheme="minorEastAsia" w:hAnsiTheme="minorEastAsia"/>
        </w:rPr>
      </w:pPr>
    </w:p>
    <w:p w14:paraId="7B1C2739" w14:textId="77777777" w:rsidR="00A549A9" w:rsidRDefault="00A549A9" w:rsidP="00A549A9">
      <w:pPr>
        <w:widowControl/>
        <w:jc w:val="left"/>
        <w:rPr>
          <w:rFonts w:asciiTheme="minorEastAsia" w:eastAsiaTheme="minorEastAsia" w:hAnsiTheme="minorEastAsia"/>
        </w:rPr>
      </w:pPr>
    </w:p>
    <w:p w14:paraId="0219A175" w14:textId="77777777" w:rsidR="00A549A9" w:rsidRDefault="00A549A9" w:rsidP="00A549A9">
      <w:pPr>
        <w:widowControl/>
        <w:jc w:val="left"/>
        <w:rPr>
          <w:rFonts w:asciiTheme="minorEastAsia" w:eastAsiaTheme="minorEastAsia" w:hAnsiTheme="minorEastAsia"/>
        </w:rPr>
      </w:pPr>
    </w:p>
    <w:p w14:paraId="2C53C0C6" w14:textId="77777777" w:rsidR="00A549A9" w:rsidRDefault="00A549A9" w:rsidP="00A549A9">
      <w:pPr>
        <w:widowControl/>
        <w:jc w:val="left"/>
        <w:rPr>
          <w:rFonts w:asciiTheme="minorEastAsia" w:eastAsiaTheme="minorEastAsia" w:hAnsiTheme="minorEastAsia"/>
        </w:rPr>
      </w:pPr>
    </w:p>
    <w:p w14:paraId="24173969" w14:textId="77777777" w:rsidR="00A549A9" w:rsidRDefault="00A549A9" w:rsidP="00A549A9">
      <w:pPr>
        <w:widowControl/>
        <w:jc w:val="left"/>
        <w:rPr>
          <w:rFonts w:asciiTheme="minorEastAsia" w:eastAsiaTheme="minorEastAsia" w:hAnsiTheme="minorEastAsia"/>
        </w:rPr>
      </w:pPr>
      <w:r>
        <w:rPr>
          <w:rFonts w:asciiTheme="minorEastAsia" w:eastAsiaTheme="minorEastAsia" w:hAnsiTheme="minorEastAsia"/>
        </w:rPr>
        <w:br w:type="page"/>
      </w:r>
    </w:p>
    <w:p w14:paraId="2A023495" w14:textId="77777777" w:rsidR="00A549A9" w:rsidRDefault="00A549A9" w:rsidP="00A549A9">
      <w:pPr>
        <w:widowControl/>
        <w:jc w:val="left"/>
        <w:rPr>
          <w:rFonts w:asciiTheme="minorEastAsia" w:eastAsiaTheme="minorEastAsia" w:hAnsiTheme="minorEastAsia"/>
        </w:rPr>
      </w:pPr>
    </w:p>
    <w:p w14:paraId="31A7FDE3" w14:textId="77777777" w:rsidR="00A549A9" w:rsidRDefault="00A549A9" w:rsidP="00A549A9">
      <w:pPr>
        <w:pStyle w:val="a9"/>
        <w:ind w:left="105" w:right="105"/>
        <w:rPr>
          <w:sz w:val="22"/>
        </w:rPr>
      </w:pPr>
      <w:r>
        <w:rPr>
          <w:rFonts w:hint="eastAsia"/>
          <w:sz w:val="22"/>
        </w:rPr>
        <w:t>(２) 認知症高齢者の状況</w:t>
      </w:r>
    </w:p>
    <w:p w14:paraId="14C3CB6E" w14:textId="77777777" w:rsidR="00A549A9" w:rsidRDefault="00A549A9" w:rsidP="00A549A9">
      <w:pPr>
        <w:pStyle w:val="ab"/>
        <w:ind w:left="105" w:right="105"/>
      </w:pPr>
      <w:r>
        <w:rPr>
          <w:rFonts w:hint="eastAsia"/>
        </w:rPr>
        <w:t xml:space="preserve">　要介護等高齢者のうち、認知症と判断される方の発生数から推計すると、2020年（令和２年）4月現在では高齢者のうち約18万８千人（高齢者の17.1％）、団塊の世代が75歳を迎える2025年（令和７年）には約20万９千人が認知症と推計されます。</w:t>
      </w:r>
    </w:p>
    <w:p w14:paraId="365FE5E5" w14:textId="75972083" w:rsidR="00A549A9" w:rsidRPr="00E01768" w:rsidRDefault="00A00881" w:rsidP="00A549A9">
      <w:pPr>
        <w:pStyle w:val="a9"/>
        <w:ind w:left="105" w:right="105"/>
      </w:pPr>
      <w:r>
        <w:rPr>
          <w:noProof/>
        </w:rPr>
        <w:drawing>
          <wp:anchor distT="0" distB="0" distL="114300" distR="114300" simplePos="0" relativeHeight="251672576" behindDoc="0" locked="0" layoutInCell="1" hidden="0" allowOverlap="1" wp14:anchorId="49C8017C" wp14:editId="79BF7190">
            <wp:simplePos x="0" y="0"/>
            <wp:positionH relativeFrom="margin">
              <wp:align>center</wp:align>
            </wp:positionH>
            <wp:positionV relativeFrom="paragraph">
              <wp:posOffset>210820</wp:posOffset>
            </wp:positionV>
            <wp:extent cx="5759450" cy="2814320"/>
            <wp:effectExtent l="0" t="0" r="0" b="5080"/>
            <wp:wrapNone/>
            <wp:docPr id="1035"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A549A9" w:rsidRPr="00E01768">
        <w:rPr>
          <w:rFonts w:hint="eastAsia"/>
        </w:rPr>
        <w:t>（図４) 認知症高齢者数の将来推計</w:t>
      </w:r>
    </w:p>
    <w:p w14:paraId="18035F1B" w14:textId="5527DEB1" w:rsidR="00A549A9" w:rsidRDefault="00A549A9" w:rsidP="00A549A9">
      <w:pPr>
        <w:pStyle w:val="ab"/>
        <w:ind w:left="105" w:right="105"/>
      </w:pPr>
    </w:p>
    <w:p w14:paraId="54644B46" w14:textId="77777777" w:rsidR="00A549A9" w:rsidRDefault="00A549A9" w:rsidP="00A549A9">
      <w:pPr>
        <w:pStyle w:val="ab"/>
        <w:ind w:left="105" w:right="105"/>
      </w:pPr>
    </w:p>
    <w:p w14:paraId="26A8ACAD" w14:textId="77777777" w:rsidR="00A549A9" w:rsidRDefault="00A549A9" w:rsidP="00A549A9">
      <w:pPr>
        <w:pStyle w:val="ab"/>
        <w:ind w:left="105" w:right="105"/>
      </w:pPr>
    </w:p>
    <w:p w14:paraId="2FF52012" w14:textId="77777777" w:rsidR="00A549A9" w:rsidRDefault="00A549A9" w:rsidP="00A549A9">
      <w:pPr>
        <w:pStyle w:val="ab"/>
        <w:ind w:left="105" w:right="105"/>
      </w:pPr>
    </w:p>
    <w:p w14:paraId="69DC275B" w14:textId="77777777" w:rsidR="00A549A9" w:rsidRDefault="00A549A9" w:rsidP="00A549A9">
      <w:pPr>
        <w:pStyle w:val="ab"/>
        <w:ind w:left="105" w:right="105"/>
      </w:pPr>
    </w:p>
    <w:p w14:paraId="3DDEBF93" w14:textId="77777777" w:rsidR="00A549A9" w:rsidRDefault="00A549A9" w:rsidP="00A549A9">
      <w:pPr>
        <w:pStyle w:val="ab"/>
        <w:ind w:left="105" w:right="105"/>
      </w:pPr>
    </w:p>
    <w:p w14:paraId="25684B5D" w14:textId="77777777" w:rsidR="00A549A9" w:rsidRDefault="00A549A9" w:rsidP="00A549A9">
      <w:pPr>
        <w:pStyle w:val="ab"/>
        <w:ind w:left="105" w:right="105"/>
      </w:pPr>
    </w:p>
    <w:p w14:paraId="2D1FE3E9" w14:textId="77777777" w:rsidR="00A549A9" w:rsidRPr="009B399B" w:rsidRDefault="00A549A9" w:rsidP="00A549A9">
      <w:pPr>
        <w:pStyle w:val="ab"/>
        <w:ind w:left="105" w:right="105"/>
      </w:pPr>
    </w:p>
    <w:p w14:paraId="3B77332B" w14:textId="77777777" w:rsidR="00A549A9" w:rsidRDefault="00A549A9" w:rsidP="00A549A9">
      <w:pPr>
        <w:pStyle w:val="ab"/>
        <w:ind w:left="105" w:right="105"/>
      </w:pPr>
    </w:p>
    <w:p w14:paraId="66F2C412" w14:textId="77777777" w:rsidR="00A549A9" w:rsidRDefault="00A549A9" w:rsidP="00A549A9">
      <w:pPr>
        <w:pStyle w:val="ab"/>
        <w:ind w:left="105" w:right="105"/>
      </w:pPr>
    </w:p>
    <w:p w14:paraId="0A58E360" w14:textId="77777777" w:rsidR="00A549A9" w:rsidRDefault="00A549A9" w:rsidP="00A549A9">
      <w:pPr>
        <w:pStyle w:val="ab"/>
        <w:ind w:left="105" w:right="105"/>
      </w:pPr>
    </w:p>
    <w:p w14:paraId="0F177E85" w14:textId="77777777" w:rsidR="00A549A9" w:rsidRDefault="00A549A9" w:rsidP="00A549A9">
      <w:pPr>
        <w:pStyle w:val="ab"/>
        <w:ind w:left="105" w:right="105"/>
      </w:pPr>
    </w:p>
    <w:p w14:paraId="135D60FA" w14:textId="77777777" w:rsidR="00A549A9" w:rsidRDefault="00A549A9" w:rsidP="00A549A9">
      <w:pPr>
        <w:pStyle w:val="ab"/>
        <w:ind w:left="105" w:right="105"/>
      </w:pPr>
    </w:p>
    <w:p w14:paraId="005E1431" w14:textId="77777777" w:rsidR="00A549A9" w:rsidRDefault="00A549A9" w:rsidP="00A549A9">
      <w:pPr>
        <w:pStyle w:val="ab"/>
        <w:ind w:left="105" w:right="105"/>
      </w:pPr>
    </w:p>
    <w:p w14:paraId="34394636" w14:textId="295369B1" w:rsidR="00A549A9" w:rsidRDefault="00A549A9" w:rsidP="00A549A9">
      <w:pPr>
        <w:pStyle w:val="ab"/>
        <w:spacing w:line="240" w:lineRule="exact"/>
        <w:ind w:left="285" w:right="105" w:hangingChars="100" w:hanging="180"/>
        <w:rPr>
          <w:sz w:val="18"/>
        </w:rPr>
      </w:pPr>
      <w:r>
        <w:rPr>
          <w:rFonts w:hint="eastAsia"/>
          <w:sz w:val="18"/>
        </w:rPr>
        <w:t>＊高齢者人口は、</w:t>
      </w:r>
      <w:r w:rsidR="009460EB">
        <w:rPr>
          <w:rFonts w:hint="eastAsia"/>
          <w:sz w:val="18"/>
        </w:rPr>
        <w:t>2017年（平成</w:t>
      </w:r>
      <w:r>
        <w:rPr>
          <w:rFonts w:hint="eastAsia"/>
          <w:sz w:val="18"/>
        </w:rPr>
        <w:t>29年</w:t>
      </w:r>
      <w:r w:rsidR="009460EB">
        <w:rPr>
          <w:rFonts w:hint="eastAsia"/>
          <w:sz w:val="18"/>
        </w:rPr>
        <w:t>）</w:t>
      </w:r>
      <w:r>
        <w:rPr>
          <w:rFonts w:hint="eastAsia"/>
          <w:sz w:val="18"/>
        </w:rPr>
        <w:t>及び</w:t>
      </w:r>
      <w:r w:rsidR="009460EB">
        <w:rPr>
          <w:rFonts w:hint="eastAsia"/>
          <w:sz w:val="18"/>
        </w:rPr>
        <w:t>2020年（</w:t>
      </w:r>
      <w:r>
        <w:rPr>
          <w:rFonts w:hint="eastAsia"/>
          <w:sz w:val="18"/>
        </w:rPr>
        <w:t>令和２年</w:t>
      </w:r>
      <w:r w:rsidR="009460EB">
        <w:rPr>
          <w:rFonts w:hint="eastAsia"/>
          <w:sz w:val="18"/>
        </w:rPr>
        <w:t>）</w:t>
      </w:r>
      <w:r>
        <w:rPr>
          <w:rFonts w:hint="eastAsia"/>
          <w:sz w:val="18"/>
        </w:rPr>
        <w:t>が静岡県長寿政策課「高齢者福祉行政の基礎調査」（４月１日現在の数）</w:t>
      </w:r>
    </w:p>
    <w:p w14:paraId="1447581E" w14:textId="4A171969" w:rsidR="00A549A9" w:rsidRDefault="009460EB" w:rsidP="00A549A9">
      <w:pPr>
        <w:pStyle w:val="ab"/>
        <w:spacing w:line="240" w:lineRule="exact"/>
        <w:ind w:leftChars="150" w:left="315" w:right="105"/>
        <w:rPr>
          <w:sz w:val="18"/>
        </w:rPr>
      </w:pPr>
      <w:r>
        <w:rPr>
          <w:rFonts w:hint="eastAsia"/>
          <w:sz w:val="18"/>
        </w:rPr>
        <w:t>2025年（</w:t>
      </w:r>
      <w:r w:rsidR="00A549A9">
        <w:rPr>
          <w:rFonts w:hint="eastAsia"/>
          <w:sz w:val="18"/>
        </w:rPr>
        <w:t>令和７年</w:t>
      </w:r>
      <w:r>
        <w:rPr>
          <w:rFonts w:hint="eastAsia"/>
          <w:sz w:val="18"/>
        </w:rPr>
        <w:t>）</w:t>
      </w:r>
      <w:r w:rsidR="00A549A9">
        <w:rPr>
          <w:rFonts w:hint="eastAsia"/>
          <w:sz w:val="18"/>
        </w:rPr>
        <w:t>が国立社会保障・人口問題研究所「日本の地域別将来推計人口(</w:t>
      </w:r>
      <w:r>
        <w:rPr>
          <w:rFonts w:hint="eastAsia"/>
          <w:sz w:val="18"/>
        </w:rPr>
        <w:t>2018年（</w:t>
      </w:r>
      <w:r w:rsidR="00A549A9">
        <w:rPr>
          <w:rFonts w:hint="eastAsia"/>
          <w:sz w:val="18"/>
        </w:rPr>
        <w:t>平成30年</w:t>
      </w:r>
      <w:r>
        <w:rPr>
          <w:rFonts w:hint="eastAsia"/>
          <w:sz w:val="18"/>
        </w:rPr>
        <w:t>）</w:t>
      </w:r>
      <w:r w:rsidR="00A549A9">
        <w:rPr>
          <w:rFonts w:hint="eastAsia"/>
          <w:sz w:val="18"/>
        </w:rPr>
        <w:t>３月推計)」による数。</w:t>
      </w:r>
    </w:p>
    <w:p w14:paraId="100C383D" w14:textId="77777777" w:rsidR="00A549A9" w:rsidRDefault="00A549A9" w:rsidP="00A549A9">
      <w:pPr>
        <w:pStyle w:val="ab"/>
        <w:spacing w:line="240" w:lineRule="exact"/>
        <w:ind w:leftChars="150" w:left="315" w:right="105"/>
        <w:rPr>
          <w:sz w:val="18"/>
        </w:rPr>
      </w:pPr>
      <w:r>
        <w:rPr>
          <w:rFonts w:hint="eastAsia"/>
          <w:sz w:val="18"/>
        </w:rPr>
        <w:t>認知症高齢者数は、厚生労働省「認知症の人の将来推計」による認知症有病率が一定の場合の数。</w:t>
      </w:r>
    </w:p>
    <w:p w14:paraId="3FD63E9F" w14:textId="77777777" w:rsidR="00A549A9" w:rsidRDefault="00A549A9" w:rsidP="00A549A9">
      <w:pPr>
        <w:pStyle w:val="ab"/>
        <w:ind w:left="105" w:right="105"/>
      </w:pPr>
    </w:p>
    <w:p w14:paraId="192D3806" w14:textId="77777777" w:rsidR="00A549A9" w:rsidRDefault="00A549A9" w:rsidP="00A549A9">
      <w:pPr>
        <w:pStyle w:val="a9"/>
        <w:ind w:left="105" w:right="105"/>
        <w:rPr>
          <w:sz w:val="22"/>
        </w:rPr>
      </w:pPr>
      <w:r>
        <w:rPr>
          <w:rFonts w:hint="eastAsia"/>
          <w:sz w:val="22"/>
        </w:rPr>
        <w:t>(３) 特別養護老人ホーム入所希望者の状況</w:t>
      </w:r>
    </w:p>
    <w:p w14:paraId="76CB04FC" w14:textId="77777777" w:rsidR="00A549A9" w:rsidRDefault="00A549A9" w:rsidP="00A549A9">
      <w:pPr>
        <w:pStyle w:val="ab"/>
        <w:ind w:left="105" w:right="105"/>
      </w:pPr>
      <w:r>
        <w:rPr>
          <w:rFonts w:hint="eastAsia"/>
        </w:rPr>
        <w:t xml:space="preserve">　2021年（令和３年）４月１日時点で、特別養護老人ホームへの要介護３以上の入所希望者の実人数は5,486人でした。</w:t>
      </w:r>
    </w:p>
    <w:p w14:paraId="658B2A56" w14:textId="3C03C9B8" w:rsidR="00A549A9" w:rsidRPr="005E06FC" w:rsidRDefault="004B2744" w:rsidP="00A549A9">
      <w:pPr>
        <w:pStyle w:val="ab"/>
        <w:ind w:left="105" w:right="105"/>
        <w:rPr>
          <w:rFonts w:ascii="游ゴシック Medium" w:eastAsia="游ゴシック Medium" w:hAnsi="游ゴシック Medium"/>
        </w:rPr>
      </w:pPr>
      <w:r>
        <w:rPr>
          <w:rStyle w:val="aa"/>
          <w:sz w:val="20"/>
        </w:rPr>
        <w:t>(</w:t>
      </w:r>
      <w:r>
        <w:rPr>
          <w:rStyle w:val="aa"/>
          <w:rFonts w:hint="eastAsia"/>
          <w:sz w:val="20"/>
        </w:rPr>
        <w:t>表５</w:t>
      </w:r>
      <w:r w:rsidR="00A549A9" w:rsidRPr="00E01768">
        <w:rPr>
          <w:rStyle w:val="aa"/>
          <w:rFonts w:hint="eastAsia"/>
          <w:sz w:val="20"/>
        </w:rPr>
        <w:t xml:space="preserve">) </w:t>
      </w:r>
      <w:r w:rsidR="009460EB">
        <w:rPr>
          <w:rStyle w:val="aa"/>
          <w:rFonts w:hint="eastAsia"/>
          <w:sz w:val="20"/>
        </w:rPr>
        <w:t>入所希望者の実人数（各年の４月１日時点）</w:t>
      </w:r>
      <w:r w:rsidR="00A549A9" w:rsidRPr="00E01768">
        <w:rPr>
          <w:rStyle w:val="aa"/>
          <w:rFonts w:hint="eastAsia"/>
          <w:sz w:val="20"/>
        </w:rPr>
        <w:t xml:space="preserve">　　　　</w:t>
      </w:r>
      <w:r w:rsidR="00A549A9" w:rsidRPr="00E01768">
        <w:rPr>
          <w:rFonts w:hint="eastAsia"/>
          <w:sz w:val="20"/>
        </w:rPr>
        <w:t xml:space="preserve">　　　　　　　　　</w:t>
      </w:r>
      <w:r w:rsidR="00A549A9" w:rsidRPr="009460EB">
        <w:rPr>
          <w:rFonts w:hint="eastAsia"/>
          <w:sz w:val="16"/>
        </w:rPr>
        <w:t xml:space="preserve">　　</w:t>
      </w:r>
      <w:r w:rsidR="009460EB">
        <w:rPr>
          <w:rFonts w:hint="eastAsia"/>
          <w:sz w:val="16"/>
        </w:rPr>
        <w:t xml:space="preserve">　　</w:t>
      </w:r>
      <w:r w:rsidR="00A549A9" w:rsidRPr="005E06FC">
        <w:rPr>
          <w:rFonts w:asciiTheme="minorEastAsia" w:eastAsiaTheme="minorEastAsia" w:hAnsiTheme="minorEastAsia" w:hint="eastAsia"/>
          <w:color w:val="auto"/>
          <w:sz w:val="18"/>
        </w:rPr>
        <w:t>（単位：人）</w:t>
      </w:r>
    </w:p>
    <w:tbl>
      <w:tblPr>
        <w:tblStyle w:val="afa"/>
        <w:tblW w:w="8962" w:type="dxa"/>
        <w:tblInd w:w="105" w:type="dxa"/>
        <w:tblLayout w:type="fixed"/>
        <w:tblLook w:val="04A0" w:firstRow="1" w:lastRow="0" w:firstColumn="1" w:lastColumn="0" w:noHBand="0" w:noVBand="1"/>
      </w:tblPr>
      <w:tblGrid>
        <w:gridCol w:w="1308"/>
        <w:gridCol w:w="1093"/>
        <w:gridCol w:w="1093"/>
        <w:gridCol w:w="1094"/>
        <w:gridCol w:w="1093"/>
        <w:gridCol w:w="1094"/>
        <w:gridCol w:w="1093"/>
        <w:gridCol w:w="1094"/>
      </w:tblGrid>
      <w:tr w:rsidR="00A549A9" w14:paraId="4EC29454" w14:textId="77777777" w:rsidTr="009460EB">
        <w:trPr>
          <w:trHeight w:val="340"/>
        </w:trPr>
        <w:tc>
          <w:tcPr>
            <w:tcW w:w="1308" w:type="dxa"/>
            <w:tcBorders>
              <w:bottom w:val="single" w:sz="4" w:space="0" w:color="auto"/>
              <w:right w:val="single" w:sz="4" w:space="0" w:color="auto"/>
            </w:tcBorders>
            <w:shd w:val="clear" w:color="auto" w:fill="F2F2F2" w:themeFill="background1" w:themeFillShade="F2"/>
            <w:vAlign w:val="center"/>
          </w:tcPr>
          <w:p w14:paraId="26E40993" w14:textId="34A74D2D" w:rsidR="00A549A9" w:rsidRDefault="009460EB" w:rsidP="009460EB">
            <w:pPr>
              <w:pStyle w:val="ab"/>
              <w:spacing w:line="280" w:lineRule="exact"/>
              <w:ind w:leftChars="0" w:left="0" w:rightChars="0" w:right="0"/>
              <w:jc w:val="center"/>
              <w:rPr>
                <w:rFonts w:ascii="游ゴシック Medium" w:eastAsia="游ゴシック Medium" w:hAnsi="游ゴシック Medium"/>
              </w:rPr>
            </w:pPr>
            <w:r>
              <w:rPr>
                <w:rFonts w:ascii="游ゴシック Medium" w:eastAsia="游ゴシック Medium" w:hAnsi="游ゴシック Medium" w:hint="eastAsia"/>
              </w:rPr>
              <w:t>年</w:t>
            </w:r>
          </w:p>
        </w:tc>
        <w:tc>
          <w:tcPr>
            <w:tcW w:w="1093" w:type="dxa"/>
            <w:tcBorders>
              <w:top w:val="single" w:sz="4" w:space="0" w:color="auto"/>
              <w:left w:val="single" w:sz="4" w:space="0" w:color="auto"/>
              <w:bottom w:val="single" w:sz="4" w:space="0" w:color="auto"/>
              <w:right w:val="dotted" w:sz="4" w:space="0" w:color="auto"/>
              <w:tl2br w:val="nil"/>
              <w:tr2bl w:val="nil"/>
            </w:tcBorders>
            <w:shd w:val="clear" w:color="auto" w:fill="F2F2F2" w:themeFill="background1" w:themeFillShade="F2"/>
            <w:vAlign w:val="center"/>
          </w:tcPr>
          <w:p w14:paraId="15500833" w14:textId="77777777" w:rsidR="00A549A9" w:rsidRDefault="00A549A9" w:rsidP="005D31D0">
            <w:pPr>
              <w:pStyle w:val="ab"/>
              <w:spacing w:line="280" w:lineRule="exact"/>
              <w:ind w:leftChars="0" w:left="0" w:rightChars="0" w:right="0"/>
              <w:jc w:val="center"/>
              <w:rPr>
                <w:rFonts w:ascii="游ゴシック Medium" w:eastAsia="游ゴシック Medium" w:hAnsi="游ゴシック Medium"/>
              </w:rPr>
            </w:pPr>
            <w:r>
              <w:rPr>
                <w:rFonts w:ascii="游ゴシック Medium" w:eastAsia="游ゴシック Medium" w:hAnsi="游ゴシック Medium" w:hint="eastAsia"/>
              </w:rPr>
              <w:t>要介護５</w:t>
            </w:r>
          </w:p>
        </w:tc>
        <w:tc>
          <w:tcPr>
            <w:tcW w:w="1093" w:type="dxa"/>
            <w:tcBorders>
              <w:top w:val="single" w:sz="4" w:space="0" w:color="auto"/>
              <w:left w:val="dotted" w:sz="4" w:space="0" w:color="auto"/>
              <w:bottom w:val="single" w:sz="4" w:space="0" w:color="auto"/>
              <w:right w:val="dotted" w:sz="4" w:space="0" w:color="auto"/>
              <w:tl2br w:val="nil"/>
              <w:tr2bl w:val="nil"/>
            </w:tcBorders>
            <w:shd w:val="clear" w:color="auto" w:fill="F2F2F2" w:themeFill="background1" w:themeFillShade="F2"/>
            <w:vAlign w:val="center"/>
          </w:tcPr>
          <w:p w14:paraId="3A573E0E" w14:textId="77777777" w:rsidR="00A549A9" w:rsidRDefault="00A549A9" w:rsidP="005D31D0">
            <w:pPr>
              <w:pStyle w:val="ab"/>
              <w:spacing w:line="280" w:lineRule="exact"/>
              <w:ind w:leftChars="0" w:left="0" w:rightChars="0" w:right="0"/>
              <w:jc w:val="center"/>
              <w:rPr>
                <w:rFonts w:ascii="游ゴシック Medium" w:eastAsia="游ゴシック Medium" w:hAnsi="游ゴシック Medium"/>
              </w:rPr>
            </w:pPr>
            <w:r>
              <w:rPr>
                <w:rFonts w:ascii="游ゴシック Medium" w:eastAsia="游ゴシック Medium" w:hAnsi="游ゴシック Medium" w:hint="eastAsia"/>
              </w:rPr>
              <w:t>要介護４</w:t>
            </w:r>
          </w:p>
        </w:tc>
        <w:tc>
          <w:tcPr>
            <w:tcW w:w="1094" w:type="dxa"/>
            <w:tcBorders>
              <w:top w:val="single" w:sz="4" w:space="0" w:color="auto"/>
              <w:left w:val="dotted" w:sz="4" w:space="0" w:color="auto"/>
              <w:bottom w:val="single" w:sz="4" w:space="0" w:color="auto"/>
              <w:right w:val="dotted" w:sz="4" w:space="0" w:color="auto"/>
              <w:tl2br w:val="nil"/>
              <w:tr2bl w:val="nil"/>
            </w:tcBorders>
            <w:shd w:val="clear" w:color="auto" w:fill="F2F2F2" w:themeFill="background1" w:themeFillShade="F2"/>
            <w:vAlign w:val="center"/>
          </w:tcPr>
          <w:p w14:paraId="3FF47B66" w14:textId="77777777" w:rsidR="00A549A9" w:rsidRDefault="00A549A9" w:rsidP="005D31D0">
            <w:pPr>
              <w:pStyle w:val="ab"/>
              <w:spacing w:line="280" w:lineRule="exact"/>
              <w:ind w:leftChars="0" w:left="0" w:rightChars="0" w:right="0"/>
              <w:jc w:val="center"/>
              <w:rPr>
                <w:rFonts w:ascii="游ゴシック Medium" w:eastAsia="游ゴシック Medium" w:hAnsi="游ゴシック Medium"/>
              </w:rPr>
            </w:pPr>
            <w:r>
              <w:rPr>
                <w:rFonts w:ascii="游ゴシック Medium" w:eastAsia="游ゴシック Medium" w:hAnsi="游ゴシック Medium" w:hint="eastAsia"/>
              </w:rPr>
              <w:t>要介護３</w:t>
            </w:r>
          </w:p>
        </w:tc>
        <w:tc>
          <w:tcPr>
            <w:tcW w:w="1093" w:type="dxa"/>
            <w:tcBorders>
              <w:top w:val="single" w:sz="4" w:space="0" w:color="auto"/>
              <w:left w:val="dotted" w:sz="4" w:space="0" w:color="auto"/>
              <w:bottom w:val="single" w:sz="4" w:space="0" w:color="auto"/>
              <w:right w:val="dotted" w:sz="4" w:space="0" w:color="auto"/>
              <w:tl2br w:val="nil"/>
              <w:tr2bl w:val="nil"/>
            </w:tcBorders>
            <w:shd w:val="clear" w:color="auto" w:fill="F2F2F2" w:themeFill="background1" w:themeFillShade="F2"/>
            <w:vAlign w:val="center"/>
          </w:tcPr>
          <w:p w14:paraId="212EC981" w14:textId="77777777" w:rsidR="00A549A9" w:rsidRDefault="00A549A9" w:rsidP="005D31D0">
            <w:pPr>
              <w:pStyle w:val="ab"/>
              <w:spacing w:line="280" w:lineRule="exact"/>
              <w:ind w:leftChars="0" w:left="0" w:rightChars="0" w:right="0"/>
              <w:jc w:val="center"/>
              <w:rPr>
                <w:rFonts w:ascii="游ゴシック Medium" w:eastAsia="游ゴシック Medium" w:hAnsi="游ゴシック Medium"/>
              </w:rPr>
            </w:pPr>
            <w:r>
              <w:rPr>
                <w:rFonts w:ascii="游ゴシック Medium" w:eastAsia="游ゴシック Medium" w:hAnsi="游ゴシック Medium" w:hint="eastAsia"/>
              </w:rPr>
              <w:t>３以上計</w:t>
            </w:r>
          </w:p>
        </w:tc>
        <w:tc>
          <w:tcPr>
            <w:tcW w:w="1094" w:type="dxa"/>
            <w:tcBorders>
              <w:top w:val="single" w:sz="4" w:space="0" w:color="auto"/>
              <w:left w:val="dotted" w:sz="4" w:space="0" w:color="auto"/>
              <w:bottom w:val="single" w:sz="4" w:space="0" w:color="auto"/>
              <w:right w:val="dotted" w:sz="4" w:space="0" w:color="auto"/>
              <w:tl2br w:val="nil"/>
              <w:tr2bl w:val="nil"/>
            </w:tcBorders>
            <w:shd w:val="clear" w:color="auto" w:fill="F2F2F2" w:themeFill="background1" w:themeFillShade="F2"/>
            <w:vAlign w:val="center"/>
          </w:tcPr>
          <w:p w14:paraId="1AF51E5A" w14:textId="77777777" w:rsidR="00A549A9" w:rsidRDefault="00A549A9" w:rsidP="005D31D0">
            <w:pPr>
              <w:pStyle w:val="ab"/>
              <w:spacing w:line="280" w:lineRule="exact"/>
              <w:ind w:leftChars="0" w:left="0" w:rightChars="0" w:right="0"/>
              <w:jc w:val="center"/>
              <w:rPr>
                <w:rFonts w:ascii="游ゴシック Medium" w:eastAsia="游ゴシック Medium" w:hAnsi="游ゴシック Medium"/>
              </w:rPr>
            </w:pPr>
            <w:r>
              <w:rPr>
                <w:rFonts w:ascii="游ゴシック Medium" w:eastAsia="游ゴシック Medium" w:hAnsi="游ゴシック Medium" w:hint="eastAsia"/>
              </w:rPr>
              <w:t>要介護２</w:t>
            </w:r>
          </w:p>
        </w:tc>
        <w:tc>
          <w:tcPr>
            <w:tcW w:w="1093" w:type="dxa"/>
            <w:tcBorders>
              <w:top w:val="single" w:sz="4" w:space="0" w:color="auto"/>
              <w:left w:val="dotted" w:sz="4" w:space="0" w:color="auto"/>
              <w:bottom w:val="single" w:sz="4" w:space="0" w:color="auto"/>
              <w:right w:val="double" w:sz="4" w:space="0" w:color="auto"/>
              <w:tl2br w:val="nil"/>
              <w:tr2bl w:val="nil"/>
            </w:tcBorders>
            <w:shd w:val="clear" w:color="auto" w:fill="F2F2F2" w:themeFill="background1" w:themeFillShade="F2"/>
            <w:vAlign w:val="center"/>
          </w:tcPr>
          <w:p w14:paraId="489A16EC" w14:textId="77777777" w:rsidR="00A549A9" w:rsidRDefault="00A549A9" w:rsidP="005D31D0">
            <w:pPr>
              <w:pStyle w:val="ab"/>
              <w:spacing w:line="280" w:lineRule="exact"/>
              <w:ind w:leftChars="0" w:left="0" w:rightChars="0" w:right="0"/>
              <w:jc w:val="center"/>
              <w:rPr>
                <w:rFonts w:ascii="游ゴシック Medium" w:eastAsia="游ゴシック Medium" w:hAnsi="游ゴシック Medium"/>
              </w:rPr>
            </w:pPr>
            <w:r>
              <w:rPr>
                <w:rFonts w:ascii="游ゴシック Medium" w:eastAsia="游ゴシック Medium" w:hAnsi="游ゴシック Medium" w:hint="eastAsia"/>
              </w:rPr>
              <w:t>要介護１</w:t>
            </w:r>
          </w:p>
        </w:tc>
        <w:tc>
          <w:tcPr>
            <w:tcW w:w="1094" w:type="dxa"/>
            <w:tcBorders>
              <w:left w:val="double" w:sz="4" w:space="0" w:color="auto"/>
              <w:bottom w:val="single" w:sz="4" w:space="0" w:color="auto"/>
            </w:tcBorders>
            <w:shd w:val="clear" w:color="auto" w:fill="F2F2F2" w:themeFill="background1" w:themeFillShade="F2"/>
            <w:vAlign w:val="center"/>
          </w:tcPr>
          <w:p w14:paraId="5A6E265D" w14:textId="77777777" w:rsidR="00A549A9" w:rsidRDefault="00A549A9" w:rsidP="005D31D0">
            <w:pPr>
              <w:pStyle w:val="ab"/>
              <w:spacing w:line="280" w:lineRule="exact"/>
              <w:ind w:leftChars="0" w:left="0" w:rightChars="0" w:right="0"/>
              <w:jc w:val="center"/>
              <w:rPr>
                <w:rFonts w:ascii="游ゴシック Medium" w:eastAsia="游ゴシック Medium" w:hAnsi="游ゴシック Medium"/>
              </w:rPr>
            </w:pPr>
            <w:r>
              <w:rPr>
                <w:rFonts w:ascii="游ゴシック Medium" w:eastAsia="游ゴシック Medium" w:hAnsi="游ゴシック Medium" w:hint="eastAsia"/>
              </w:rPr>
              <w:t>全希望者</w:t>
            </w:r>
          </w:p>
        </w:tc>
      </w:tr>
      <w:tr w:rsidR="009460EB" w14:paraId="4D88A2C6" w14:textId="77777777" w:rsidTr="009460EB">
        <w:tc>
          <w:tcPr>
            <w:tcW w:w="1308" w:type="dxa"/>
            <w:tcBorders>
              <w:top w:val="single" w:sz="4" w:space="0" w:color="auto"/>
              <w:left w:val="single" w:sz="4" w:space="0" w:color="auto"/>
              <w:bottom w:val="dotted" w:sz="4" w:space="0" w:color="auto"/>
              <w:right w:val="single" w:sz="4" w:space="0" w:color="auto"/>
              <w:tl2br w:val="nil"/>
              <w:tr2bl w:val="nil"/>
            </w:tcBorders>
            <w:vAlign w:val="center"/>
          </w:tcPr>
          <w:p w14:paraId="19C12C7D" w14:textId="6B5F4C12" w:rsidR="009460EB" w:rsidRDefault="009460EB" w:rsidP="009460EB">
            <w:pPr>
              <w:pStyle w:val="ab"/>
              <w:spacing w:line="280" w:lineRule="exact"/>
              <w:ind w:leftChars="0" w:left="0" w:rightChars="0" w:right="0"/>
              <w:rPr>
                <w:rFonts w:asciiTheme="minorEastAsia" w:eastAsiaTheme="minorEastAsia" w:hAnsiTheme="minorEastAsia"/>
              </w:rPr>
            </w:pPr>
            <w:r>
              <w:rPr>
                <w:rFonts w:asciiTheme="minorEastAsia" w:eastAsiaTheme="minorEastAsia" w:hAnsiTheme="minorEastAsia" w:hint="eastAsia"/>
              </w:rPr>
              <w:t>2019</w:t>
            </w:r>
            <w:r>
              <w:rPr>
                <w:rFonts w:asciiTheme="minorEastAsia" w:eastAsiaTheme="minorEastAsia" w:hAnsiTheme="minorEastAsia"/>
              </w:rPr>
              <w:t>(</w:t>
            </w:r>
            <w:r>
              <w:rPr>
                <w:rFonts w:asciiTheme="minorEastAsia" w:eastAsiaTheme="minorEastAsia" w:hAnsiTheme="minorEastAsia" w:hint="eastAsia"/>
              </w:rPr>
              <w:t>H31</w:t>
            </w:r>
            <w:r>
              <w:rPr>
                <w:rFonts w:asciiTheme="minorEastAsia" w:eastAsiaTheme="minorEastAsia" w:hAnsiTheme="minorEastAsia"/>
              </w:rPr>
              <w:t>)</w:t>
            </w:r>
          </w:p>
        </w:tc>
        <w:tc>
          <w:tcPr>
            <w:tcW w:w="1093" w:type="dxa"/>
            <w:tcBorders>
              <w:top w:val="single" w:sz="4" w:space="0" w:color="auto"/>
              <w:left w:val="single" w:sz="4" w:space="0" w:color="auto"/>
              <w:bottom w:val="dotted" w:sz="4" w:space="0" w:color="auto"/>
              <w:right w:val="dotted" w:sz="4" w:space="0" w:color="auto"/>
              <w:tl2br w:val="nil"/>
              <w:tr2bl w:val="nil"/>
            </w:tcBorders>
            <w:vAlign w:val="center"/>
          </w:tcPr>
          <w:p w14:paraId="22D48650" w14:textId="144F2B35" w:rsidR="009460EB" w:rsidRDefault="009460EB" w:rsidP="009460EB">
            <w:pPr>
              <w:pStyle w:val="ab"/>
              <w:spacing w:line="280" w:lineRule="exact"/>
              <w:ind w:leftChars="0" w:left="0" w:rightChars="0" w:right="0"/>
              <w:jc w:val="right"/>
              <w:rPr>
                <w:rFonts w:asciiTheme="minorEastAsia" w:eastAsiaTheme="minorEastAsia" w:hAnsiTheme="minorEastAsia"/>
              </w:rPr>
            </w:pPr>
            <w:r>
              <w:rPr>
                <w:rFonts w:asciiTheme="minorEastAsia" w:eastAsiaTheme="minorEastAsia" w:hAnsiTheme="minorEastAsia" w:hint="eastAsia"/>
              </w:rPr>
              <w:t>1,144</w:t>
            </w:r>
          </w:p>
        </w:tc>
        <w:tc>
          <w:tcPr>
            <w:tcW w:w="1093" w:type="dxa"/>
            <w:tcBorders>
              <w:top w:val="single" w:sz="4" w:space="0" w:color="auto"/>
              <w:left w:val="dotted" w:sz="4" w:space="0" w:color="auto"/>
              <w:bottom w:val="dotted" w:sz="4" w:space="0" w:color="auto"/>
              <w:right w:val="dotted" w:sz="4" w:space="0" w:color="auto"/>
              <w:tl2br w:val="nil"/>
              <w:tr2bl w:val="nil"/>
            </w:tcBorders>
            <w:vAlign w:val="center"/>
          </w:tcPr>
          <w:p w14:paraId="4E3168CE" w14:textId="3C394A19" w:rsidR="009460EB" w:rsidRDefault="009460EB" w:rsidP="009460EB">
            <w:pPr>
              <w:pStyle w:val="ab"/>
              <w:spacing w:line="280" w:lineRule="exact"/>
              <w:ind w:leftChars="0" w:left="0" w:rightChars="0" w:right="0"/>
              <w:jc w:val="right"/>
              <w:rPr>
                <w:rFonts w:asciiTheme="minorEastAsia" w:eastAsiaTheme="minorEastAsia" w:hAnsiTheme="minorEastAsia"/>
              </w:rPr>
            </w:pPr>
            <w:r>
              <w:rPr>
                <w:rFonts w:asciiTheme="minorEastAsia" w:eastAsiaTheme="minorEastAsia" w:hAnsiTheme="minorEastAsia" w:hint="eastAsia"/>
              </w:rPr>
              <w:t>2,018</w:t>
            </w:r>
          </w:p>
        </w:tc>
        <w:tc>
          <w:tcPr>
            <w:tcW w:w="1094" w:type="dxa"/>
            <w:tcBorders>
              <w:top w:val="single" w:sz="4" w:space="0" w:color="auto"/>
              <w:left w:val="dotted" w:sz="4" w:space="0" w:color="auto"/>
              <w:bottom w:val="dotted" w:sz="4" w:space="0" w:color="auto"/>
              <w:right w:val="dotted" w:sz="4" w:space="0" w:color="auto"/>
              <w:tl2br w:val="nil"/>
              <w:tr2bl w:val="nil"/>
            </w:tcBorders>
            <w:vAlign w:val="center"/>
          </w:tcPr>
          <w:p w14:paraId="588E7416" w14:textId="7CDC839C" w:rsidR="009460EB" w:rsidRDefault="009460EB" w:rsidP="009460EB">
            <w:pPr>
              <w:pStyle w:val="ab"/>
              <w:spacing w:line="280" w:lineRule="exact"/>
              <w:ind w:leftChars="0" w:left="0" w:rightChars="0" w:right="0"/>
              <w:jc w:val="right"/>
              <w:rPr>
                <w:rFonts w:asciiTheme="minorEastAsia" w:eastAsiaTheme="minorEastAsia" w:hAnsiTheme="minorEastAsia"/>
              </w:rPr>
            </w:pPr>
            <w:r>
              <w:rPr>
                <w:rFonts w:asciiTheme="minorEastAsia" w:eastAsiaTheme="minorEastAsia" w:hAnsiTheme="minorEastAsia" w:hint="eastAsia"/>
              </w:rPr>
              <w:t>2,669</w:t>
            </w:r>
          </w:p>
        </w:tc>
        <w:tc>
          <w:tcPr>
            <w:tcW w:w="1093" w:type="dxa"/>
            <w:tcBorders>
              <w:top w:val="single" w:sz="4" w:space="0" w:color="auto"/>
              <w:left w:val="dotted" w:sz="4" w:space="0" w:color="auto"/>
              <w:bottom w:val="dotted" w:sz="4" w:space="0" w:color="auto"/>
              <w:right w:val="dotted" w:sz="4" w:space="0" w:color="auto"/>
              <w:tl2br w:val="nil"/>
              <w:tr2bl w:val="nil"/>
            </w:tcBorders>
            <w:vAlign w:val="center"/>
          </w:tcPr>
          <w:p w14:paraId="6C08543E" w14:textId="32B1F268" w:rsidR="009460EB" w:rsidRDefault="009460EB" w:rsidP="009460EB">
            <w:pPr>
              <w:pStyle w:val="ab"/>
              <w:spacing w:line="280" w:lineRule="exact"/>
              <w:ind w:leftChars="0" w:left="0" w:rightChars="0" w:right="0"/>
              <w:jc w:val="right"/>
              <w:rPr>
                <w:rFonts w:asciiTheme="minorEastAsia" w:eastAsiaTheme="minorEastAsia" w:hAnsiTheme="minorEastAsia"/>
              </w:rPr>
            </w:pPr>
            <w:r>
              <w:rPr>
                <w:rFonts w:asciiTheme="minorEastAsia" w:eastAsiaTheme="minorEastAsia" w:hAnsiTheme="minorEastAsia" w:hint="eastAsia"/>
              </w:rPr>
              <w:t>5,831</w:t>
            </w:r>
          </w:p>
        </w:tc>
        <w:tc>
          <w:tcPr>
            <w:tcW w:w="1094" w:type="dxa"/>
            <w:tcBorders>
              <w:top w:val="single" w:sz="4" w:space="0" w:color="auto"/>
              <w:left w:val="dotted" w:sz="4" w:space="0" w:color="auto"/>
              <w:bottom w:val="dotted" w:sz="4" w:space="0" w:color="auto"/>
              <w:right w:val="dotted" w:sz="4" w:space="0" w:color="auto"/>
              <w:tl2br w:val="nil"/>
              <w:tr2bl w:val="nil"/>
            </w:tcBorders>
            <w:vAlign w:val="center"/>
          </w:tcPr>
          <w:p w14:paraId="1694D014" w14:textId="6FAD47A3" w:rsidR="009460EB" w:rsidRDefault="009460EB" w:rsidP="009460EB">
            <w:pPr>
              <w:pStyle w:val="ab"/>
              <w:spacing w:line="280" w:lineRule="exact"/>
              <w:ind w:leftChars="0" w:left="0" w:rightChars="0" w:right="0"/>
              <w:jc w:val="right"/>
              <w:rPr>
                <w:rFonts w:asciiTheme="minorEastAsia" w:eastAsiaTheme="minorEastAsia" w:hAnsiTheme="minorEastAsia"/>
              </w:rPr>
            </w:pPr>
            <w:r>
              <w:rPr>
                <w:rFonts w:asciiTheme="minorEastAsia" w:eastAsiaTheme="minorEastAsia" w:hAnsiTheme="minorEastAsia" w:hint="eastAsia"/>
              </w:rPr>
              <w:t>158</w:t>
            </w:r>
          </w:p>
        </w:tc>
        <w:tc>
          <w:tcPr>
            <w:tcW w:w="1093" w:type="dxa"/>
            <w:tcBorders>
              <w:top w:val="single" w:sz="4" w:space="0" w:color="auto"/>
              <w:left w:val="dotted" w:sz="4" w:space="0" w:color="auto"/>
              <w:bottom w:val="dotted" w:sz="4" w:space="0" w:color="auto"/>
              <w:right w:val="double" w:sz="4" w:space="0" w:color="auto"/>
              <w:tl2br w:val="nil"/>
              <w:tr2bl w:val="nil"/>
            </w:tcBorders>
            <w:vAlign w:val="center"/>
          </w:tcPr>
          <w:p w14:paraId="65FF44FD" w14:textId="65A21978" w:rsidR="009460EB" w:rsidRDefault="009460EB" w:rsidP="009460EB">
            <w:pPr>
              <w:pStyle w:val="ab"/>
              <w:spacing w:line="280" w:lineRule="exact"/>
              <w:ind w:leftChars="0" w:left="0" w:rightChars="0" w:right="0"/>
              <w:jc w:val="right"/>
              <w:rPr>
                <w:rFonts w:asciiTheme="minorEastAsia" w:eastAsiaTheme="minorEastAsia" w:hAnsiTheme="minorEastAsia"/>
              </w:rPr>
            </w:pPr>
            <w:r>
              <w:rPr>
                <w:rFonts w:asciiTheme="minorEastAsia" w:eastAsiaTheme="minorEastAsia" w:hAnsiTheme="minorEastAsia" w:hint="eastAsia"/>
              </w:rPr>
              <w:t>97</w:t>
            </w:r>
          </w:p>
        </w:tc>
        <w:tc>
          <w:tcPr>
            <w:tcW w:w="1094" w:type="dxa"/>
            <w:tcBorders>
              <w:top w:val="single" w:sz="4" w:space="0" w:color="auto"/>
              <w:left w:val="double" w:sz="4" w:space="0" w:color="auto"/>
              <w:bottom w:val="dotted" w:sz="4" w:space="0" w:color="auto"/>
              <w:right w:val="single" w:sz="4" w:space="0" w:color="auto"/>
              <w:tl2br w:val="nil"/>
              <w:tr2bl w:val="nil"/>
            </w:tcBorders>
            <w:vAlign w:val="center"/>
          </w:tcPr>
          <w:p w14:paraId="0D0680D2" w14:textId="16B8081B" w:rsidR="009460EB" w:rsidRDefault="009460EB" w:rsidP="009460EB">
            <w:pPr>
              <w:pStyle w:val="ab"/>
              <w:spacing w:line="280" w:lineRule="exact"/>
              <w:ind w:leftChars="0" w:left="0" w:rightChars="0" w:right="0"/>
              <w:jc w:val="right"/>
              <w:rPr>
                <w:rFonts w:asciiTheme="minorEastAsia" w:eastAsiaTheme="minorEastAsia" w:hAnsiTheme="minorEastAsia"/>
              </w:rPr>
            </w:pPr>
            <w:r>
              <w:rPr>
                <w:rFonts w:asciiTheme="minorEastAsia" w:eastAsiaTheme="minorEastAsia" w:hAnsiTheme="minorEastAsia" w:hint="eastAsia"/>
              </w:rPr>
              <w:t>6,086</w:t>
            </w:r>
          </w:p>
        </w:tc>
      </w:tr>
      <w:tr w:rsidR="009460EB" w14:paraId="68A9D479" w14:textId="77777777" w:rsidTr="009460EB">
        <w:tc>
          <w:tcPr>
            <w:tcW w:w="1308" w:type="dxa"/>
            <w:tcBorders>
              <w:top w:val="dotted" w:sz="4" w:space="0" w:color="auto"/>
              <w:left w:val="single" w:sz="4" w:space="0" w:color="auto"/>
              <w:bottom w:val="dotted" w:sz="4" w:space="0" w:color="auto"/>
              <w:right w:val="single" w:sz="4" w:space="0" w:color="auto"/>
              <w:tl2br w:val="nil"/>
              <w:tr2bl w:val="nil"/>
            </w:tcBorders>
            <w:vAlign w:val="center"/>
          </w:tcPr>
          <w:p w14:paraId="7C4490DD" w14:textId="37A75CEA" w:rsidR="009460EB" w:rsidRDefault="009460EB" w:rsidP="009460EB">
            <w:pPr>
              <w:pStyle w:val="ab"/>
              <w:spacing w:line="280" w:lineRule="exact"/>
              <w:ind w:leftChars="0" w:left="0" w:rightChars="0" w:right="0"/>
              <w:rPr>
                <w:rFonts w:asciiTheme="minorEastAsia" w:eastAsiaTheme="minorEastAsia" w:hAnsiTheme="minorEastAsia"/>
              </w:rPr>
            </w:pPr>
            <w:r>
              <w:rPr>
                <w:rFonts w:asciiTheme="minorEastAsia" w:eastAsiaTheme="minorEastAsia" w:hAnsiTheme="minorEastAsia" w:hint="eastAsia"/>
              </w:rPr>
              <w:t>2020（R2</w:t>
            </w:r>
            <w:r>
              <w:rPr>
                <w:rFonts w:asciiTheme="minorEastAsia" w:eastAsiaTheme="minorEastAsia" w:hAnsiTheme="minorEastAsia"/>
              </w:rPr>
              <w:t>）</w:t>
            </w:r>
          </w:p>
        </w:tc>
        <w:tc>
          <w:tcPr>
            <w:tcW w:w="1093" w:type="dxa"/>
            <w:tcBorders>
              <w:top w:val="dotted" w:sz="4" w:space="0" w:color="auto"/>
              <w:left w:val="single" w:sz="4" w:space="0" w:color="auto"/>
              <w:bottom w:val="dotted" w:sz="4" w:space="0" w:color="auto"/>
              <w:right w:val="dotted" w:sz="4" w:space="0" w:color="auto"/>
              <w:tl2br w:val="nil"/>
              <w:tr2bl w:val="nil"/>
            </w:tcBorders>
            <w:vAlign w:val="center"/>
          </w:tcPr>
          <w:p w14:paraId="6D766C50" w14:textId="176DBFE4" w:rsidR="009460EB" w:rsidRDefault="009460EB" w:rsidP="009460EB">
            <w:pPr>
              <w:pStyle w:val="ab"/>
              <w:spacing w:line="280" w:lineRule="exact"/>
              <w:ind w:leftChars="0" w:left="0" w:rightChars="0" w:right="0"/>
              <w:jc w:val="right"/>
              <w:rPr>
                <w:rFonts w:asciiTheme="minorEastAsia" w:eastAsiaTheme="minorEastAsia" w:hAnsiTheme="minorEastAsia"/>
              </w:rPr>
            </w:pPr>
            <w:r>
              <w:rPr>
                <w:rFonts w:asciiTheme="minorEastAsia" w:eastAsiaTheme="minorEastAsia" w:hAnsiTheme="minorEastAsia" w:hint="eastAsia"/>
              </w:rPr>
              <w:t>977</w:t>
            </w:r>
          </w:p>
        </w:tc>
        <w:tc>
          <w:tcPr>
            <w:tcW w:w="1093" w:type="dxa"/>
            <w:tcBorders>
              <w:top w:val="dotted" w:sz="4" w:space="0" w:color="auto"/>
              <w:left w:val="dotted" w:sz="4" w:space="0" w:color="auto"/>
              <w:bottom w:val="dotted" w:sz="4" w:space="0" w:color="auto"/>
              <w:right w:val="dotted" w:sz="4" w:space="0" w:color="auto"/>
              <w:tl2br w:val="nil"/>
              <w:tr2bl w:val="nil"/>
            </w:tcBorders>
            <w:vAlign w:val="center"/>
          </w:tcPr>
          <w:p w14:paraId="732626FB" w14:textId="68675B27" w:rsidR="009460EB" w:rsidRDefault="009460EB" w:rsidP="009460EB">
            <w:pPr>
              <w:pStyle w:val="ab"/>
              <w:spacing w:line="280" w:lineRule="exact"/>
              <w:ind w:leftChars="0" w:left="0" w:rightChars="0" w:right="0"/>
              <w:jc w:val="right"/>
              <w:rPr>
                <w:rFonts w:asciiTheme="minorEastAsia" w:eastAsiaTheme="minorEastAsia" w:hAnsiTheme="minorEastAsia"/>
              </w:rPr>
            </w:pPr>
            <w:r>
              <w:rPr>
                <w:rFonts w:asciiTheme="minorEastAsia" w:eastAsiaTheme="minorEastAsia" w:hAnsiTheme="minorEastAsia" w:hint="eastAsia"/>
              </w:rPr>
              <w:t>2,026</w:t>
            </w:r>
          </w:p>
        </w:tc>
        <w:tc>
          <w:tcPr>
            <w:tcW w:w="1094" w:type="dxa"/>
            <w:tcBorders>
              <w:top w:val="dotted" w:sz="4" w:space="0" w:color="auto"/>
              <w:left w:val="dotted" w:sz="4" w:space="0" w:color="auto"/>
              <w:bottom w:val="dotted" w:sz="4" w:space="0" w:color="auto"/>
              <w:right w:val="dotted" w:sz="4" w:space="0" w:color="auto"/>
              <w:tl2br w:val="nil"/>
              <w:tr2bl w:val="nil"/>
            </w:tcBorders>
            <w:vAlign w:val="center"/>
          </w:tcPr>
          <w:p w14:paraId="19B25702" w14:textId="6020D264" w:rsidR="009460EB" w:rsidRDefault="009460EB" w:rsidP="009460EB">
            <w:pPr>
              <w:pStyle w:val="ab"/>
              <w:spacing w:line="280" w:lineRule="exact"/>
              <w:ind w:leftChars="0" w:left="0" w:rightChars="0" w:right="0"/>
              <w:jc w:val="right"/>
              <w:rPr>
                <w:rFonts w:asciiTheme="minorEastAsia" w:eastAsiaTheme="minorEastAsia" w:hAnsiTheme="minorEastAsia"/>
              </w:rPr>
            </w:pPr>
            <w:r>
              <w:rPr>
                <w:rFonts w:asciiTheme="minorEastAsia" w:eastAsiaTheme="minorEastAsia" w:hAnsiTheme="minorEastAsia" w:hint="eastAsia"/>
              </w:rPr>
              <w:t>2,776</w:t>
            </w:r>
          </w:p>
        </w:tc>
        <w:tc>
          <w:tcPr>
            <w:tcW w:w="1093" w:type="dxa"/>
            <w:tcBorders>
              <w:top w:val="dotted" w:sz="4" w:space="0" w:color="auto"/>
              <w:left w:val="dotted" w:sz="4" w:space="0" w:color="auto"/>
              <w:bottom w:val="dotted" w:sz="4" w:space="0" w:color="auto"/>
              <w:right w:val="dotted" w:sz="4" w:space="0" w:color="auto"/>
              <w:tl2br w:val="nil"/>
              <w:tr2bl w:val="nil"/>
            </w:tcBorders>
            <w:vAlign w:val="center"/>
          </w:tcPr>
          <w:p w14:paraId="69C0A9E3" w14:textId="66341D65" w:rsidR="009460EB" w:rsidRDefault="009460EB" w:rsidP="009460EB">
            <w:pPr>
              <w:pStyle w:val="ab"/>
              <w:spacing w:line="280" w:lineRule="exact"/>
              <w:ind w:leftChars="0" w:left="0" w:rightChars="0" w:right="0"/>
              <w:jc w:val="right"/>
              <w:rPr>
                <w:rFonts w:asciiTheme="minorEastAsia" w:eastAsiaTheme="minorEastAsia" w:hAnsiTheme="minorEastAsia"/>
              </w:rPr>
            </w:pPr>
            <w:r>
              <w:rPr>
                <w:rFonts w:asciiTheme="minorEastAsia" w:eastAsiaTheme="minorEastAsia" w:hAnsiTheme="minorEastAsia" w:hint="eastAsia"/>
              </w:rPr>
              <w:t>5,779</w:t>
            </w:r>
          </w:p>
        </w:tc>
        <w:tc>
          <w:tcPr>
            <w:tcW w:w="1094" w:type="dxa"/>
            <w:tcBorders>
              <w:top w:val="dotted" w:sz="4" w:space="0" w:color="auto"/>
              <w:left w:val="dotted" w:sz="4" w:space="0" w:color="auto"/>
              <w:bottom w:val="dotted" w:sz="4" w:space="0" w:color="auto"/>
              <w:right w:val="dotted" w:sz="4" w:space="0" w:color="auto"/>
              <w:tl2br w:val="nil"/>
              <w:tr2bl w:val="nil"/>
            </w:tcBorders>
            <w:vAlign w:val="center"/>
          </w:tcPr>
          <w:p w14:paraId="1F425238" w14:textId="78588813" w:rsidR="009460EB" w:rsidRDefault="009460EB" w:rsidP="009460EB">
            <w:pPr>
              <w:pStyle w:val="ab"/>
              <w:spacing w:line="280" w:lineRule="exact"/>
              <w:ind w:leftChars="0" w:left="0" w:rightChars="0" w:right="0"/>
              <w:jc w:val="right"/>
              <w:rPr>
                <w:rFonts w:asciiTheme="minorEastAsia" w:eastAsiaTheme="minorEastAsia" w:hAnsiTheme="minorEastAsia"/>
              </w:rPr>
            </w:pPr>
            <w:r>
              <w:rPr>
                <w:rFonts w:asciiTheme="minorEastAsia" w:eastAsiaTheme="minorEastAsia" w:hAnsiTheme="minorEastAsia" w:hint="eastAsia"/>
              </w:rPr>
              <w:t>173</w:t>
            </w:r>
          </w:p>
        </w:tc>
        <w:tc>
          <w:tcPr>
            <w:tcW w:w="1093" w:type="dxa"/>
            <w:tcBorders>
              <w:top w:val="dotted" w:sz="4" w:space="0" w:color="auto"/>
              <w:left w:val="dotted" w:sz="4" w:space="0" w:color="auto"/>
              <w:bottom w:val="dotted" w:sz="4" w:space="0" w:color="auto"/>
              <w:right w:val="double" w:sz="4" w:space="0" w:color="auto"/>
              <w:tl2br w:val="nil"/>
              <w:tr2bl w:val="nil"/>
            </w:tcBorders>
            <w:vAlign w:val="center"/>
          </w:tcPr>
          <w:p w14:paraId="4E58DF45" w14:textId="77693FAE" w:rsidR="009460EB" w:rsidRDefault="009460EB" w:rsidP="009460EB">
            <w:pPr>
              <w:pStyle w:val="ab"/>
              <w:spacing w:line="280" w:lineRule="exact"/>
              <w:ind w:leftChars="0" w:left="0" w:rightChars="0" w:right="0"/>
              <w:jc w:val="right"/>
              <w:rPr>
                <w:rFonts w:asciiTheme="minorEastAsia" w:eastAsiaTheme="minorEastAsia" w:hAnsiTheme="minorEastAsia"/>
              </w:rPr>
            </w:pPr>
            <w:r>
              <w:rPr>
                <w:rFonts w:asciiTheme="minorEastAsia" w:eastAsiaTheme="minorEastAsia" w:hAnsiTheme="minorEastAsia" w:hint="eastAsia"/>
              </w:rPr>
              <w:t>152</w:t>
            </w:r>
          </w:p>
        </w:tc>
        <w:tc>
          <w:tcPr>
            <w:tcW w:w="1094" w:type="dxa"/>
            <w:tcBorders>
              <w:top w:val="dotted" w:sz="4" w:space="0" w:color="auto"/>
              <w:left w:val="double" w:sz="4" w:space="0" w:color="auto"/>
              <w:bottom w:val="dotted" w:sz="4" w:space="0" w:color="auto"/>
              <w:right w:val="single" w:sz="4" w:space="0" w:color="auto"/>
              <w:tl2br w:val="nil"/>
              <w:tr2bl w:val="nil"/>
            </w:tcBorders>
            <w:vAlign w:val="center"/>
          </w:tcPr>
          <w:p w14:paraId="427A4B5C" w14:textId="1BBCDCF1" w:rsidR="009460EB" w:rsidRDefault="009460EB" w:rsidP="009460EB">
            <w:pPr>
              <w:pStyle w:val="ab"/>
              <w:spacing w:line="280" w:lineRule="exact"/>
              <w:ind w:leftChars="0" w:left="0" w:rightChars="0" w:right="0"/>
              <w:jc w:val="right"/>
              <w:rPr>
                <w:rFonts w:asciiTheme="minorEastAsia" w:eastAsiaTheme="minorEastAsia" w:hAnsiTheme="minorEastAsia"/>
              </w:rPr>
            </w:pPr>
            <w:r>
              <w:rPr>
                <w:rFonts w:asciiTheme="minorEastAsia" w:eastAsiaTheme="minorEastAsia" w:hAnsiTheme="minorEastAsia" w:hint="eastAsia"/>
              </w:rPr>
              <w:t>6,104</w:t>
            </w:r>
          </w:p>
        </w:tc>
      </w:tr>
      <w:tr w:rsidR="009460EB" w14:paraId="2FC0274B" w14:textId="77777777" w:rsidTr="009460EB">
        <w:tc>
          <w:tcPr>
            <w:tcW w:w="1308" w:type="dxa"/>
            <w:tcBorders>
              <w:top w:val="dotted" w:sz="4" w:space="0" w:color="auto"/>
              <w:left w:val="single" w:sz="4" w:space="0" w:color="auto"/>
              <w:bottom w:val="single" w:sz="4" w:space="0" w:color="auto"/>
              <w:right w:val="single" w:sz="4" w:space="0" w:color="auto"/>
              <w:tl2br w:val="nil"/>
              <w:tr2bl w:val="nil"/>
            </w:tcBorders>
            <w:vAlign w:val="center"/>
          </w:tcPr>
          <w:p w14:paraId="1D0DF15D" w14:textId="64D79EBC" w:rsidR="009460EB" w:rsidRDefault="009460EB" w:rsidP="009460EB">
            <w:pPr>
              <w:pStyle w:val="ab"/>
              <w:spacing w:line="280" w:lineRule="exact"/>
              <w:ind w:leftChars="0" w:left="0" w:rightChars="0" w:right="0"/>
              <w:rPr>
                <w:rFonts w:asciiTheme="minorEastAsia" w:eastAsiaTheme="minorEastAsia" w:hAnsiTheme="minorEastAsia"/>
              </w:rPr>
            </w:pPr>
            <w:r>
              <w:rPr>
                <w:rFonts w:asciiTheme="minorEastAsia" w:eastAsiaTheme="minorEastAsia" w:hAnsiTheme="minorEastAsia" w:hint="eastAsia"/>
              </w:rPr>
              <w:t>2021（R3</w:t>
            </w:r>
            <w:r>
              <w:rPr>
                <w:rFonts w:asciiTheme="minorEastAsia" w:eastAsiaTheme="minorEastAsia" w:hAnsiTheme="minorEastAsia"/>
              </w:rPr>
              <w:t>）</w:t>
            </w:r>
          </w:p>
        </w:tc>
        <w:tc>
          <w:tcPr>
            <w:tcW w:w="1093" w:type="dxa"/>
            <w:tcBorders>
              <w:top w:val="dotted" w:sz="4" w:space="0" w:color="auto"/>
              <w:left w:val="single" w:sz="4" w:space="0" w:color="auto"/>
              <w:bottom w:val="single" w:sz="4" w:space="0" w:color="auto"/>
              <w:right w:val="dotted" w:sz="4" w:space="0" w:color="auto"/>
              <w:tl2br w:val="nil"/>
              <w:tr2bl w:val="nil"/>
            </w:tcBorders>
            <w:vAlign w:val="center"/>
          </w:tcPr>
          <w:p w14:paraId="3AF13E7F" w14:textId="3EF17E45" w:rsidR="009460EB" w:rsidRDefault="009460EB" w:rsidP="009460EB">
            <w:pPr>
              <w:pStyle w:val="ab"/>
              <w:spacing w:line="280" w:lineRule="exact"/>
              <w:ind w:leftChars="0" w:left="0" w:rightChars="0" w:right="0"/>
              <w:jc w:val="right"/>
              <w:rPr>
                <w:rFonts w:asciiTheme="minorEastAsia" w:eastAsiaTheme="minorEastAsia" w:hAnsiTheme="minorEastAsia"/>
              </w:rPr>
            </w:pPr>
            <w:r>
              <w:rPr>
                <w:rFonts w:asciiTheme="minorEastAsia" w:eastAsiaTheme="minorEastAsia" w:hAnsiTheme="minorEastAsia" w:hint="eastAsia"/>
              </w:rPr>
              <w:t>907</w:t>
            </w:r>
          </w:p>
        </w:tc>
        <w:tc>
          <w:tcPr>
            <w:tcW w:w="1093" w:type="dxa"/>
            <w:tcBorders>
              <w:top w:val="dotted" w:sz="4" w:space="0" w:color="auto"/>
              <w:left w:val="dotted" w:sz="4" w:space="0" w:color="auto"/>
              <w:bottom w:val="single" w:sz="4" w:space="0" w:color="auto"/>
              <w:right w:val="dotted" w:sz="4" w:space="0" w:color="auto"/>
              <w:tl2br w:val="nil"/>
              <w:tr2bl w:val="nil"/>
            </w:tcBorders>
            <w:vAlign w:val="center"/>
          </w:tcPr>
          <w:p w14:paraId="53F77370" w14:textId="5185ED17" w:rsidR="009460EB" w:rsidRDefault="009460EB" w:rsidP="009460EB">
            <w:pPr>
              <w:pStyle w:val="ab"/>
              <w:spacing w:line="280" w:lineRule="exact"/>
              <w:ind w:leftChars="0" w:left="0" w:rightChars="0" w:right="0"/>
              <w:jc w:val="right"/>
              <w:rPr>
                <w:rFonts w:asciiTheme="minorEastAsia" w:eastAsiaTheme="minorEastAsia" w:hAnsiTheme="minorEastAsia"/>
              </w:rPr>
            </w:pPr>
            <w:r>
              <w:rPr>
                <w:rFonts w:asciiTheme="minorEastAsia" w:eastAsiaTheme="minorEastAsia" w:hAnsiTheme="minorEastAsia" w:hint="eastAsia"/>
              </w:rPr>
              <w:t>1,803</w:t>
            </w:r>
          </w:p>
        </w:tc>
        <w:tc>
          <w:tcPr>
            <w:tcW w:w="1094" w:type="dxa"/>
            <w:tcBorders>
              <w:top w:val="dotted" w:sz="4" w:space="0" w:color="auto"/>
              <w:left w:val="dotted" w:sz="4" w:space="0" w:color="auto"/>
              <w:bottom w:val="single" w:sz="4" w:space="0" w:color="auto"/>
              <w:right w:val="dotted" w:sz="4" w:space="0" w:color="auto"/>
              <w:tl2br w:val="nil"/>
              <w:tr2bl w:val="nil"/>
            </w:tcBorders>
            <w:vAlign w:val="center"/>
          </w:tcPr>
          <w:p w14:paraId="57147FB4" w14:textId="19E564E6" w:rsidR="009460EB" w:rsidRDefault="009460EB" w:rsidP="009460EB">
            <w:pPr>
              <w:pStyle w:val="ab"/>
              <w:spacing w:line="280" w:lineRule="exact"/>
              <w:ind w:leftChars="0" w:left="0" w:rightChars="0" w:right="0"/>
              <w:jc w:val="right"/>
              <w:rPr>
                <w:rFonts w:asciiTheme="minorEastAsia" w:eastAsiaTheme="minorEastAsia" w:hAnsiTheme="minorEastAsia"/>
              </w:rPr>
            </w:pPr>
            <w:r>
              <w:rPr>
                <w:rFonts w:asciiTheme="minorEastAsia" w:eastAsiaTheme="minorEastAsia" w:hAnsiTheme="minorEastAsia" w:hint="eastAsia"/>
              </w:rPr>
              <w:t>2,776</w:t>
            </w:r>
          </w:p>
        </w:tc>
        <w:tc>
          <w:tcPr>
            <w:tcW w:w="1093" w:type="dxa"/>
            <w:tcBorders>
              <w:top w:val="dotted" w:sz="4" w:space="0" w:color="auto"/>
              <w:left w:val="dotted" w:sz="4" w:space="0" w:color="auto"/>
              <w:bottom w:val="single" w:sz="4" w:space="0" w:color="auto"/>
              <w:right w:val="dotted" w:sz="4" w:space="0" w:color="auto"/>
              <w:tl2br w:val="nil"/>
              <w:tr2bl w:val="nil"/>
            </w:tcBorders>
            <w:vAlign w:val="center"/>
          </w:tcPr>
          <w:p w14:paraId="48740B6F" w14:textId="105C815B" w:rsidR="009460EB" w:rsidRDefault="009460EB" w:rsidP="009460EB">
            <w:pPr>
              <w:pStyle w:val="ab"/>
              <w:spacing w:line="280" w:lineRule="exact"/>
              <w:ind w:leftChars="0" w:left="0" w:rightChars="0" w:right="0"/>
              <w:jc w:val="right"/>
              <w:rPr>
                <w:rFonts w:asciiTheme="minorEastAsia" w:eastAsiaTheme="minorEastAsia" w:hAnsiTheme="minorEastAsia"/>
              </w:rPr>
            </w:pPr>
            <w:r>
              <w:rPr>
                <w:rFonts w:asciiTheme="minorEastAsia" w:eastAsiaTheme="minorEastAsia" w:hAnsiTheme="minorEastAsia" w:hint="eastAsia"/>
              </w:rPr>
              <w:t>5,486</w:t>
            </w:r>
          </w:p>
        </w:tc>
        <w:tc>
          <w:tcPr>
            <w:tcW w:w="1094" w:type="dxa"/>
            <w:tcBorders>
              <w:top w:val="dotted" w:sz="4" w:space="0" w:color="auto"/>
              <w:left w:val="dotted" w:sz="4" w:space="0" w:color="auto"/>
              <w:bottom w:val="single" w:sz="4" w:space="0" w:color="auto"/>
              <w:right w:val="dotted" w:sz="4" w:space="0" w:color="auto"/>
              <w:tl2br w:val="nil"/>
              <w:tr2bl w:val="nil"/>
            </w:tcBorders>
            <w:vAlign w:val="center"/>
          </w:tcPr>
          <w:p w14:paraId="26E78282" w14:textId="47DB4392" w:rsidR="009460EB" w:rsidRDefault="009460EB" w:rsidP="009460EB">
            <w:pPr>
              <w:pStyle w:val="ab"/>
              <w:spacing w:line="280" w:lineRule="exact"/>
              <w:ind w:leftChars="0" w:left="0" w:rightChars="0" w:right="0"/>
              <w:jc w:val="right"/>
              <w:rPr>
                <w:rFonts w:asciiTheme="minorEastAsia" w:eastAsiaTheme="minorEastAsia" w:hAnsiTheme="minorEastAsia"/>
              </w:rPr>
            </w:pPr>
            <w:r>
              <w:rPr>
                <w:rFonts w:asciiTheme="minorEastAsia" w:eastAsiaTheme="minorEastAsia" w:hAnsiTheme="minorEastAsia" w:hint="eastAsia"/>
              </w:rPr>
              <w:t>184</w:t>
            </w:r>
          </w:p>
        </w:tc>
        <w:tc>
          <w:tcPr>
            <w:tcW w:w="1093" w:type="dxa"/>
            <w:tcBorders>
              <w:top w:val="dotted" w:sz="4" w:space="0" w:color="auto"/>
              <w:left w:val="dotted" w:sz="4" w:space="0" w:color="auto"/>
              <w:bottom w:val="single" w:sz="4" w:space="0" w:color="auto"/>
              <w:right w:val="double" w:sz="4" w:space="0" w:color="auto"/>
              <w:tl2br w:val="nil"/>
              <w:tr2bl w:val="nil"/>
            </w:tcBorders>
            <w:vAlign w:val="center"/>
          </w:tcPr>
          <w:p w14:paraId="1A867F42" w14:textId="41BC04C4" w:rsidR="009460EB" w:rsidRDefault="009460EB" w:rsidP="009460EB">
            <w:pPr>
              <w:pStyle w:val="ab"/>
              <w:spacing w:line="280" w:lineRule="exact"/>
              <w:ind w:leftChars="0" w:left="0" w:rightChars="0" w:right="0"/>
              <w:jc w:val="right"/>
              <w:rPr>
                <w:rFonts w:asciiTheme="minorEastAsia" w:eastAsiaTheme="minorEastAsia" w:hAnsiTheme="minorEastAsia"/>
              </w:rPr>
            </w:pPr>
            <w:r>
              <w:rPr>
                <w:rFonts w:asciiTheme="minorEastAsia" w:eastAsiaTheme="minorEastAsia" w:hAnsiTheme="minorEastAsia" w:hint="eastAsia"/>
              </w:rPr>
              <w:t>145</w:t>
            </w:r>
          </w:p>
        </w:tc>
        <w:tc>
          <w:tcPr>
            <w:tcW w:w="1094" w:type="dxa"/>
            <w:tcBorders>
              <w:top w:val="dotted" w:sz="4" w:space="0" w:color="auto"/>
              <w:left w:val="double" w:sz="4" w:space="0" w:color="auto"/>
              <w:bottom w:val="single" w:sz="4" w:space="0" w:color="auto"/>
              <w:right w:val="single" w:sz="4" w:space="0" w:color="auto"/>
              <w:tl2br w:val="nil"/>
              <w:tr2bl w:val="nil"/>
            </w:tcBorders>
            <w:vAlign w:val="center"/>
          </w:tcPr>
          <w:p w14:paraId="34CCCC23" w14:textId="650FAD0A" w:rsidR="009460EB" w:rsidRDefault="009460EB" w:rsidP="009460EB">
            <w:pPr>
              <w:pStyle w:val="ab"/>
              <w:spacing w:line="280" w:lineRule="exact"/>
              <w:ind w:leftChars="0" w:left="0" w:rightChars="0" w:right="0"/>
              <w:jc w:val="right"/>
              <w:rPr>
                <w:rFonts w:asciiTheme="minorEastAsia" w:eastAsiaTheme="minorEastAsia" w:hAnsiTheme="minorEastAsia"/>
              </w:rPr>
            </w:pPr>
            <w:r>
              <w:rPr>
                <w:rFonts w:asciiTheme="minorEastAsia" w:eastAsiaTheme="minorEastAsia" w:hAnsiTheme="minorEastAsia" w:hint="eastAsia"/>
              </w:rPr>
              <w:t>5,815</w:t>
            </w:r>
          </w:p>
        </w:tc>
      </w:tr>
    </w:tbl>
    <w:p w14:paraId="79FC8D32" w14:textId="1F6721DD" w:rsidR="009460EB" w:rsidRDefault="00A549A9" w:rsidP="009460EB">
      <w:pPr>
        <w:pStyle w:val="ab"/>
        <w:spacing w:line="240" w:lineRule="exact"/>
        <w:ind w:left="285" w:right="105" w:hangingChars="100" w:hanging="180"/>
        <w:rPr>
          <w:sz w:val="18"/>
        </w:rPr>
      </w:pPr>
      <w:r>
        <w:rPr>
          <w:rFonts w:hint="eastAsia"/>
          <w:sz w:val="18"/>
        </w:rPr>
        <w:t>※</w:t>
      </w:r>
      <w:r w:rsidR="009460EB">
        <w:rPr>
          <w:rFonts w:hint="eastAsia"/>
          <w:sz w:val="18"/>
        </w:rPr>
        <w:t>2015年（</w:t>
      </w:r>
      <w:r>
        <w:rPr>
          <w:rFonts w:hint="eastAsia"/>
          <w:sz w:val="18"/>
        </w:rPr>
        <w:t>平成27年</w:t>
      </w:r>
      <w:r w:rsidR="009460EB">
        <w:rPr>
          <w:rFonts w:hint="eastAsia"/>
          <w:sz w:val="18"/>
        </w:rPr>
        <w:t>）</w:t>
      </w:r>
      <w:r>
        <w:rPr>
          <w:rFonts w:hint="eastAsia"/>
          <w:sz w:val="18"/>
        </w:rPr>
        <w:t>４月１日から特別養護老人ホームへの入所は原則として要介護３以上の方に限定されています。ただし、要介護１又は２の方であっても、一定の事情があれば特例的に入所が認められます。</w:t>
      </w:r>
    </w:p>
    <w:p w14:paraId="114B5406" w14:textId="6727B94C" w:rsidR="00B4324E" w:rsidRDefault="00A549A9" w:rsidP="009460EB">
      <w:pPr>
        <w:pStyle w:val="ab"/>
        <w:spacing w:line="240" w:lineRule="exact"/>
        <w:ind w:left="285" w:right="105" w:hangingChars="100" w:hanging="180"/>
        <w:jc w:val="right"/>
        <w:rPr>
          <w:sz w:val="18"/>
        </w:rPr>
      </w:pPr>
      <w:r>
        <w:rPr>
          <w:rFonts w:hint="eastAsia"/>
          <w:sz w:val="18"/>
        </w:rPr>
        <w:t>資料：静岡県介護保険課</w:t>
      </w:r>
    </w:p>
    <w:p w14:paraId="79B03425" w14:textId="739E0C50" w:rsidR="00A549A9" w:rsidRDefault="00A549A9" w:rsidP="00A549A9">
      <w:pPr>
        <w:pStyle w:val="ab"/>
        <w:spacing w:afterLines="50" w:after="180" w:line="240" w:lineRule="exact"/>
        <w:ind w:left="315" w:right="105" w:hangingChars="100" w:hanging="210"/>
      </w:pPr>
      <w:r>
        <w:br w:type="page"/>
      </w:r>
    </w:p>
    <w:p w14:paraId="033D00CB" w14:textId="264DF756" w:rsidR="00A549A9" w:rsidRPr="00D47930" w:rsidRDefault="00A549A9" w:rsidP="00A549A9">
      <w:pPr>
        <w:pStyle w:val="ad"/>
        <w:spacing w:beforeLines="0" w:before="180" w:afterLines="0" w:after="72"/>
        <w:rPr>
          <w:color w:val="455B7D" w:themeColor="text2" w:themeShade="BF"/>
          <w:sz w:val="28"/>
        </w:rPr>
      </w:pPr>
      <w:r w:rsidRPr="00A549A9">
        <w:rPr>
          <w:rFonts w:hint="eastAsia"/>
          <w:color w:val="455B7D" w:themeColor="text2" w:themeShade="BF"/>
          <w:sz w:val="28"/>
        </w:rPr>
        <w:lastRenderedPageBreak/>
        <w:t>４　要配慮高齢者世帯と高齢者の住まいの現状</w:t>
      </w:r>
    </w:p>
    <w:p w14:paraId="1F43BE7C" w14:textId="77777777" w:rsidR="00A549A9" w:rsidRDefault="00A549A9" w:rsidP="00A549A9">
      <w:pPr>
        <w:pStyle w:val="a9"/>
        <w:ind w:left="105" w:right="105"/>
        <w:rPr>
          <w:sz w:val="22"/>
        </w:rPr>
      </w:pPr>
      <w:r>
        <w:rPr>
          <w:rFonts w:hint="eastAsia"/>
          <w:sz w:val="22"/>
        </w:rPr>
        <w:t>(１) 要配慮高齢者世帯</w:t>
      </w:r>
    </w:p>
    <w:p w14:paraId="04EF7065" w14:textId="77777777" w:rsidR="00A549A9" w:rsidRDefault="00A549A9" w:rsidP="00A549A9">
      <w:pPr>
        <w:pStyle w:val="ab"/>
        <w:ind w:left="105" w:right="105" w:firstLineChars="100" w:firstLine="210"/>
      </w:pPr>
      <w:r>
        <w:rPr>
          <w:rFonts w:hint="eastAsia"/>
        </w:rPr>
        <w:t>この計画の策定を契機に、住宅部局と福祉部局が連携した取組を一層進め、高齢者の居住の安定確保を図ることとしていますが、高齢化の進行により、要介護等高齢者の大幅な増加が見込まれるため、高齢者の実情に即した対応が必要となります。</w:t>
      </w:r>
    </w:p>
    <w:p w14:paraId="70B781E5" w14:textId="77777777" w:rsidR="00A549A9" w:rsidRDefault="00A549A9" w:rsidP="00A549A9">
      <w:pPr>
        <w:pStyle w:val="ab"/>
        <w:ind w:left="105" w:right="105" w:firstLineChars="100" w:firstLine="206"/>
        <w:rPr>
          <w:spacing w:val="-2"/>
        </w:rPr>
      </w:pPr>
      <w:r>
        <w:rPr>
          <w:rFonts w:hint="eastAsia"/>
          <w:spacing w:val="-2"/>
        </w:rPr>
        <w:t>介護保険の施設サービスや居住系サービスを利用している方、日常生活における世話や緊急通報等による見守りサービスを受けられる施設や賃貸住宅に入っている方は、一定のケアを受けられる環境にあると考えられますので、それ以外の高齢者に対する対策が主な課題となります。</w:t>
      </w:r>
    </w:p>
    <w:p w14:paraId="4AFF18AA" w14:textId="77777777" w:rsidR="00A549A9" w:rsidRDefault="00A549A9" w:rsidP="00A549A9">
      <w:pPr>
        <w:pStyle w:val="ab"/>
        <w:ind w:left="105" w:right="105" w:firstLineChars="100" w:firstLine="210"/>
      </w:pPr>
      <w:r>
        <w:rPr>
          <w:rFonts w:hint="eastAsia"/>
        </w:rPr>
        <w:t>この計画では、①上記の一定のケア</w:t>
      </w:r>
      <w:r>
        <w:rPr>
          <w:rFonts w:hint="eastAsia"/>
          <w:spacing w:val="-2"/>
        </w:rPr>
        <w:t>を受けられる環境にあると考えられる</w:t>
      </w:r>
      <w:r>
        <w:rPr>
          <w:rFonts w:hint="eastAsia"/>
        </w:rPr>
        <w:t>高齢者以外の要介護等高齢者で、②借家に居住し、③世帯基盤の脆弱なひとり暮らしや夫婦のみの世帯を、居住の安定確保を図る必要のある「要配慮高齢者世帯」と位置付けることとします。</w:t>
      </w:r>
    </w:p>
    <w:p w14:paraId="37620FF2" w14:textId="77777777" w:rsidR="00A549A9" w:rsidRDefault="00A549A9" w:rsidP="00A549A9">
      <w:pPr>
        <w:pStyle w:val="ab"/>
        <w:ind w:left="105" w:right="105" w:firstLineChars="100" w:firstLine="210"/>
      </w:pPr>
    </w:p>
    <w:p w14:paraId="480A76C1" w14:textId="77777777" w:rsidR="00A549A9" w:rsidRDefault="00A549A9" w:rsidP="00A549A9">
      <w:pPr>
        <w:pStyle w:val="a9"/>
        <w:ind w:left="105" w:right="105"/>
        <w:rPr>
          <w:rFonts w:ascii="HG丸ｺﾞｼｯｸM-PRO" w:eastAsia="HG丸ｺﾞｼｯｸM-PRO" w:hAnsi="HG丸ｺﾞｼｯｸM-PRO"/>
        </w:rPr>
      </w:pPr>
      <w:r>
        <w:rPr>
          <w:rFonts w:hint="eastAsia"/>
        </w:rPr>
        <w:t>(図５)要配慮高齢者世帯のイメージ</w:t>
      </w:r>
    </w:p>
    <w:p w14:paraId="547A9AA9" w14:textId="77777777" w:rsidR="00A549A9" w:rsidRDefault="00A549A9" w:rsidP="00A549A9">
      <w:pPr>
        <w:pStyle w:val="ab"/>
        <w:ind w:left="105" w:right="105"/>
      </w:pPr>
      <w:r>
        <w:rPr>
          <w:rFonts w:hint="eastAsia"/>
          <w:noProof/>
        </w:rPr>
        <mc:AlternateContent>
          <mc:Choice Requires="wps">
            <w:drawing>
              <wp:anchor distT="0" distB="0" distL="114300" distR="114300" simplePos="0" relativeHeight="251673600" behindDoc="0" locked="0" layoutInCell="1" hidden="0" allowOverlap="1" wp14:anchorId="78D870EC" wp14:editId="22710A7E">
                <wp:simplePos x="0" y="0"/>
                <wp:positionH relativeFrom="column">
                  <wp:posOffset>3810</wp:posOffset>
                </wp:positionH>
                <wp:positionV relativeFrom="paragraph">
                  <wp:posOffset>84455</wp:posOffset>
                </wp:positionV>
                <wp:extent cx="5687695" cy="367665"/>
                <wp:effectExtent l="635" t="635" r="29845" b="10795"/>
                <wp:wrapNone/>
                <wp:docPr id="1036"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687695" cy="367665"/>
                        </a:xfrm>
                        <a:prstGeom prst="rect">
                          <a:avLst/>
                        </a:prstGeom>
                        <a:solidFill>
                          <a:srgbClr val="FFFFFF"/>
                        </a:solidFill>
                        <a:ln w="9525">
                          <a:solidFill>
                            <a:sysClr val="windowText" lastClr="000000"/>
                          </a:solidFill>
                          <a:miter/>
                        </a:ln>
                      </wps:spPr>
                      <wps:txbx>
                        <w:txbxContent>
                          <w:p w14:paraId="4C9D388E" w14:textId="77777777" w:rsidR="000A3763" w:rsidRDefault="000A3763" w:rsidP="00A549A9">
                            <w:pPr>
                              <w:spacing w:line="400" w:lineRule="exact"/>
                              <w:jc w:val="center"/>
                              <w:rPr>
                                <w:rFonts w:ascii="游ゴシック Medium" w:eastAsia="游ゴシック Medium" w:hAnsi="游ゴシック Medium"/>
                              </w:rPr>
                            </w:pPr>
                            <w:r>
                              <w:rPr>
                                <w:rFonts w:ascii="游ゴシック Medium" w:eastAsia="游ゴシック Medium" w:hAnsi="游ゴシック Medium" w:hint="eastAsia"/>
                              </w:rPr>
                              <w:t>要介護等高齢者</w:t>
                            </w:r>
                          </w:p>
                        </w:txbxContent>
                      </wps:txbx>
                      <wps:bodyPr vertOverflow="overflow" horzOverflow="overflow" wrap="square" lIns="74295" tIns="8890" rIns="74295" bIns="8890" upright="1"/>
                    </wps:wsp>
                  </a:graphicData>
                </a:graphic>
              </wp:anchor>
            </w:drawing>
          </mc:Choice>
          <mc:Fallback>
            <w:pict>
              <v:shapetype w14:anchorId="78D870EC" id="_x0000_t202" coordsize="21600,21600" o:spt="202" path="m,l,21600r21600,l21600,xe">
                <v:stroke joinstyle="miter"/>
                <v:path gradientshapeok="t" o:connecttype="rect"/>
              </v:shapetype>
              <v:shape id="オブジェクト 0" o:spid="_x0000_s1030" type="#_x0000_t202" style="position:absolute;left:0;text-align:left;margin-left:.3pt;margin-top:6.65pt;width:447.85pt;height:28.9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" strokecolor="windowText">
                <v:textbox inset="5.85pt,.7pt,5.85pt,.7pt">
                  <w:txbxContent>
                    <w:p w14:paraId="4C9D388E" w14:textId="77777777" w:rsidR="000A3763" w:rsidRDefault="000A3763" w:rsidP="00A549A9">
                      <w:pPr>
                        <w:spacing w:line="400" w:lineRule="exact"/>
                        <w:jc w:val="center"/>
                        <w:rPr>
                          <w:rFonts w:ascii="游ゴシック Medium" w:eastAsia="游ゴシック Medium" w:hAnsi="游ゴシック Medium"/>
                        </w:rPr>
                      </w:pPr>
                      <w:r>
                        <w:rPr>
                          <w:rFonts w:ascii="游ゴシック Medium" w:eastAsia="游ゴシック Medium" w:hAnsi="游ゴシック Medium" w:hint="eastAsia"/>
                        </w:rPr>
                        <w:t>要介護等高齢者</w:t>
                      </w:r>
                    </w:p>
                  </w:txbxContent>
                </v:textbox>
              </v:shape>
            </w:pict>
          </mc:Fallback>
        </mc:AlternateContent>
      </w:r>
    </w:p>
    <w:p w14:paraId="7E8C2958" w14:textId="77777777" w:rsidR="00A549A9" w:rsidRDefault="00A549A9" w:rsidP="00A549A9">
      <w:pPr>
        <w:pStyle w:val="ab"/>
        <w:ind w:left="105" w:right="105"/>
      </w:pPr>
    </w:p>
    <w:p w14:paraId="621B2102" w14:textId="77777777" w:rsidR="00A549A9" w:rsidRDefault="00A549A9" w:rsidP="00A549A9">
      <w:pPr>
        <w:pStyle w:val="ab"/>
        <w:ind w:left="105" w:right="105"/>
      </w:pPr>
      <w:r>
        <w:rPr>
          <w:rFonts w:hint="eastAsia"/>
          <w:noProof/>
        </w:rPr>
        <mc:AlternateContent>
          <mc:Choice Requires="wps">
            <w:drawing>
              <wp:anchor distT="0" distB="0" distL="114300" distR="114300" simplePos="0" relativeHeight="251675648" behindDoc="0" locked="0" layoutInCell="1" hidden="0" allowOverlap="1" wp14:anchorId="65AC47E2" wp14:editId="1D4E8737">
                <wp:simplePos x="0" y="0"/>
                <wp:positionH relativeFrom="column">
                  <wp:posOffset>3995420</wp:posOffset>
                </wp:positionH>
                <wp:positionV relativeFrom="paragraph">
                  <wp:posOffset>46355</wp:posOffset>
                </wp:positionV>
                <wp:extent cx="1692275" cy="972185"/>
                <wp:effectExtent l="635" t="635" r="29845" b="10795"/>
                <wp:wrapNone/>
                <wp:docPr id="1037"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692275" cy="972185"/>
                        </a:xfrm>
                        <a:prstGeom prst="rect">
                          <a:avLst/>
                        </a:prstGeom>
                        <a:solidFill>
                          <a:srgbClr val="FFFFFF"/>
                        </a:solidFill>
                        <a:ln w="9525">
                          <a:solidFill>
                            <a:sysClr val="windowText" lastClr="000000"/>
                          </a:solidFill>
                          <a:miter/>
                        </a:ln>
                      </wps:spPr>
                      <wps:txbx>
                        <w:txbxContent>
                          <w:p w14:paraId="468F6E7C" w14:textId="77777777" w:rsidR="000A3763" w:rsidRDefault="000A3763" w:rsidP="00A549A9">
                            <w:pPr>
                              <w:spacing w:line="320" w:lineRule="exact"/>
                              <w:ind w:left="210" w:hangingChars="100" w:hanging="210"/>
                              <w:rPr>
                                <w:rFonts w:asciiTheme="minorEastAsia" w:eastAsiaTheme="minorEastAsia" w:hAnsiTheme="minorEastAsia"/>
                              </w:rPr>
                            </w:pPr>
                            <w:r>
                              <w:rPr>
                                <w:rFonts w:asciiTheme="minorEastAsia" w:eastAsiaTheme="minorEastAsia" w:hAnsiTheme="minorEastAsia" w:hint="eastAsia"/>
                              </w:rPr>
                              <w:t>・有料老人ホーム入居者</w:t>
                            </w:r>
                          </w:p>
                          <w:p w14:paraId="078E6F28" w14:textId="77777777" w:rsidR="000A3763" w:rsidRDefault="000A3763" w:rsidP="00A549A9">
                            <w:pPr>
                              <w:spacing w:line="320" w:lineRule="exact"/>
                              <w:ind w:left="210" w:hangingChars="100" w:hanging="210"/>
                              <w:rPr>
                                <w:rFonts w:asciiTheme="minorEastAsia" w:eastAsiaTheme="minorEastAsia" w:hAnsiTheme="minorEastAsia"/>
                              </w:rPr>
                            </w:pPr>
                            <w:r>
                              <w:rPr>
                                <w:rFonts w:asciiTheme="minorEastAsia" w:eastAsiaTheme="minorEastAsia" w:hAnsiTheme="minorEastAsia" w:hint="eastAsia"/>
                              </w:rPr>
                              <w:t>・サービス付き高齢者向け住宅入居者</w:t>
                            </w:r>
                          </w:p>
                        </w:txbxContent>
                      </wps:txbx>
                      <wps:bodyPr vertOverflow="overflow" horzOverflow="overflow" wrap="square" lIns="74295" tIns="8890" rIns="74295" bIns="8890" upright="1"/>
                    </wps:wsp>
                  </a:graphicData>
                </a:graphic>
              </wp:anchor>
            </w:drawing>
          </mc:Choice>
          <mc:Fallback>
            <w:pict>
              <v:shape w14:anchorId="65AC47E2" id="_x0000_s1031" type="#_x0000_t202" style="position:absolute;left:0;text-align:left;margin-left:314.6pt;margin-top:3.65pt;width:133.25pt;height:76.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" strokecolor="windowText">
                <v:textbox inset="5.85pt,.7pt,5.85pt,.7pt">
                  <w:txbxContent>
                    <w:p w14:paraId="468F6E7C" w14:textId="77777777" w:rsidR="000A3763" w:rsidRDefault="000A3763" w:rsidP="00A549A9">
                      <w:pPr>
                        <w:spacing w:line="320" w:lineRule="exact"/>
                        <w:ind w:left="210" w:hangingChars="100" w:hanging="210"/>
                        <w:rPr>
                          <w:rFonts w:asciiTheme="minorEastAsia" w:eastAsiaTheme="minorEastAsia" w:hAnsiTheme="minorEastAsia"/>
                        </w:rPr>
                      </w:pPr>
                      <w:r>
                        <w:rPr>
                          <w:rFonts w:asciiTheme="minorEastAsia" w:eastAsiaTheme="minorEastAsia" w:hAnsiTheme="minorEastAsia" w:hint="eastAsia"/>
                        </w:rPr>
                        <w:t>・有料老人ホーム入居者</w:t>
                      </w:r>
                    </w:p>
                    <w:p w14:paraId="078E6F28" w14:textId="77777777" w:rsidR="000A3763" w:rsidRDefault="000A3763" w:rsidP="00A549A9">
                      <w:pPr>
                        <w:spacing w:line="320" w:lineRule="exact"/>
                        <w:ind w:left="210" w:hangingChars="100" w:hanging="210"/>
                        <w:rPr>
                          <w:rFonts w:asciiTheme="minorEastAsia" w:eastAsiaTheme="minorEastAsia" w:hAnsiTheme="minorEastAsia"/>
                        </w:rPr>
                      </w:pPr>
                      <w:r>
                        <w:rPr>
                          <w:rFonts w:asciiTheme="minorEastAsia" w:eastAsiaTheme="minorEastAsia" w:hAnsiTheme="minorEastAsia" w:hint="eastAsia"/>
                        </w:rPr>
                        <w:t>・サービス付き高齢者向け住宅入居者</w:t>
                      </w:r>
                    </w:p>
                  </w:txbxContent>
                </v:textbox>
              </v:shape>
            </w:pict>
          </mc:Fallback>
        </mc:AlternateContent>
      </w:r>
      <w:r>
        <w:rPr>
          <w:rFonts w:hint="eastAsia"/>
          <w:noProof/>
        </w:rPr>
        <mc:AlternateContent>
          <mc:Choice Requires="wps">
            <w:drawing>
              <wp:anchor distT="0" distB="0" distL="114300" distR="114300" simplePos="0" relativeHeight="251674624" behindDoc="0" locked="0" layoutInCell="1" hidden="0" allowOverlap="1" wp14:anchorId="68A601D9" wp14:editId="43A1DCDD">
                <wp:simplePos x="0" y="0"/>
                <wp:positionH relativeFrom="column">
                  <wp:posOffset>3810</wp:posOffset>
                </wp:positionH>
                <wp:positionV relativeFrom="paragraph">
                  <wp:posOffset>46355</wp:posOffset>
                </wp:positionV>
                <wp:extent cx="1692275" cy="935355"/>
                <wp:effectExtent l="635" t="635" r="29845" b="10795"/>
                <wp:wrapNone/>
                <wp:docPr id="1038"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692275" cy="935355"/>
                        </a:xfrm>
                        <a:prstGeom prst="rect">
                          <a:avLst/>
                        </a:prstGeom>
                        <a:solidFill>
                          <a:srgbClr val="FFFFFF"/>
                        </a:solidFill>
                        <a:ln w="9525">
                          <a:solidFill>
                            <a:sysClr val="windowText" lastClr="000000"/>
                          </a:solidFill>
                          <a:miter/>
                        </a:ln>
                      </wps:spPr>
                      <wps:txbx>
                        <w:txbxContent>
                          <w:p w14:paraId="7E4AF86A" w14:textId="77777777" w:rsidR="000A3763" w:rsidRDefault="000A3763" w:rsidP="00A549A9">
                            <w:pPr>
                              <w:spacing w:line="320" w:lineRule="exact"/>
                              <w:ind w:left="210" w:hangingChars="100" w:hanging="210"/>
                              <w:rPr>
                                <w:rFonts w:asciiTheme="minorEastAsia" w:eastAsiaTheme="minorEastAsia" w:hAnsiTheme="minorEastAsia"/>
                              </w:rPr>
                            </w:pPr>
                            <w:r>
                              <w:rPr>
                                <w:rFonts w:asciiTheme="minorEastAsia" w:eastAsiaTheme="minorEastAsia" w:hAnsiTheme="minorEastAsia" w:hint="eastAsia"/>
                              </w:rPr>
                              <w:t>・施設サービス及び居住系サービス利用者</w:t>
                            </w:r>
                          </w:p>
                          <w:p w14:paraId="1D290521" w14:textId="77777777" w:rsidR="000A3763" w:rsidRDefault="000A3763" w:rsidP="00A549A9">
                            <w:pPr>
                              <w:spacing w:line="320" w:lineRule="exact"/>
                              <w:ind w:left="210" w:hangingChars="100" w:hanging="210"/>
                              <w:rPr>
                                <w:rFonts w:asciiTheme="minorEastAsia" w:eastAsiaTheme="minorEastAsia" w:hAnsiTheme="minorEastAsia"/>
                              </w:rPr>
                            </w:pPr>
                            <w:r>
                              <w:rPr>
                                <w:rFonts w:asciiTheme="minorEastAsia" w:eastAsiaTheme="minorEastAsia" w:hAnsiTheme="minorEastAsia" w:hint="eastAsia"/>
                              </w:rPr>
                              <w:t>・養護老人ホーム及び軽費老人ホーム入所者</w:t>
                            </w:r>
                          </w:p>
                        </w:txbxContent>
                      </wps:txbx>
                      <wps:bodyPr vertOverflow="overflow" horzOverflow="overflow" wrap="square" lIns="74295" tIns="8890" rIns="74295" bIns="8890" upright="1"/>
                    </wps:wsp>
                  </a:graphicData>
                </a:graphic>
              </wp:anchor>
            </w:drawing>
          </mc:Choice>
          <mc:Fallback>
            <w:pict>
              <v:shape w14:anchorId="68A601D9" id="_x0000_s1032" type="#_x0000_t202" style="position:absolute;left:0;text-align:left;margin-left:.3pt;margin-top:3.65pt;width:133.25pt;height:73.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" strokecolor="windowText">
                <v:textbox inset="5.85pt,.7pt,5.85pt,.7pt">
                  <w:txbxContent>
                    <w:p w14:paraId="7E4AF86A" w14:textId="77777777" w:rsidR="000A3763" w:rsidRDefault="000A3763" w:rsidP="00A549A9">
                      <w:pPr>
                        <w:spacing w:line="320" w:lineRule="exact"/>
                        <w:ind w:left="210" w:hangingChars="100" w:hanging="210"/>
                        <w:rPr>
                          <w:rFonts w:asciiTheme="minorEastAsia" w:eastAsiaTheme="minorEastAsia" w:hAnsiTheme="minorEastAsia"/>
                        </w:rPr>
                      </w:pPr>
                      <w:r>
                        <w:rPr>
                          <w:rFonts w:asciiTheme="minorEastAsia" w:eastAsiaTheme="minorEastAsia" w:hAnsiTheme="minorEastAsia" w:hint="eastAsia"/>
                        </w:rPr>
                        <w:t>・施設サービス及び居住系サービス利用者</w:t>
                      </w:r>
                    </w:p>
                    <w:p w14:paraId="1D290521" w14:textId="77777777" w:rsidR="000A3763" w:rsidRDefault="000A3763" w:rsidP="00A549A9">
                      <w:pPr>
                        <w:spacing w:line="320" w:lineRule="exact"/>
                        <w:ind w:left="210" w:hangingChars="100" w:hanging="210"/>
                        <w:rPr>
                          <w:rFonts w:asciiTheme="minorEastAsia" w:eastAsiaTheme="minorEastAsia" w:hAnsiTheme="minorEastAsia"/>
                        </w:rPr>
                      </w:pPr>
                      <w:r>
                        <w:rPr>
                          <w:rFonts w:asciiTheme="minorEastAsia" w:eastAsiaTheme="minorEastAsia" w:hAnsiTheme="minorEastAsia" w:hint="eastAsia"/>
                        </w:rPr>
                        <w:t>・養護老人ホーム及び軽費老人ホーム入所者</w:t>
                      </w:r>
                    </w:p>
                  </w:txbxContent>
                </v:textbox>
              </v:shape>
            </w:pict>
          </mc:Fallback>
        </mc:AlternateContent>
      </w:r>
      <w:r>
        <w:rPr>
          <w:rFonts w:hint="eastAsia"/>
          <w:noProof/>
        </w:rPr>
        <mc:AlternateContent>
          <mc:Choice Requires="wps">
            <w:drawing>
              <wp:anchor distT="0" distB="0" distL="114300" distR="114300" simplePos="0" relativeHeight="251677696" behindDoc="0" locked="0" layoutInCell="1" hidden="0" allowOverlap="1" wp14:anchorId="33A2EDDE" wp14:editId="0C8C207D">
                <wp:simplePos x="0" y="0"/>
                <wp:positionH relativeFrom="column">
                  <wp:posOffset>2586990</wp:posOffset>
                </wp:positionH>
                <wp:positionV relativeFrom="paragraph">
                  <wp:posOffset>69850</wp:posOffset>
                </wp:positionV>
                <wp:extent cx="531495" cy="972185"/>
                <wp:effectExtent l="0" t="0" r="635" b="635"/>
                <wp:wrapNone/>
                <wp:docPr id="1039"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31495" cy="972185"/>
                        </a:xfrm>
                        <a:prstGeom prst="downArrow">
                          <a:avLst>
                            <a:gd name="adj1" fmla="val 50000"/>
                            <a:gd name="adj2" fmla="val 42294"/>
                          </a:avLst>
                        </a:prstGeom>
                        <a:solidFill>
                          <a:schemeClr val="bg1">
                            <a:lumMod val="50000"/>
                          </a:schemeClr>
                        </a:solidFill>
                        <a:ln w="9525">
                          <a:noFill/>
                          <a:miter/>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C2809B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o:spid="_x0000_s1026" type="#_x0000_t67" style="position:absolute;left:0;text-align:left;margin-left:203.7pt;margin-top:5.5pt;width:41.85pt;height:76.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" adj="16606" fillcolor="#7f7f7f [1612]" stroked="f"/>
            </w:pict>
          </mc:Fallback>
        </mc:AlternateContent>
      </w:r>
    </w:p>
    <w:p w14:paraId="45CE364C" w14:textId="77777777" w:rsidR="00A549A9" w:rsidRDefault="00A549A9" w:rsidP="00A549A9">
      <w:pPr>
        <w:pStyle w:val="ab"/>
        <w:ind w:left="105" w:right="105"/>
      </w:pPr>
      <w:r>
        <w:rPr>
          <w:rFonts w:hint="eastAsia"/>
          <w:noProof/>
        </w:rPr>
        <mc:AlternateContent>
          <mc:Choice Requires="wps">
            <w:drawing>
              <wp:anchor distT="0" distB="0" distL="203200" distR="203200" simplePos="0" relativeHeight="251686912" behindDoc="0" locked="0" layoutInCell="1" hidden="0" allowOverlap="1" wp14:anchorId="76C70FC8" wp14:editId="4DB56A96">
                <wp:simplePos x="0" y="0"/>
                <wp:positionH relativeFrom="column">
                  <wp:posOffset>1786890</wp:posOffset>
                </wp:positionH>
                <wp:positionV relativeFrom="paragraph">
                  <wp:posOffset>128270</wp:posOffset>
                </wp:positionV>
                <wp:extent cx="2160270" cy="396240"/>
                <wp:effectExtent l="0" t="0" r="635" b="635"/>
                <wp:wrapNone/>
                <wp:docPr id="1040" name="オブジェクト 0"/>
                <wp:cNvGraphicFramePr/>
                <a:graphic xmlns:a="http://schemas.openxmlformats.org/drawingml/2006/main">
                  <a:graphicData uri="http://schemas.microsoft.com/office/word/2010/wordprocessingShape">
                    <wps:wsp>
                      <wps:cNvSpPr/>
                      <wps:spPr>
                        <a:xfrm>
                          <a:off x="0" y="0"/>
                          <a:ext cx="2160270" cy="396240"/>
                        </a:xfrm>
                        <a:prstGeom prst="leftRightArrow">
                          <a:avLst>
                            <a:gd name="adj1" fmla="val 50000"/>
                            <a:gd name="adj2" fmla="val 73787"/>
                          </a:avLst>
                        </a:prstGeom>
                        <a:solidFill>
                          <a:schemeClr val="bg1">
                            <a:lumMod val="50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95ADD0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オブジェクト 0" o:spid="_x0000_s1026" type="#_x0000_t69" style="position:absolute;left:0;text-align:left;margin-left:140.7pt;margin-top:10.1pt;width:170.1pt;height:31.2pt;z-index:251686912;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" adj="2923" fillcolor="#7f7f7f [1612]" stroked="f" strokeweight="1pt"/>
            </w:pict>
          </mc:Fallback>
        </mc:AlternateContent>
      </w:r>
    </w:p>
    <w:p w14:paraId="1305E305" w14:textId="77777777" w:rsidR="00A549A9" w:rsidRDefault="00A549A9" w:rsidP="00A549A9">
      <w:pPr>
        <w:pStyle w:val="ab"/>
        <w:ind w:left="105" w:right="105"/>
      </w:pPr>
    </w:p>
    <w:p w14:paraId="63E2EF63" w14:textId="77777777" w:rsidR="00A549A9" w:rsidRDefault="00A549A9" w:rsidP="00A549A9">
      <w:pPr>
        <w:pStyle w:val="ab"/>
        <w:ind w:left="105" w:right="105"/>
      </w:pPr>
    </w:p>
    <w:p w14:paraId="14068820" w14:textId="77777777" w:rsidR="00A549A9" w:rsidRDefault="00A549A9" w:rsidP="00A549A9">
      <w:pPr>
        <w:pStyle w:val="ab"/>
        <w:ind w:left="105" w:right="105"/>
      </w:pPr>
    </w:p>
    <w:p w14:paraId="59A10153" w14:textId="77777777" w:rsidR="00A549A9" w:rsidRDefault="00A549A9" w:rsidP="00A549A9">
      <w:pPr>
        <w:pStyle w:val="ab"/>
        <w:ind w:left="105" w:right="105"/>
      </w:pPr>
      <w:r>
        <w:rPr>
          <w:rFonts w:hint="eastAsia"/>
          <w:noProof/>
        </w:rPr>
        <mc:AlternateContent>
          <mc:Choice Requires="wps">
            <w:drawing>
              <wp:anchor distT="0" distB="0" distL="114300" distR="114300" simplePos="0" relativeHeight="251676672" behindDoc="0" locked="0" layoutInCell="1" hidden="0" allowOverlap="1" wp14:anchorId="43C6CAF1" wp14:editId="3C646035">
                <wp:simplePos x="0" y="0"/>
                <wp:positionH relativeFrom="column">
                  <wp:posOffset>1696720</wp:posOffset>
                </wp:positionH>
                <wp:positionV relativeFrom="paragraph">
                  <wp:posOffset>25400</wp:posOffset>
                </wp:positionV>
                <wp:extent cx="2268220" cy="791845"/>
                <wp:effectExtent l="635" t="635" r="29845" b="10795"/>
                <wp:wrapNone/>
                <wp:docPr id="2103"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268220" cy="791845"/>
                        </a:xfrm>
                        <a:prstGeom prst="rect">
                          <a:avLst/>
                        </a:prstGeom>
                        <a:solidFill>
                          <a:srgbClr val="FFFFFF"/>
                        </a:solidFill>
                        <a:ln w="9525">
                          <a:solidFill>
                            <a:sysClr val="windowText" lastClr="000000"/>
                          </a:solidFill>
                          <a:miter/>
                        </a:ln>
                      </wps:spPr>
                      <wps:txbx>
                        <w:txbxContent>
                          <w:p w14:paraId="49B677F6" w14:textId="77777777" w:rsidR="000A3763" w:rsidRDefault="000A3763" w:rsidP="00A549A9">
                            <w:pPr>
                              <w:spacing w:line="320" w:lineRule="exact"/>
                              <w:ind w:left="210" w:hangingChars="100" w:hanging="210"/>
                              <w:rPr>
                                <w:rFonts w:asciiTheme="minorEastAsia" w:eastAsiaTheme="minorEastAsia" w:hAnsiTheme="minorEastAsia"/>
                              </w:rPr>
                            </w:pPr>
                            <w:r>
                              <w:rPr>
                                <w:rFonts w:asciiTheme="minorEastAsia" w:eastAsiaTheme="minorEastAsia" w:hAnsiTheme="minorEastAsia" w:hint="eastAsia"/>
                              </w:rPr>
                              <w:t>①上記以外の要介護等高齢者</w:t>
                            </w:r>
                          </w:p>
                        </w:txbxContent>
                      </wps:txbx>
                      <wps:bodyPr vertOverflow="overflow" horzOverflow="overflow" wrap="square" lIns="74295" tIns="8890" rIns="74295" bIns="8890" upright="1"/>
                    </wps:wsp>
                  </a:graphicData>
                </a:graphic>
              </wp:anchor>
            </w:drawing>
          </mc:Choice>
          <mc:Fallback>
            <w:pict>
              <v:shape w14:anchorId="43C6CAF1" id="_x0000_s1033" type="#_x0000_t202" style="position:absolute;left:0;text-align:left;margin-left:133.6pt;margin-top:2pt;width:178.6pt;height:62.3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" strokecolor="windowText">
                <v:textbox inset="5.85pt,.7pt,5.85pt,.7pt">
                  <w:txbxContent>
                    <w:p w14:paraId="49B677F6" w14:textId="77777777" w:rsidR="000A3763" w:rsidRDefault="000A3763" w:rsidP="00A549A9">
                      <w:pPr>
                        <w:spacing w:line="320" w:lineRule="exact"/>
                        <w:ind w:left="210" w:hangingChars="100" w:hanging="210"/>
                        <w:rPr>
                          <w:rFonts w:asciiTheme="minorEastAsia" w:eastAsiaTheme="minorEastAsia" w:hAnsiTheme="minorEastAsia"/>
                        </w:rPr>
                      </w:pPr>
                      <w:r>
                        <w:rPr>
                          <w:rFonts w:asciiTheme="minorEastAsia" w:eastAsiaTheme="minorEastAsia" w:hAnsiTheme="minorEastAsia" w:hint="eastAsia"/>
                        </w:rPr>
                        <w:t>①上記以外の要介護等高齢者</w:t>
                      </w:r>
                    </w:p>
                  </w:txbxContent>
                </v:textbox>
              </v:shape>
            </w:pict>
          </mc:Fallback>
        </mc:AlternateContent>
      </w:r>
    </w:p>
    <w:p w14:paraId="10BCB4DB" w14:textId="77777777" w:rsidR="00A549A9" w:rsidRDefault="00A549A9" w:rsidP="00A549A9">
      <w:pPr>
        <w:pStyle w:val="ab"/>
        <w:ind w:left="105" w:right="105"/>
      </w:pPr>
      <w:r>
        <w:rPr>
          <w:rFonts w:hint="eastAsia"/>
          <w:noProof/>
        </w:rPr>
        <mc:AlternateContent>
          <mc:Choice Requires="wps">
            <w:drawing>
              <wp:anchor distT="0" distB="0" distL="114300" distR="114300" simplePos="0" relativeHeight="251678720" behindDoc="0" locked="0" layoutInCell="1" hidden="0" allowOverlap="1" wp14:anchorId="71CBB73B" wp14:editId="2F413471">
                <wp:simplePos x="0" y="0"/>
                <wp:positionH relativeFrom="column">
                  <wp:posOffset>1744345</wp:posOffset>
                </wp:positionH>
                <wp:positionV relativeFrom="paragraph">
                  <wp:posOffset>80010</wp:posOffset>
                </wp:positionV>
                <wp:extent cx="2124710" cy="467995"/>
                <wp:effectExtent l="635" t="635" r="29845" b="10795"/>
                <wp:wrapNone/>
                <wp:docPr id="1042"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124710" cy="467995"/>
                        </a:xfrm>
                        <a:prstGeom prst="rect">
                          <a:avLst/>
                        </a:prstGeom>
                        <a:solidFill>
                          <a:srgbClr val="FFFFFF"/>
                        </a:solidFill>
                        <a:ln w="9525">
                          <a:solidFill>
                            <a:sysClr val="windowText" lastClr="000000"/>
                          </a:solidFill>
                          <a:prstDash val="dash"/>
                          <a:miter/>
                        </a:ln>
                      </wps:spPr>
                      <wps:txbx>
                        <w:txbxContent>
                          <w:p w14:paraId="78250250" w14:textId="77777777" w:rsidR="000A3763" w:rsidRDefault="000A3763" w:rsidP="00A549A9">
                            <w:pPr>
                              <w:spacing w:line="320" w:lineRule="exact"/>
                              <w:rPr>
                                <w:rFonts w:asciiTheme="minorEastAsia" w:eastAsiaTheme="minorEastAsia" w:hAnsiTheme="minorEastAsia"/>
                              </w:rPr>
                            </w:pPr>
                            <w:r>
                              <w:rPr>
                                <w:rFonts w:asciiTheme="minorEastAsia" w:eastAsiaTheme="minorEastAsia" w:hAnsiTheme="minorEastAsia" w:hint="eastAsia"/>
                              </w:rPr>
                              <w:t>このうち、②借家に居住　かつ</w:t>
                            </w:r>
                          </w:p>
                          <w:p w14:paraId="3ED6B11F" w14:textId="77777777" w:rsidR="000A3763" w:rsidRDefault="000A3763" w:rsidP="00A549A9">
                            <w:pPr>
                              <w:spacing w:line="320" w:lineRule="exact"/>
                              <w:ind w:firstLineChars="497" w:firstLine="1044"/>
                              <w:rPr>
                                <w:rFonts w:asciiTheme="minorEastAsia" w:eastAsiaTheme="minorEastAsia" w:hAnsiTheme="minorEastAsia"/>
                              </w:rPr>
                            </w:pPr>
                            <w:r>
                              <w:rPr>
                                <w:rFonts w:asciiTheme="minorEastAsia" w:eastAsiaTheme="minorEastAsia" w:hAnsiTheme="minorEastAsia" w:hint="eastAsia"/>
                              </w:rPr>
                              <w:t>③単身及び夫婦世帯</w:t>
                            </w:r>
                          </w:p>
                        </w:txbxContent>
                      </wps:txbx>
                      <wps:bodyPr vertOverflow="overflow" horzOverflow="overflow" lIns="74295" tIns="8890" rIns="74295" bIns="8890" upright="1"/>
                    </wps:wsp>
                  </a:graphicData>
                </a:graphic>
              </wp:anchor>
            </w:drawing>
          </mc:Choice>
          <mc:Fallback>
            <w:pict>
              <v:shape w14:anchorId="71CBB73B" id="_x0000_s1034" type="#_x0000_t202" style="position:absolute;left:0;text-align:left;margin-left:137.35pt;margin-top:6.3pt;width:167.3pt;height:36.8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" strokecolor="windowText">
                <v:stroke dashstyle="dash"/>
                <v:textbox inset="5.85pt,.7pt,5.85pt,.7pt">
                  <w:txbxContent>
                    <w:p w14:paraId="78250250" w14:textId="77777777" w:rsidR="000A3763" w:rsidRDefault="000A3763" w:rsidP="00A549A9">
                      <w:pPr>
                        <w:spacing w:line="320" w:lineRule="exact"/>
                        <w:rPr>
                          <w:rFonts w:asciiTheme="minorEastAsia" w:eastAsiaTheme="minorEastAsia" w:hAnsiTheme="minorEastAsia"/>
                        </w:rPr>
                      </w:pPr>
                      <w:r>
                        <w:rPr>
                          <w:rFonts w:asciiTheme="minorEastAsia" w:eastAsiaTheme="minorEastAsia" w:hAnsiTheme="minorEastAsia" w:hint="eastAsia"/>
                        </w:rPr>
                        <w:t>このうち、②借家に居住　かつ</w:t>
                      </w:r>
                    </w:p>
                    <w:p w14:paraId="3ED6B11F" w14:textId="77777777" w:rsidR="000A3763" w:rsidRDefault="000A3763" w:rsidP="00A549A9">
                      <w:pPr>
                        <w:spacing w:line="320" w:lineRule="exact"/>
                        <w:ind w:firstLineChars="497" w:firstLine="1044"/>
                        <w:rPr>
                          <w:rFonts w:asciiTheme="minorEastAsia" w:eastAsiaTheme="minorEastAsia" w:hAnsiTheme="minorEastAsia"/>
                        </w:rPr>
                      </w:pPr>
                      <w:r>
                        <w:rPr>
                          <w:rFonts w:asciiTheme="minorEastAsia" w:eastAsiaTheme="minorEastAsia" w:hAnsiTheme="minorEastAsia" w:hint="eastAsia"/>
                        </w:rPr>
                        <w:t>③単身及び夫婦世帯</w:t>
                      </w:r>
                    </w:p>
                  </w:txbxContent>
                </v:textbox>
              </v:shape>
            </w:pict>
          </mc:Fallback>
        </mc:AlternateContent>
      </w:r>
      <w:r>
        <w:rPr>
          <w:rFonts w:hint="eastAsia"/>
          <w:noProof/>
        </w:rPr>
        <mc:AlternateContent>
          <mc:Choice Requires="wps">
            <w:drawing>
              <wp:anchor distT="0" distB="0" distL="114300" distR="114300" simplePos="0" relativeHeight="251680768" behindDoc="0" locked="0" layoutInCell="1" hidden="0" allowOverlap="1" wp14:anchorId="73859D01" wp14:editId="67E513EA">
                <wp:simplePos x="0" y="0"/>
                <wp:positionH relativeFrom="column">
                  <wp:posOffset>4290060</wp:posOffset>
                </wp:positionH>
                <wp:positionV relativeFrom="paragraph">
                  <wp:posOffset>140970</wp:posOffset>
                </wp:positionV>
                <wp:extent cx="1365885" cy="355600"/>
                <wp:effectExtent l="19685" t="19685" r="29845" b="20320"/>
                <wp:wrapNone/>
                <wp:docPr id="1043"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365885" cy="355600"/>
                        </a:xfrm>
                        <a:prstGeom prst="rect">
                          <a:avLst/>
                        </a:prstGeom>
                        <a:solidFill>
                          <a:srgbClr val="FFFFFF"/>
                        </a:solidFill>
                        <a:ln w="38100" cmpd="dbl">
                          <a:solidFill>
                            <a:sysClr val="windowText" lastClr="000000"/>
                          </a:solidFill>
                          <a:miter/>
                        </a:ln>
                      </wps:spPr>
                      <wps:txbx>
                        <w:txbxContent>
                          <w:p w14:paraId="4D55C80E" w14:textId="77777777" w:rsidR="000A3763" w:rsidRDefault="000A3763" w:rsidP="00A549A9">
                            <w:pPr>
                              <w:spacing w:line="380" w:lineRule="exact"/>
                              <w:jc w:val="center"/>
                              <w:rPr>
                                <w:rFonts w:ascii="游ゴシック Medium" w:eastAsia="游ゴシック Medium" w:hAnsi="游ゴシック Medium"/>
                                <w:sz w:val="22"/>
                              </w:rPr>
                            </w:pPr>
                            <w:r>
                              <w:rPr>
                                <w:rFonts w:ascii="游ゴシック Medium" w:eastAsia="游ゴシック Medium" w:hAnsi="游ゴシック Medium" w:hint="eastAsia"/>
                                <w:sz w:val="22"/>
                              </w:rPr>
                              <w:t>要配慮高齢者世帯</w:t>
                            </w:r>
                          </w:p>
                        </w:txbxContent>
                      </wps:txbx>
                      <wps:bodyPr vertOverflow="overflow" horzOverflow="overflow" lIns="74295" tIns="8890" rIns="74295" bIns="8890" upright="1"/>
                    </wps:wsp>
                  </a:graphicData>
                </a:graphic>
              </wp:anchor>
            </w:drawing>
          </mc:Choice>
          <mc:Fallback>
            <w:pict>
              <v:shape w14:anchorId="73859D01" id="_x0000_s1035" type="#_x0000_t202" style="position:absolute;left:0;text-align:left;margin-left:337.8pt;margin-top:11.1pt;width:107.55pt;height:28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" strokecolor="windowText" strokeweight="3pt">
                <v:stroke linestyle="thinThin"/>
                <v:textbox inset="5.85pt,.7pt,5.85pt,.7pt">
                  <w:txbxContent>
                    <w:p w14:paraId="4D55C80E" w14:textId="77777777" w:rsidR="000A3763" w:rsidRDefault="000A3763" w:rsidP="00A549A9">
                      <w:pPr>
                        <w:spacing w:line="380" w:lineRule="exact"/>
                        <w:jc w:val="center"/>
                        <w:rPr>
                          <w:rFonts w:ascii="游ゴシック Medium" w:eastAsia="游ゴシック Medium" w:hAnsi="游ゴシック Medium"/>
                          <w:sz w:val="22"/>
                        </w:rPr>
                      </w:pPr>
                      <w:r>
                        <w:rPr>
                          <w:rFonts w:ascii="游ゴシック Medium" w:eastAsia="游ゴシック Medium" w:hAnsi="游ゴシック Medium" w:hint="eastAsia"/>
                          <w:sz w:val="22"/>
                        </w:rPr>
                        <w:t>要配慮高齢者世帯</w:t>
                      </w:r>
                    </w:p>
                  </w:txbxContent>
                </v:textbox>
              </v:shape>
            </w:pict>
          </mc:Fallback>
        </mc:AlternateContent>
      </w:r>
    </w:p>
    <w:p w14:paraId="3272F805" w14:textId="77777777" w:rsidR="00A549A9" w:rsidRDefault="00A549A9" w:rsidP="00A549A9">
      <w:pPr>
        <w:pStyle w:val="ab"/>
        <w:ind w:left="105" w:right="105"/>
      </w:pPr>
      <w:r>
        <w:rPr>
          <w:rFonts w:hint="eastAsia"/>
          <w:noProof/>
        </w:rPr>
        <mc:AlternateContent>
          <mc:Choice Requires="wps">
            <w:drawing>
              <wp:anchor distT="0" distB="0" distL="114300" distR="114300" simplePos="0" relativeHeight="251679744" behindDoc="0" locked="0" layoutInCell="1" hidden="0" allowOverlap="1" wp14:anchorId="5A39EF38" wp14:editId="7B9B10CE">
                <wp:simplePos x="0" y="0"/>
                <wp:positionH relativeFrom="column">
                  <wp:posOffset>3913505</wp:posOffset>
                </wp:positionH>
                <wp:positionV relativeFrom="paragraph">
                  <wp:posOffset>113665</wp:posOffset>
                </wp:positionV>
                <wp:extent cx="360045" cy="0"/>
                <wp:effectExtent l="19050" t="105410" r="48260" b="124460"/>
                <wp:wrapNone/>
                <wp:docPr id="1044" name="オブジェクト 0"/>
                <wp:cNvGraphicFramePr/>
                <a:graphic xmlns:a="http://schemas.openxmlformats.org/drawingml/2006/main">
                  <a:graphicData uri="http://schemas.microsoft.com/office/word/2010/wordprocessingShape">
                    <wps:wsp>
                      <wps:cNvCnPr/>
                      <wps:spPr>
                        <a:xfrm flipV="1">
                          <a:off x="0" y="0"/>
                          <a:ext cx="360045" cy="0"/>
                        </a:xfrm>
                        <a:prstGeom prst="line">
                          <a:avLst/>
                        </a:prstGeom>
                        <a:noFill/>
                        <a:ln w="57150">
                          <a:solidFill>
                            <a:schemeClr val="bg1">
                              <a:lumMod val="50000"/>
                            </a:schemeClr>
                          </a:solidFill>
                          <a:miter/>
                          <a:tailEnd type="triangle"/>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BD927F" id="オブジェクト 0" o:spid="_x0000_s1026" style="position:absolute;left:0;text-align:left;flip:y;z-index:251679744;visibility:visible;mso-wrap-style:square;mso-wrap-distance-left:9pt;mso-wrap-distance-top:0;mso-wrap-distance-right:9pt;mso-wrap-distance-bottom:0;mso-position-horizontal:absolute;mso-position-horizontal-relative:text;mso-position-vertical:absolute;mso-position-vertical-relative:text" from="308.15pt,8.95pt" to="33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" strokecolor="#7f7f7f [1612]" strokeweight="4.5pt">
                <v:stroke endarrow="block" joinstyle="miter"/>
              </v:line>
            </w:pict>
          </mc:Fallback>
        </mc:AlternateContent>
      </w:r>
    </w:p>
    <w:p w14:paraId="7FA1B613" w14:textId="77777777" w:rsidR="00A549A9" w:rsidRDefault="00A549A9" w:rsidP="00A549A9">
      <w:pPr>
        <w:pStyle w:val="ab"/>
        <w:ind w:left="105" w:right="105"/>
      </w:pPr>
    </w:p>
    <w:p w14:paraId="79D2E412" w14:textId="77777777" w:rsidR="00A549A9" w:rsidRDefault="00A549A9" w:rsidP="00A549A9">
      <w:pPr>
        <w:pStyle w:val="ab"/>
        <w:ind w:left="105" w:right="105"/>
      </w:pPr>
    </w:p>
    <w:p w14:paraId="2A847968" w14:textId="77777777" w:rsidR="00A549A9" w:rsidRDefault="00A549A9" w:rsidP="00A549A9">
      <w:pPr>
        <w:pStyle w:val="a9"/>
        <w:ind w:left="105" w:right="105"/>
        <w:rPr>
          <w:sz w:val="22"/>
        </w:rPr>
      </w:pPr>
      <w:r>
        <w:rPr>
          <w:rFonts w:hint="eastAsia"/>
          <w:sz w:val="22"/>
        </w:rPr>
        <w:t>(２) 高齢者の住まいの現状（令和２年度末の推計）</w:t>
      </w:r>
    </w:p>
    <w:p w14:paraId="37324FCB" w14:textId="77777777" w:rsidR="00A549A9" w:rsidRDefault="00A549A9" w:rsidP="00A549A9">
      <w:pPr>
        <w:pStyle w:val="ab"/>
        <w:ind w:left="105" w:right="105"/>
      </w:pPr>
      <w:r>
        <w:rPr>
          <w:rFonts w:hint="eastAsia"/>
        </w:rPr>
        <w:t xml:space="preserve">　2021年（令和３年）４月１日現在の高齢者数は1,098,277人であり、そのうち要介護等高齢者数は179,849人（2020年度（令和２年度）末現在）です。</w:t>
      </w:r>
    </w:p>
    <w:p w14:paraId="202BDD63" w14:textId="77777777" w:rsidR="00A549A9" w:rsidRDefault="00A549A9" w:rsidP="00A549A9">
      <w:pPr>
        <w:pStyle w:val="ab"/>
        <w:ind w:left="105" w:right="105"/>
      </w:pPr>
      <w:r>
        <w:rPr>
          <w:rFonts w:hint="eastAsia"/>
        </w:rPr>
        <w:t xml:space="preserve">　2020年度（令和２年度）末の介護保険施設（特別養護老人ホーム、介護老人保健施設、介護療養型医療施設及び介護医療院）の入所定員は34,806人、認知症高齢者グループホームの入所定員は6,534人、養護老人ホーム、軽費老人ホーム、有料老人ホーム及びサービス付き高齢者向け住宅の入居定員は、合計で23,485人です。</w:t>
      </w:r>
    </w:p>
    <w:p w14:paraId="4DD8F31C" w14:textId="77777777" w:rsidR="00A549A9" w:rsidRDefault="00A549A9" w:rsidP="00A549A9">
      <w:pPr>
        <w:pStyle w:val="ab"/>
        <w:ind w:left="105" w:right="105" w:firstLineChars="100" w:firstLine="210"/>
      </w:pPr>
      <w:r>
        <w:rPr>
          <w:rFonts w:hint="eastAsia"/>
        </w:rPr>
        <w:t>前記以外の住まいに居住している要介護等高齢者は115,024人と推計されます（前記の施設等が満床と仮定）。このうち、ひとり暮らし又は夫婦のみの世帯は39,091世帯、59,565人と推計され、このひとり暮らし又は夫婦のみの世帯のうち、持ち家に居住する世帯は31,742帯、50,495人、借家に居住する世帯（要配慮高齢者世帯）は 7,349世帯、9,070人と見込まれます。</w:t>
      </w:r>
    </w:p>
    <w:p w14:paraId="16F35257" w14:textId="22FD4FEE" w:rsidR="00A549A9" w:rsidRDefault="00A549A9" w:rsidP="00A549A9">
      <w:pPr>
        <w:pStyle w:val="ab"/>
        <w:ind w:left="105" w:right="105"/>
      </w:pPr>
      <w:r>
        <w:rPr>
          <w:rFonts w:hint="eastAsia"/>
        </w:rPr>
        <w:t xml:space="preserve">　ケア付き公的賃貸住宅（特定施設入居者生活介護を行う事業者として指定を受けていない高齢者向け優良賃貸住宅、シルバーハウジング、高齢者居宅生活支援施設が併設された公共賃貸住宅）は770戸供給されており、これらが要配慮高齢者世帯に供給されていると仮定すると、持ち家に居住する31,742世帯とともに、借家に居住する世帯（要配慮高齢者世帯）のうち</w:t>
      </w:r>
      <w:r w:rsidR="00543BD8">
        <w:rPr>
          <w:rFonts w:hint="eastAsia"/>
        </w:rPr>
        <w:t xml:space="preserve">   </w:t>
      </w:r>
      <w:r>
        <w:rPr>
          <w:rFonts w:hint="eastAsia"/>
        </w:rPr>
        <w:t>6,579世帯が親族や地域による見守り等に支えられて生活していることになります。</w:t>
      </w:r>
    </w:p>
    <w:p w14:paraId="1CED3837" w14:textId="77777777" w:rsidR="00A549A9" w:rsidRDefault="00A549A9" w:rsidP="00A549A9">
      <w:pPr>
        <w:widowControl/>
        <w:jc w:val="left"/>
        <w:rPr>
          <w:rFonts w:ascii="游明朝" w:eastAsia="游明朝" w:hAnsi="游明朝"/>
          <w:color w:val="262626" w:themeColor="text1" w:themeTint="D9"/>
        </w:rPr>
      </w:pPr>
      <w:r>
        <w:br w:type="page"/>
      </w:r>
    </w:p>
    <w:p w14:paraId="539260D5" w14:textId="77777777" w:rsidR="00A549A9" w:rsidRDefault="00A549A9" w:rsidP="00A549A9">
      <w:pPr>
        <w:pStyle w:val="ab"/>
        <w:ind w:left="105" w:right="105"/>
      </w:pPr>
    </w:p>
    <w:p w14:paraId="3199B6D4" w14:textId="61321C17" w:rsidR="00A549A9" w:rsidRDefault="004B2744" w:rsidP="00A549A9">
      <w:pPr>
        <w:pStyle w:val="a9"/>
        <w:ind w:leftChars="23" w:left="48" w:right="105"/>
      </w:pPr>
      <w:r>
        <w:rPr>
          <w:rFonts w:hint="eastAsia"/>
        </w:rPr>
        <w:t>（表６</w:t>
      </w:r>
      <w:r w:rsidR="00A549A9">
        <w:rPr>
          <w:rFonts w:hint="eastAsia"/>
        </w:rPr>
        <w:t>) 高齢者の住まいの現状（2021年度（令和２年度）末の推計）</w:t>
      </w:r>
    </w:p>
    <w:p w14:paraId="7107A89F" w14:textId="77777777" w:rsidR="00A549A9" w:rsidRDefault="00A549A9" w:rsidP="00A549A9">
      <w:pPr>
        <w:pStyle w:val="ab"/>
        <w:ind w:left="105" w:right="105"/>
      </w:pPr>
      <w:r>
        <w:rPr>
          <w:rFonts w:hint="eastAsia"/>
          <w:noProof/>
        </w:rPr>
        <mc:AlternateContent>
          <mc:Choice Requires="wps">
            <w:drawing>
              <wp:anchor distT="0" distB="0" distL="114300" distR="114300" simplePos="0" relativeHeight="251681792" behindDoc="0" locked="0" layoutInCell="1" hidden="0" allowOverlap="1" wp14:anchorId="06E0AA66" wp14:editId="61AEED7D">
                <wp:simplePos x="0" y="0"/>
                <wp:positionH relativeFrom="margin">
                  <wp:align>center</wp:align>
                </wp:positionH>
                <wp:positionV relativeFrom="paragraph">
                  <wp:posOffset>52070</wp:posOffset>
                </wp:positionV>
                <wp:extent cx="5760000" cy="279400"/>
                <wp:effectExtent l="0" t="0" r="12700" b="25400"/>
                <wp:wrapNone/>
                <wp:docPr id="1045"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60000" cy="279400"/>
                        </a:xfrm>
                        <a:prstGeom prst="rect">
                          <a:avLst/>
                        </a:prstGeom>
                        <a:solidFill>
                          <a:srgbClr val="FFFFFF"/>
                        </a:solidFill>
                        <a:ln w="9525">
                          <a:solidFill>
                            <a:sysClr val="windowText" lastClr="000000"/>
                          </a:solidFill>
                          <a:miter/>
                        </a:ln>
                      </wps:spPr>
                      <wps:txbx>
                        <w:txbxContent>
                          <w:p w14:paraId="6EE89A19" w14:textId="77777777" w:rsidR="000A3763" w:rsidRDefault="000A3763" w:rsidP="00A549A9">
                            <w:pPr>
                              <w:spacing w:line="240" w:lineRule="exact"/>
                              <w:jc w:val="center"/>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sz w:val="22"/>
                              </w:rPr>
                              <w:t xml:space="preserve">高齢者 </w:t>
                            </w:r>
                            <w:r>
                              <w:rPr>
                                <w:rFonts w:asciiTheme="minorEastAsia" w:eastAsiaTheme="minorEastAsia" w:hAnsiTheme="minorEastAsia" w:hint="eastAsia"/>
                                <w:color w:val="262626" w:themeColor="text1" w:themeTint="D9"/>
                                <w:kern w:val="0"/>
                                <w:sz w:val="22"/>
                              </w:rPr>
                              <w:t>1,098,277</w:t>
                            </w:r>
                            <w:r>
                              <w:rPr>
                                <w:rFonts w:asciiTheme="minorEastAsia" w:eastAsiaTheme="minorEastAsia" w:hAnsiTheme="minorEastAsia" w:hint="eastAsia"/>
                                <w:color w:val="262626" w:themeColor="text1" w:themeTint="D9"/>
                                <w:sz w:val="22"/>
                              </w:rPr>
                              <w:t>人　→　うち要介護等高齢者　179,849人</w:t>
                            </w:r>
                          </w:p>
                        </w:txbxContent>
                      </wps:txbx>
                      <wps:bodyPr vertOverflow="overflow" horzOverflow="overflow" wrap="square" lIns="74295" tIns="8890" rIns="74295" bIns="8890" anchor="ctr" upright="1"/>
                    </wps:wsp>
                  </a:graphicData>
                </a:graphic>
                <wp14:sizeRelH relativeFrom="margin">
                  <wp14:pctWidth>0</wp14:pctWidth>
                </wp14:sizeRelH>
              </wp:anchor>
            </w:drawing>
          </mc:Choice>
          <mc:Fallback>
            <w:pict>
              <v:shape w14:anchorId="06E0AA66" id="_x0000_s1036" type="#_x0000_t202" style="position:absolute;left:0;text-align:left;margin-left:0;margin-top:4.1pt;width:453.55pt;height:22pt;z-index:2516817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" strokecolor="windowText">
                <v:textbox inset="5.85pt,.7pt,5.85pt,.7pt">
                  <w:txbxContent>
                    <w:p w14:paraId="6EE89A19" w14:textId="77777777" w:rsidR="000A3763" w:rsidRDefault="000A3763" w:rsidP="00A549A9">
                      <w:pPr>
                        <w:spacing w:line="240" w:lineRule="exact"/>
                        <w:jc w:val="center"/>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sz w:val="22"/>
                        </w:rPr>
                        <w:t xml:space="preserve">高齢者 </w:t>
                      </w:r>
                      <w:r>
                        <w:rPr>
                          <w:rFonts w:asciiTheme="minorEastAsia" w:eastAsiaTheme="minorEastAsia" w:hAnsiTheme="minorEastAsia" w:hint="eastAsia"/>
                          <w:color w:val="262626" w:themeColor="text1" w:themeTint="D9"/>
                          <w:kern w:val="0"/>
                          <w:sz w:val="22"/>
                        </w:rPr>
                        <w:t>1,098,277</w:t>
                      </w:r>
                      <w:r>
                        <w:rPr>
                          <w:rFonts w:asciiTheme="minorEastAsia" w:eastAsiaTheme="minorEastAsia" w:hAnsiTheme="minorEastAsia" w:hint="eastAsia"/>
                          <w:color w:val="262626" w:themeColor="text1" w:themeTint="D9"/>
                          <w:sz w:val="22"/>
                        </w:rPr>
                        <w:t>人　→　うち要介護等高齢者　179,849人</w:t>
                      </w:r>
                    </w:p>
                  </w:txbxContent>
                </v:textbox>
                <w10:wrap anchorx="margin"/>
              </v:shape>
            </w:pict>
          </mc:Fallback>
        </mc:AlternateContent>
      </w:r>
    </w:p>
    <w:p w14:paraId="4DDCD226" w14:textId="77777777" w:rsidR="00A549A9" w:rsidRDefault="00A549A9" w:rsidP="00A549A9">
      <w:pPr>
        <w:pStyle w:val="ab"/>
        <w:ind w:left="105" w:right="105"/>
      </w:pPr>
    </w:p>
    <w:p w14:paraId="2B76D558" w14:textId="77777777" w:rsidR="00A549A9" w:rsidRDefault="00A549A9" w:rsidP="00A549A9">
      <w:r>
        <w:rPr>
          <w:rFonts w:hint="eastAsia"/>
          <w:noProof/>
        </w:rPr>
        <mc:AlternateContent>
          <mc:Choice Requires="wps">
            <w:drawing>
              <wp:anchor distT="0" distB="0" distL="114300" distR="114300" simplePos="0" relativeHeight="251682816" behindDoc="0" locked="0" layoutInCell="1" hidden="0" allowOverlap="1" wp14:anchorId="32E39860" wp14:editId="0ED9AE54">
                <wp:simplePos x="0" y="0"/>
                <wp:positionH relativeFrom="margin">
                  <wp:align>center</wp:align>
                </wp:positionH>
                <wp:positionV relativeFrom="paragraph">
                  <wp:posOffset>-25400</wp:posOffset>
                </wp:positionV>
                <wp:extent cx="910590" cy="397510"/>
                <wp:effectExtent l="38100" t="0" r="3810" b="40640"/>
                <wp:wrapNone/>
                <wp:docPr id="1046"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910590" cy="397510"/>
                        </a:xfrm>
                        <a:prstGeom prst="downArrow">
                          <a:avLst>
                            <a:gd name="adj1" fmla="val 49926"/>
                            <a:gd name="adj2" fmla="val 40153"/>
                          </a:avLst>
                        </a:prstGeom>
                        <a:solidFill>
                          <a:schemeClr val="bg1">
                            <a:lumMod val="85000"/>
                          </a:schemeClr>
                        </a:solidFill>
                        <a:ln w="9525">
                          <a:solidFill>
                            <a:sysClr val="windowText" lastClr="000000"/>
                          </a:solidFill>
                          <a:miter/>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3E5A4B" id="オブジェクト 0" o:spid="_x0000_s1026" type="#_x0000_t67" style="position:absolute;left:0;text-align:left;margin-left:0;margin-top:-2pt;width:71.7pt;height:31.3pt;z-index:2516828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" adj="12927,5408" fillcolor="#d8d8d8 [2732]" strokecolor="windowText">
                <w10:wrap anchorx="margin"/>
              </v:shape>
            </w:pict>
          </mc:Fallback>
        </mc:AlternateContent>
      </w:r>
    </w:p>
    <w:p w14:paraId="08E36D22" w14:textId="77777777" w:rsidR="00A549A9" w:rsidRDefault="00A549A9" w:rsidP="00A549A9"/>
    <w:p w14:paraId="17DE74DD" w14:textId="3AA963FF" w:rsidR="00A549A9" w:rsidRDefault="00A549A9" w:rsidP="00D42474">
      <w:pPr>
        <w:spacing w:line="320" w:lineRule="exact"/>
        <w:rPr>
          <w:rFonts w:asciiTheme="minorEastAsia" w:eastAsiaTheme="minorEastAsia" w:hAnsiTheme="minorEastAsia"/>
        </w:rPr>
      </w:pPr>
      <w:r>
        <w:rPr>
          <w:rFonts w:asciiTheme="minorEastAsia" w:eastAsiaTheme="minorEastAsia" w:hAnsiTheme="minorEastAsia" w:hint="eastAsia"/>
        </w:rPr>
        <w:t xml:space="preserve">＜施設の入居定員等＞                                           　　　　　</w:t>
      </w:r>
      <w:r w:rsidRPr="004B2744">
        <w:rPr>
          <w:rFonts w:asciiTheme="minorEastAsia" w:eastAsiaTheme="minorEastAsia" w:hAnsiTheme="minorEastAsia" w:hint="eastAsia"/>
          <w:sz w:val="16"/>
        </w:rPr>
        <w:t xml:space="preserve">　</w:t>
      </w:r>
      <w:r w:rsidR="004B2744">
        <w:rPr>
          <w:rFonts w:asciiTheme="minorEastAsia" w:eastAsiaTheme="minorEastAsia" w:hAnsiTheme="minorEastAsia" w:hint="eastAsia"/>
          <w:sz w:val="16"/>
        </w:rPr>
        <w:t xml:space="preserve">    </w:t>
      </w:r>
      <w:r w:rsidRPr="005E06FC">
        <w:rPr>
          <w:rFonts w:asciiTheme="minorEastAsia" w:eastAsiaTheme="minorEastAsia" w:hAnsiTheme="minorEastAsia" w:hint="eastAsia"/>
          <w:sz w:val="18"/>
        </w:rPr>
        <w:t>（単位：人）</w:t>
      </w:r>
    </w:p>
    <w:tbl>
      <w:tblPr>
        <w:tblStyle w:val="afa"/>
        <w:tblW w:w="9072" w:type="dxa"/>
        <w:tblInd w:w="-5" w:type="dxa"/>
        <w:tblLayout w:type="fixed"/>
        <w:tblLook w:val="04A0" w:firstRow="1" w:lastRow="0" w:firstColumn="1" w:lastColumn="0" w:noHBand="0" w:noVBand="1"/>
      </w:tblPr>
      <w:tblGrid>
        <w:gridCol w:w="709"/>
        <w:gridCol w:w="6379"/>
        <w:gridCol w:w="1984"/>
      </w:tblGrid>
      <w:tr w:rsidR="00A549A9" w14:paraId="0669F4BF" w14:textId="77777777" w:rsidTr="004B2744">
        <w:trPr>
          <w:trHeight w:val="340"/>
        </w:trPr>
        <w:tc>
          <w:tcPr>
            <w:tcW w:w="709" w:type="dxa"/>
            <w:vMerge w:val="restart"/>
            <w:tcBorders>
              <w:right w:val="single" w:sz="4" w:space="0" w:color="auto"/>
            </w:tcBorders>
            <w:textDirection w:val="tbRlV"/>
            <w:vAlign w:val="center"/>
          </w:tcPr>
          <w:p w14:paraId="4C360F03" w14:textId="77777777" w:rsidR="00A549A9" w:rsidRDefault="00A549A9" w:rsidP="005D31D0">
            <w:pPr>
              <w:spacing w:line="320" w:lineRule="exact"/>
              <w:ind w:right="30"/>
              <w:jc w:val="center"/>
              <w:rPr>
                <w:rFonts w:ascii="游明朝" w:eastAsia="游明朝" w:hAnsi="游明朝"/>
                <w:color w:val="262626" w:themeColor="text1" w:themeTint="D9"/>
                <w:sz w:val="20"/>
              </w:rPr>
            </w:pPr>
            <w:r>
              <w:rPr>
                <w:rFonts w:ascii="游明朝" w:eastAsia="游明朝" w:hAnsi="游明朝" w:hint="eastAsia"/>
                <w:color w:val="262626" w:themeColor="text1" w:themeTint="D9"/>
                <w:sz w:val="18"/>
              </w:rPr>
              <w:t>介護保険施設</w:t>
            </w:r>
          </w:p>
        </w:tc>
        <w:tc>
          <w:tcPr>
            <w:tcW w:w="6379" w:type="dxa"/>
            <w:tcBorders>
              <w:top w:val="single" w:sz="4" w:space="0" w:color="auto"/>
              <w:left w:val="single" w:sz="4" w:space="0" w:color="auto"/>
              <w:bottom w:val="dotted" w:sz="4" w:space="0" w:color="auto"/>
              <w:right w:val="single" w:sz="4" w:space="0" w:color="auto"/>
              <w:tl2br w:val="nil"/>
              <w:tr2bl w:val="nil"/>
            </w:tcBorders>
          </w:tcPr>
          <w:p w14:paraId="50EABFEE" w14:textId="77777777" w:rsidR="00A549A9" w:rsidRDefault="00A549A9" w:rsidP="005D31D0">
            <w:pPr>
              <w:spacing w:line="320" w:lineRule="exact"/>
              <w:rPr>
                <w:rFonts w:ascii="游明朝" w:eastAsia="游明朝" w:hAnsi="游明朝"/>
                <w:color w:val="262626" w:themeColor="text1" w:themeTint="D9"/>
                <w:sz w:val="20"/>
              </w:rPr>
            </w:pPr>
            <w:r>
              <w:rPr>
                <w:rFonts w:ascii="游明朝" w:eastAsia="游明朝" w:hAnsi="游明朝" w:hint="eastAsia"/>
                <w:color w:val="262626" w:themeColor="text1" w:themeTint="D9"/>
                <w:sz w:val="20"/>
              </w:rPr>
              <w:t>特別養護老人ホーム（地域密着型を含む）</w:t>
            </w:r>
          </w:p>
        </w:tc>
        <w:tc>
          <w:tcPr>
            <w:tcW w:w="1984" w:type="dxa"/>
            <w:tcBorders>
              <w:top w:val="single" w:sz="4" w:space="0" w:color="auto"/>
              <w:left w:val="single" w:sz="4" w:space="0" w:color="auto"/>
              <w:bottom w:val="dotted" w:sz="4" w:space="0" w:color="auto"/>
              <w:right w:val="single" w:sz="4" w:space="0" w:color="auto"/>
              <w:tl2br w:val="nil"/>
              <w:tr2bl w:val="nil"/>
            </w:tcBorders>
          </w:tcPr>
          <w:p w14:paraId="58D1DF22" w14:textId="77777777" w:rsidR="00A549A9" w:rsidRDefault="00A549A9" w:rsidP="005D31D0">
            <w:pPr>
              <w:spacing w:line="320" w:lineRule="exact"/>
              <w:ind w:rightChars="54" w:right="113"/>
              <w:jc w:val="right"/>
              <w:rPr>
                <w:rFonts w:ascii="游明朝" w:eastAsia="游明朝" w:hAnsi="游明朝"/>
                <w:color w:val="262626" w:themeColor="text1" w:themeTint="D9"/>
                <w:sz w:val="20"/>
              </w:rPr>
            </w:pPr>
            <w:r>
              <w:rPr>
                <w:rFonts w:ascii="游明朝" w:eastAsia="游明朝" w:hAnsi="游明朝" w:hint="eastAsia"/>
                <w:color w:val="262626" w:themeColor="text1" w:themeTint="D9"/>
                <w:sz w:val="20"/>
              </w:rPr>
              <w:t>19,410</w:t>
            </w:r>
          </w:p>
        </w:tc>
      </w:tr>
      <w:tr w:rsidR="00A549A9" w14:paraId="2D57267D" w14:textId="77777777" w:rsidTr="004B2744">
        <w:trPr>
          <w:trHeight w:val="340"/>
        </w:trPr>
        <w:tc>
          <w:tcPr>
            <w:tcW w:w="709" w:type="dxa"/>
            <w:vMerge/>
            <w:tcBorders>
              <w:right w:val="single" w:sz="4" w:space="0" w:color="auto"/>
            </w:tcBorders>
          </w:tcPr>
          <w:p w14:paraId="29DEEB40" w14:textId="77777777" w:rsidR="00A549A9" w:rsidRDefault="00A549A9" w:rsidP="005D31D0">
            <w:pPr>
              <w:spacing w:line="320" w:lineRule="exact"/>
              <w:rPr>
                <w:rFonts w:asciiTheme="minorEastAsia" w:eastAsiaTheme="minorEastAsia" w:hAnsiTheme="minorEastAsia"/>
                <w:color w:val="262626" w:themeColor="text1" w:themeTint="D9"/>
                <w:sz w:val="22"/>
              </w:rPr>
            </w:pPr>
          </w:p>
        </w:tc>
        <w:tc>
          <w:tcPr>
            <w:tcW w:w="6379" w:type="dxa"/>
            <w:tcBorders>
              <w:top w:val="dotted" w:sz="4" w:space="0" w:color="auto"/>
              <w:left w:val="single" w:sz="4" w:space="0" w:color="auto"/>
              <w:bottom w:val="dotted" w:sz="4" w:space="0" w:color="auto"/>
              <w:right w:val="single" w:sz="4" w:space="0" w:color="auto"/>
              <w:tl2br w:val="nil"/>
              <w:tr2bl w:val="nil"/>
            </w:tcBorders>
          </w:tcPr>
          <w:p w14:paraId="67F3C200" w14:textId="77777777" w:rsidR="00A549A9" w:rsidRDefault="00A549A9" w:rsidP="005D31D0">
            <w:pPr>
              <w:spacing w:line="320" w:lineRule="exact"/>
              <w:rPr>
                <w:rFonts w:ascii="游明朝" w:eastAsia="游明朝" w:hAnsi="游明朝"/>
                <w:color w:val="262626" w:themeColor="text1" w:themeTint="D9"/>
                <w:sz w:val="20"/>
              </w:rPr>
            </w:pPr>
            <w:r>
              <w:rPr>
                <w:rFonts w:ascii="游明朝" w:eastAsia="游明朝" w:hAnsi="游明朝" w:hint="eastAsia"/>
                <w:color w:val="262626" w:themeColor="text1" w:themeTint="D9"/>
                <w:sz w:val="20"/>
              </w:rPr>
              <w:t>介護老人保健施設</w:t>
            </w:r>
          </w:p>
        </w:tc>
        <w:tc>
          <w:tcPr>
            <w:tcW w:w="1984" w:type="dxa"/>
            <w:tcBorders>
              <w:top w:val="dotted" w:sz="4" w:space="0" w:color="auto"/>
              <w:left w:val="single" w:sz="4" w:space="0" w:color="auto"/>
              <w:bottom w:val="dotted" w:sz="4" w:space="0" w:color="auto"/>
              <w:right w:val="single" w:sz="4" w:space="0" w:color="auto"/>
              <w:tl2br w:val="nil"/>
              <w:tr2bl w:val="nil"/>
            </w:tcBorders>
          </w:tcPr>
          <w:p w14:paraId="0D666C58" w14:textId="77777777" w:rsidR="00A549A9" w:rsidRDefault="00A549A9" w:rsidP="005D31D0">
            <w:pPr>
              <w:spacing w:line="320" w:lineRule="exact"/>
              <w:ind w:leftChars="-45" w:left="-94" w:rightChars="54" w:right="113"/>
              <w:jc w:val="right"/>
              <w:rPr>
                <w:rFonts w:ascii="游明朝" w:eastAsia="游明朝" w:hAnsi="游明朝"/>
                <w:color w:val="262626" w:themeColor="text1" w:themeTint="D9"/>
                <w:kern w:val="0"/>
                <w:sz w:val="20"/>
              </w:rPr>
            </w:pPr>
            <w:r>
              <w:rPr>
                <w:rFonts w:ascii="游明朝" w:eastAsia="游明朝" w:hAnsi="游明朝" w:hint="eastAsia"/>
                <w:color w:val="262626" w:themeColor="text1" w:themeTint="D9"/>
                <w:kern w:val="0"/>
                <w:sz w:val="20"/>
              </w:rPr>
              <w:t>13,077</w:t>
            </w:r>
          </w:p>
        </w:tc>
      </w:tr>
      <w:tr w:rsidR="00A549A9" w14:paraId="786AED9A" w14:textId="77777777" w:rsidTr="004B2744">
        <w:trPr>
          <w:trHeight w:val="340"/>
        </w:trPr>
        <w:tc>
          <w:tcPr>
            <w:tcW w:w="709" w:type="dxa"/>
            <w:vMerge/>
            <w:tcBorders>
              <w:right w:val="single" w:sz="4" w:space="0" w:color="auto"/>
            </w:tcBorders>
          </w:tcPr>
          <w:p w14:paraId="036C5DEF" w14:textId="77777777" w:rsidR="00A549A9" w:rsidRDefault="00A549A9" w:rsidP="005D31D0">
            <w:pPr>
              <w:spacing w:line="320" w:lineRule="exact"/>
              <w:rPr>
                <w:rFonts w:asciiTheme="minorEastAsia" w:eastAsiaTheme="minorEastAsia" w:hAnsiTheme="minorEastAsia"/>
                <w:color w:val="262626" w:themeColor="text1" w:themeTint="D9"/>
                <w:sz w:val="22"/>
              </w:rPr>
            </w:pPr>
          </w:p>
        </w:tc>
        <w:tc>
          <w:tcPr>
            <w:tcW w:w="6379" w:type="dxa"/>
            <w:tcBorders>
              <w:top w:val="dotted" w:sz="4" w:space="0" w:color="auto"/>
              <w:left w:val="single" w:sz="4" w:space="0" w:color="auto"/>
              <w:bottom w:val="dotted" w:sz="4" w:space="0" w:color="auto"/>
              <w:right w:val="single" w:sz="4" w:space="0" w:color="auto"/>
              <w:tl2br w:val="nil"/>
              <w:tr2bl w:val="nil"/>
            </w:tcBorders>
          </w:tcPr>
          <w:p w14:paraId="6F5C491A" w14:textId="77777777" w:rsidR="00A549A9" w:rsidRDefault="00A549A9" w:rsidP="005D31D0">
            <w:pPr>
              <w:spacing w:line="320" w:lineRule="exact"/>
              <w:rPr>
                <w:rFonts w:ascii="游明朝" w:eastAsia="游明朝" w:hAnsi="游明朝"/>
                <w:color w:val="262626" w:themeColor="text1" w:themeTint="D9"/>
                <w:sz w:val="20"/>
              </w:rPr>
            </w:pPr>
            <w:r>
              <w:rPr>
                <w:rFonts w:ascii="游明朝" w:eastAsia="游明朝" w:hAnsi="游明朝" w:hint="eastAsia"/>
                <w:color w:val="262626" w:themeColor="text1" w:themeTint="D9"/>
                <w:sz w:val="20"/>
              </w:rPr>
              <w:t>介護療養型医療施設</w:t>
            </w:r>
          </w:p>
        </w:tc>
        <w:tc>
          <w:tcPr>
            <w:tcW w:w="1984" w:type="dxa"/>
            <w:tcBorders>
              <w:top w:val="dotted" w:sz="4" w:space="0" w:color="auto"/>
              <w:left w:val="single" w:sz="4" w:space="0" w:color="auto"/>
              <w:bottom w:val="dotted" w:sz="4" w:space="0" w:color="auto"/>
              <w:right w:val="single" w:sz="4" w:space="0" w:color="auto"/>
              <w:tl2br w:val="nil"/>
              <w:tr2bl w:val="nil"/>
            </w:tcBorders>
          </w:tcPr>
          <w:p w14:paraId="426D5BE3" w14:textId="77777777" w:rsidR="00A549A9" w:rsidRDefault="00A549A9" w:rsidP="005D31D0">
            <w:pPr>
              <w:spacing w:line="320" w:lineRule="exact"/>
              <w:ind w:rightChars="54" w:right="113"/>
              <w:jc w:val="right"/>
              <w:rPr>
                <w:rFonts w:ascii="游明朝" w:eastAsia="游明朝" w:hAnsi="游明朝"/>
                <w:color w:val="262626" w:themeColor="text1" w:themeTint="D9"/>
                <w:kern w:val="0"/>
                <w:sz w:val="20"/>
              </w:rPr>
            </w:pPr>
            <w:r>
              <w:rPr>
                <w:rFonts w:ascii="游明朝" w:eastAsia="游明朝" w:hAnsi="游明朝" w:hint="eastAsia"/>
                <w:color w:val="262626" w:themeColor="text1" w:themeTint="D9"/>
                <w:kern w:val="0"/>
                <w:sz w:val="20"/>
              </w:rPr>
              <w:t>465</w:t>
            </w:r>
          </w:p>
        </w:tc>
      </w:tr>
      <w:tr w:rsidR="00A549A9" w14:paraId="0CEA9EA3" w14:textId="77777777" w:rsidTr="004B2744">
        <w:trPr>
          <w:trHeight w:val="340"/>
        </w:trPr>
        <w:tc>
          <w:tcPr>
            <w:tcW w:w="709" w:type="dxa"/>
            <w:vMerge/>
            <w:tcBorders>
              <w:right w:val="single" w:sz="4" w:space="0" w:color="auto"/>
            </w:tcBorders>
          </w:tcPr>
          <w:p w14:paraId="392A1A7E" w14:textId="77777777" w:rsidR="00A549A9" w:rsidRDefault="00A549A9" w:rsidP="005D31D0">
            <w:pPr>
              <w:spacing w:line="320" w:lineRule="exact"/>
              <w:rPr>
                <w:rFonts w:asciiTheme="minorEastAsia" w:eastAsiaTheme="minorEastAsia" w:hAnsiTheme="minorEastAsia"/>
                <w:color w:val="262626" w:themeColor="text1" w:themeTint="D9"/>
                <w:sz w:val="22"/>
              </w:rPr>
            </w:pPr>
          </w:p>
        </w:tc>
        <w:tc>
          <w:tcPr>
            <w:tcW w:w="6379" w:type="dxa"/>
            <w:tcBorders>
              <w:top w:val="dotted" w:sz="4" w:space="0" w:color="auto"/>
              <w:left w:val="single" w:sz="4" w:space="0" w:color="auto"/>
              <w:bottom w:val="dotted" w:sz="4" w:space="0" w:color="auto"/>
              <w:right w:val="single" w:sz="4" w:space="0" w:color="auto"/>
              <w:tl2br w:val="nil"/>
              <w:tr2bl w:val="nil"/>
            </w:tcBorders>
          </w:tcPr>
          <w:p w14:paraId="1F471CD5" w14:textId="77777777" w:rsidR="00A549A9" w:rsidRDefault="00A549A9" w:rsidP="005D31D0">
            <w:pPr>
              <w:spacing w:line="320" w:lineRule="exact"/>
              <w:rPr>
                <w:rFonts w:ascii="游明朝" w:eastAsia="游明朝" w:hAnsi="游明朝"/>
                <w:color w:val="262626" w:themeColor="text1" w:themeTint="D9"/>
                <w:sz w:val="20"/>
              </w:rPr>
            </w:pPr>
            <w:r>
              <w:rPr>
                <w:rFonts w:ascii="游明朝" w:eastAsia="游明朝" w:hAnsi="游明朝" w:hint="eastAsia"/>
                <w:color w:val="262626" w:themeColor="text1" w:themeTint="D9"/>
                <w:sz w:val="20"/>
              </w:rPr>
              <w:t>介護医療院</w:t>
            </w:r>
          </w:p>
        </w:tc>
        <w:tc>
          <w:tcPr>
            <w:tcW w:w="1984" w:type="dxa"/>
            <w:tcBorders>
              <w:top w:val="dotted" w:sz="4" w:space="0" w:color="auto"/>
              <w:left w:val="single" w:sz="4" w:space="0" w:color="auto"/>
              <w:bottom w:val="dotted" w:sz="4" w:space="0" w:color="auto"/>
              <w:right w:val="single" w:sz="4" w:space="0" w:color="auto"/>
              <w:tl2br w:val="nil"/>
              <w:tr2bl w:val="nil"/>
            </w:tcBorders>
          </w:tcPr>
          <w:p w14:paraId="0629CEAE" w14:textId="77777777" w:rsidR="00A549A9" w:rsidRDefault="00A549A9" w:rsidP="005D31D0">
            <w:pPr>
              <w:tabs>
                <w:tab w:val="left" w:pos="860"/>
              </w:tabs>
              <w:spacing w:line="320" w:lineRule="exact"/>
              <w:ind w:rightChars="50" w:right="105"/>
              <w:jc w:val="right"/>
              <w:rPr>
                <w:rFonts w:ascii="游明朝" w:eastAsia="游明朝" w:hAnsi="游明朝"/>
                <w:color w:val="262626" w:themeColor="text1" w:themeTint="D9"/>
                <w:sz w:val="20"/>
              </w:rPr>
            </w:pPr>
            <w:r>
              <w:rPr>
                <w:rFonts w:ascii="游明朝" w:eastAsia="游明朝" w:hAnsi="游明朝" w:hint="eastAsia"/>
                <w:color w:val="262626" w:themeColor="text1" w:themeTint="D9"/>
                <w:sz w:val="20"/>
              </w:rPr>
              <w:t>1,854</w:t>
            </w:r>
          </w:p>
        </w:tc>
      </w:tr>
      <w:tr w:rsidR="00A549A9" w14:paraId="1BFBF050" w14:textId="77777777" w:rsidTr="004B2744">
        <w:trPr>
          <w:trHeight w:val="340"/>
        </w:trPr>
        <w:tc>
          <w:tcPr>
            <w:tcW w:w="7088" w:type="dxa"/>
            <w:gridSpan w:val="2"/>
            <w:tcBorders>
              <w:top w:val="dotted" w:sz="4" w:space="0" w:color="auto"/>
              <w:left w:val="single" w:sz="4" w:space="0" w:color="auto"/>
              <w:bottom w:val="dotted" w:sz="4" w:space="0" w:color="auto"/>
              <w:right w:val="single" w:sz="4" w:space="0" w:color="auto"/>
              <w:tl2br w:val="nil"/>
              <w:tr2bl w:val="nil"/>
            </w:tcBorders>
          </w:tcPr>
          <w:p w14:paraId="1FD49A40" w14:textId="77777777" w:rsidR="00A549A9" w:rsidRDefault="00A549A9" w:rsidP="005D31D0">
            <w:pPr>
              <w:spacing w:line="320" w:lineRule="exact"/>
              <w:rPr>
                <w:rFonts w:ascii="游明朝" w:eastAsia="游明朝" w:hAnsi="游明朝"/>
                <w:color w:val="262626" w:themeColor="text1" w:themeTint="D9"/>
                <w:sz w:val="20"/>
              </w:rPr>
            </w:pPr>
            <w:r>
              <w:rPr>
                <w:rFonts w:ascii="游明朝" w:eastAsia="游明朝" w:hAnsi="游明朝" w:hint="eastAsia"/>
                <w:color w:val="262626" w:themeColor="text1" w:themeTint="D9"/>
                <w:sz w:val="20"/>
              </w:rPr>
              <w:t>認知症高齢者グループホーム</w:t>
            </w:r>
          </w:p>
        </w:tc>
        <w:tc>
          <w:tcPr>
            <w:tcW w:w="1984" w:type="dxa"/>
            <w:tcBorders>
              <w:top w:val="dotted" w:sz="4" w:space="0" w:color="auto"/>
              <w:left w:val="single" w:sz="4" w:space="0" w:color="auto"/>
              <w:bottom w:val="dotted" w:sz="4" w:space="0" w:color="auto"/>
              <w:right w:val="single" w:sz="4" w:space="0" w:color="auto"/>
              <w:tl2br w:val="nil"/>
              <w:tr2bl w:val="nil"/>
            </w:tcBorders>
          </w:tcPr>
          <w:p w14:paraId="3A2E4438" w14:textId="77777777" w:rsidR="00A549A9" w:rsidRDefault="00A549A9" w:rsidP="005D31D0">
            <w:pPr>
              <w:spacing w:line="320" w:lineRule="exact"/>
              <w:ind w:rightChars="54" w:right="113"/>
              <w:jc w:val="right"/>
              <w:rPr>
                <w:rFonts w:ascii="游明朝" w:eastAsia="游明朝" w:hAnsi="游明朝"/>
                <w:color w:val="262626" w:themeColor="text1" w:themeTint="D9"/>
                <w:sz w:val="20"/>
              </w:rPr>
            </w:pPr>
            <w:r>
              <w:rPr>
                <w:rFonts w:ascii="游明朝" w:eastAsia="游明朝" w:hAnsi="游明朝" w:hint="eastAsia"/>
                <w:color w:val="262626" w:themeColor="text1" w:themeTint="D9"/>
                <w:kern w:val="0"/>
                <w:sz w:val="20"/>
              </w:rPr>
              <w:t>6,534</w:t>
            </w:r>
          </w:p>
        </w:tc>
      </w:tr>
      <w:tr w:rsidR="00A549A9" w14:paraId="3596D973" w14:textId="77777777" w:rsidTr="004B2744">
        <w:trPr>
          <w:trHeight w:val="340"/>
        </w:trPr>
        <w:tc>
          <w:tcPr>
            <w:tcW w:w="7088" w:type="dxa"/>
            <w:gridSpan w:val="2"/>
            <w:tcBorders>
              <w:top w:val="dotted" w:sz="4" w:space="0" w:color="auto"/>
              <w:left w:val="single" w:sz="4" w:space="0" w:color="auto"/>
              <w:bottom w:val="dotted" w:sz="4" w:space="0" w:color="auto"/>
              <w:right w:val="single" w:sz="4" w:space="0" w:color="auto"/>
              <w:tl2br w:val="nil"/>
              <w:tr2bl w:val="nil"/>
            </w:tcBorders>
            <w:vAlign w:val="center"/>
          </w:tcPr>
          <w:p w14:paraId="2B3EE9FB" w14:textId="77777777" w:rsidR="00A549A9" w:rsidRDefault="00A549A9" w:rsidP="005D31D0">
            <w:pPr>
              <w:spacing w:line="320" w:lineRule="exact"/>
              <w:ind w:left="200" w:hangingChars="100" w:hanging="200"/>
              <w:rPr>
                <w:rFonts w:ascii="游明朝" w:eastAsia="游明朝" w:hAnsi="游明朝"/>
                <w:color w:val="262626" w:themeColor="text1" w:themeTint="D9"/>
                <w:sz w:val="20"/>
              </w:rPr>
            </w:pPr>
            <w:r>
              <w:rPr>
                <w:rFonts w:ascii="游明朝" w:eastAsia="游明朝" w:hAnsi="游明朝" w:hint="eastAsia"/>
                <w:color w:val="262626" w:themeColor="text1" w:themeTint="D9"/>
                <w:sz w:val="20"/>
              </w:rPr>
              <w:t>養護老人ホーム</w:t>
            </w:r>
          </w:p>
        </w:tc>
        <w:tc>
          <w:tcPr>
            <w:tcW w:w="1984" w:type="dxa"/>
            <w:tcBorders>
              <w:top w:val="dotted" w:sz="4" w:space="0" w:color="auto"/>
              <w:left w:val="single" w:sz="4" w:space="0" w:color="auto"/>
              <w:bottom w:val="dotted" w:sz="4" w:space="0" w:color="auto"/>
              <w:right w:val="single" w:sz="4" w:space="0" w:color="auto"/>
              <w:tl2br w:val="nil"/>
              <w:tr2bl w:val="nil"/>
            </w:tcBorders>
            <w:vAlign w:val="center"/>
          </w:tcPr>
          <w:p w14:paraId="27A30F83" w14:textId="77777777" w:rsidR="00A549A9" w:rsidRDefault="00A549A9" w:rsidP="005D31D0">
            <w:pPr>
              <w:spacing w:line="320" w:lineRule="exact"/>
              <w:ind w:left="-217" w:rightChars="50" w:right="105"/>
              <w:jc w:val="right"/>
              <w:rPr>
                <w:rFonts w:ascii="游明朝" w:eastAsia="游明朝" w:hAnsi="游明朝"/>
                <w:color w:val="262626" w:themeColor="text1" w:themeTint="D9"/>
                <w:w w:val="70"/>
                <w:sz w:val="20"/>
                <w:bdr w:val="single" w:sz="4" w:space="0" w:color="auto"/>
              </w:rPr>
            </w:pPr>
            <w:r>
              <w:rPr>
                <w:rFonts w:ascii="游明朝" w:eastAsia="游明朝" w:hAnsi="游明朝" w:hint="eastAsia"/>
                <w:color w:val="262626" w:themeColor="text1" w:themeTint="D9"/>
                <w:kern w:val="0"/>
                <w:sz w:val="20"/>
              </w:rPr>
              <w:t>1,578</w:t>
            </w:r>
          </w:p>
        </w:tc>
      </w:tr>
      <w:tr w:rsidR="00A549A9" w14:paraId="5D981B0C" w14:textId="77777777" w:rsidTr="004B2744">
        <w:trPr>
          <w:trHeight w:val="340"/>
        </w:trPr>
        <w:tc>
          <w:tcPr>
            <w:tcW w:w="7088" w:type="dxa"/>
            <w:gridSpan w:val="2"/>
            <w:tcBorders>
              <w:top w:val="dotted" w:sz="4" w:space="0" w:color="auto"/>
              <w:left w:val="single" w:sz="4" w:space="0" w:color="auto"/>
              <w:bottom w:val="dotted" w:sz="4" w:space="0" w:color="auto"/>
              <w:right w:val="single" w:sz="4" w:space="0" w:color="auto"/>
              <w:tl2br w:val="nil"/>
              <w:tr2bl w:val="nil"/>
            </w:tcBorders>
            <w:vAlign w:val="center"/>
          </w:tcPr>
          <w:p w14:paraId="7720E7D7" w14:textId="77777777" w:rsidR="00A549A9" w:rsidRDefault="00A549A9" w:rsidP="005D31D0">
            <w:pPr>
              <w:spacing w:line="320" w:lineRule="exact"/>
              <w:ind w:left="200" w:hangingChars="100" w:hanging="200"/>
              <w:rPr>
                <w:rFonts w:ascii="游明朝" w:eastAsia="游明朝" w:hAnsi="游明朝"/>
                <w:color w:val="262626" w:themeColor="text1" w:themeTint="D9"/>
                <w:sz w:val="20"/>
              </w:rPr>
            </w:pPr>
            <w:r>
              <w:rPr>
                <w:rFonts w:ascii="游明朝" w:eastAsia="游明朝" w:hAnsi="游明朝" w:hint="eastAsia"/>
                <w:color w:val="262626" w:themeColor="text1" w:themeTint="D9"/>
                <w:sz w:val="20"/>
              </w:rPr>
              <w:t>軽費老人ホーム</w:t>
            </w:r>
          </w:p>
        </w:tc>
        <w:tc>
          <w:tcPr>
            <w:tcW w:w="1984" w:type="dxa"/>
            <w:tcBorders>
              <w:top w:val="dotted" w:sz="4" w:space="0" w:color="auto"/>
              <w:left w:val="single" w:sz="4" w:space="0" w:color="auto"/>
              <w:bottom w:val="dotted" w:sz="4" w:space="0" w:color="auto"/>
              <w:right w:val="single" w:sz="4" w:space="0" w:color="auto"/>
              <w:tl2br w:val="nil"/>
              <w:tr2bl w:val="nil"/>
            </w:tcBorders>
            <w:vAlign w:val="center"/>
          </w:tcPr>
          <w:p w14:paraId="446B25DB" w14:textId="77777777" w:rsidR="00A549A9" w:rsidRDefault="00A549A9" w:rsidP="005D31D0">
            <w:pPr>
              <w:spacing w:line="320" w:lineRule="exact"/>
              <w:ind w:left="-217" w:rightChars="50" w:right="105"/>
              <w:jc w:val="right"/>
              <w:rPr>
                <w:rFonts w:ascii="游明朝" w:eastAsia="游明朝" w:hAnsi="游明朝"/>
                <w:color w:val="262626" w:themeColor="text1" w:themeTint="D9"/>
                <w:w w:val="70"/>
                <w:sz w:val="20"/>
                <w:bdr w:val="single" w:sz="4" w:space="0" w:color="auto"/>
              </w:rPr>
            </w:pPr>
            <w:r>
              <w:rPr>
                <w:rFonts w:ascii="游明朝" w:eastAsia="游明朝" w:hAnsi="游明朝" w:hint="eastAsia"/>
                <w:color w:val="262626" w:themeColor="text1" w:themeTint="D9"/>
                <w:kern w:val="0"/>
                <w:sz w:val="20"/>
              </w:rPr>
              <w:t>2,545</w:t>
            </w:r>
          </w:p>
        </w:tc>
      </w:tr>
      <w:tr w:rsidR="00A549A9" w14:paraId="7509D5F1" w14:textId="77777777" w:rsidTr="004B2744">
        <w:trPr>
          <w:trHeight w:val="340"/>
        </w:trPr>
        <w:tc>
          <w:tcPr>
            <w:tcW w:w="7088" w:type="dxa"/>
            <w:gridSpan w:val="2"/>
            <w:tcBorders>
              <w:top w:val="dotted" w:sz="4" w:space="0" w:color="auto"/>
              <w:left w:val="single" w:sz="4" w:space="0" w:color="auto"/>
              <w:bottom w:val="dotted" w:sz="4" w:space="0" w:color="auto"/>
              <w:right w:val="single" w:sz="4" w:space="0" w:color="auto"/>
              <w:tl2br w:val="nil"/>
              <w:tr2bl w:val="nil"/>
            </w:tcBorders>
            <w:vAlign w:val="center"/>
          </w:tcPr>
          <w:p w14:paraId="2F52890E" w14:textId="77777777" w:rsidR="00A549A9" w:rsidRDefault="00A549A9" w:rsidP="005D31D0">
            <w:pPr>
              <w:spacing w:line="320" w:lineRule="exact"/>
              <w:ind w:left="2" w:right="129"/>
              <w:rPr>
                <w:rFonts w:ascii="游明朝" w:eastAsia="游明朝" w:hAnsi="游明朝"/>
                <w:color w:val="262626" w:themeColor="text1" w:themeTint="D9"/>
                <w:sz w:val="20"/>
              </w:rPr>
            </w:pPr>
            <w:r>
              <w:rPr>
                <w:rFonts w:ascii="游明朝" w:eastAsia="游明朝" w:hAnsi="游明朝" w:hint="eastAsia"/>
                <w:color w:val="262626" w:themeColor="text1" w:themeTint="D9"/>
                <w:sz w:val="20"/>
              </w:rPr>
              <w:t>有料老人ホーム(サービス付き高齢者向け住宅を除く)</w:t>
            </w:r>
          </w:p>
        </w:tc>
        <w:tc>
          <w:tcPr>
            <w:tcW w:w="1984" w:type="dxa"/>
            <w:tcBorders>
              <w:top w:val="dotted" w:sz="4" w:space="0" w:color="auto"/>
              <w:left w:val="single" w:sz="4" w:space="0" w:color="auto"/>
              <w:bottom w:val="dotted" w:sz="4" w:space="0" w:color="auto"/>
              <w:right w:val="single" w:sz="4" w:space="0" w:color="auto"/>
              <w:tl2br w:val="nil"/>
              <w:tr2bl w:val="nil"/>
            </w:tcBorders>
            <w:vAlign w:val="center"/>
          </w:tcPr>
          <w:p w14:paraId="0C60B4EE" w14:textId="77777777" w:rsidR="00A549A9" w:rsidRDefault="00A549A9" w:rsidP="005D31D0">
            <w:pPr>
              <w:spacing w:line="320" w:lineRule="exact"/>
              <w:ind w:left="-217" w:rightChars="50" w:right="105"/>
              <w:jc w:val="right"/>
              <w:rPr>
                <w:rFonts w:ascii="游明朝" w:eastAsia="游明朝" w:hAnsi="游明朝"/>
                <w:color w:val="262626" w:themeColor="text1" w:themeTint="D9"/>
                <w:sz w:val="20"/>
              </w:rPr>
            </w:pPr>
            <w:r>
              <w:rPr>
                <w:rFonts w:ascii="游明朝" w:eastAsia="游明朝" w:hAnsi="游明朝" w:hint="eastAsia"/>
                <w:color w:val="262626" w:themeColor="text1" w:themeTint="D9"/>
                <w:sz w:val="20"/>
              </w:rPr>
              <w:t>13,897</w:t>
            </w:r>
          </w:p>
        </w:tc>
      </w:tr>
      <w:tr w:rsidR="00A549A9" w14:paraId="484C0B4C" w14:textId="77777777" w:rsidTr="004B2744">
        <w:trPr>
          <w:trHeight w:val="340"/>
        </w:trPr>
        <w:tc>
          <w:tcPr>
            <w:tcW w:w="7088" w:type="dxa"/>
            <w:gridSpan w:val="2"/>
            <w:tcBorders>
              <w:top w:val="dotted" w:sz="4" w:space="0" w:color="auto"/>
              <w:left w:val="single" w:sz="4" w:space="0" w:color="auto"/>
              <w:bottom w:val="double" w:sz="4" w:space="0" w:color="auto"/>
              <w:right w:val="single" w:sz="4" w:space="0" w:color="auto"/>
              <w:tl2br w:val="nil"/>
              <w:tr2bl w:val="nil"/>
            </w:tcBorders>
            <w:vAlign w:val="center"/>
          </w:tcPr>
          <w:p w14:paraId="15616355" w14:textId="77777777" w:rsidR="00A549A9" w:rsidRDefault="00A549A9" w:rsidP="005D31D0">
            <w:pPr>
              <w:spacing w:line="320" w:lineRule="exact"/>
              <w:ind w:left="200" w:hangingChars="100" w:hanging="200"/>
              <w:rPr>
                <w:rFonts w:ascii="游明朝" w:eastAsia="游明朝" w:hAnsi="游明朝"/>
                <w:color w:val="262626" w:themeColor="text1" w:themeTint="D9"/>
                <w:sz w:val="20"/>
              </w:rPr>
            </w:pPr>
            <w:r>
              <w:rPr>
                <w:rFonts w:ascii="游明朝" w:eastAsia="游明朝" w:hAnsi="游明朝" w:hint="eastAsia"/>
                <w:color w:val="262626" w:themeColor="text1" w:themeTint="D9"/>
                <w:sz w:val="20"/>
              </w:rPr>
              <w:t>サービス付き高齢者向け住宅</w:t>
            </w:r>
          </w:p>
        </w:tc>
        <w:tc>
          <w:tcPr>
            <w:tcW w:w="1984" w:type="dxa"/>
            <w:tcBorders>
              <w:top w:val="dotted" w:sz="4" w:space="0" w:color="auto"/>
              <w:left w:val="single" w:sz="4" w:space="0" w:color="auto"/>
              <w:bottom w:val="double" w:sz="4" w:space="0" w:color="auto"/>
              <w:right w:val="single" w:sz="4" w:space="0" w:color="auto"/>
              <w:tl2br w:val="nil"/>
              <w:tr2bl w:val="nil"/>
            </w:tcBorders>
            <w:vAlign w:val="center"/>
          </w:tcPr>
          <w:p w14:paraId="542C7331" w14:textId="77777777" w:rsidR="00A549A9" w:rsidRDefault="00A549A9" w:rsidP="005D31D0">
            <w:pPr>
              <w:spacing w:line="320" w:lineRule="exact"/>
              <w:ind w:left="-217" w:rightChars="50" w:right="105"/>
              <w:jc w:val="right"/>
              <w:rPr>
                <w:rFonts w:ascii="游明朝" w:eastAsia="游明朝" w:hAnsi="游明朝"/>
                <w:color w:val="262626" w:themeColor="text1" w:themeTint="D9"/>
                <w:w w:val="70"/>
                <w:sz w:val="20"/>
                <w:bdr w:val="single" w:sz="4" w:space="0" w:color="auto"/>
              </w:rPr>
            </w:pPr>
            <w:r>
              <w:rPr>
                <w:rFonts w:ascii="游明朝" w:eastAsia="游明朝" w:hAnsi="游明朝" w:hint="eastAsia"/>
                <w:color w:val="262626" w:themeColor="text1" w:themeTint="D9"/>
                <w:kern w:val="0"/>
                <w:sz w:val="20"/>
              </w:rPr>
              <w:t>5,465</w:t>
            </w:r>
          </w:p>
        </w:tc>
      </w:tr>
      <w:tr w:rsidR="00A549A9" w14:paraId="6E4F394A" w14:textId="77777777" w:rsidTr="004B2744">
        <w:trPr>
          <w:trHeight w:val="340"/>
        </w:trPr>
        <w:tc>
          <w:tcPr>
            <w:tcW w:w="7088" w:type="dxa"/>
            <w:gridSpan w:val="2"/>
            <w:tcBorders>
              <w:top w:val="double" w:sz="4" w:space="0" w:color="auto"/>
              <w:bottom w:val="single" w:sz="4" w:space="0" w:color="auto"/>
            </w:tcBorders>
          </w:tcPr>
          <w:p w14:paraId="285A3D0D" w14:textId="77777777" w:rsidR="00A549A9" w:rsidRDefault="00A549A9" w:rsidP="005D31D0">
            <w:pPr>
              <w:spacing w:line="320" w:lineRule="exact"/>
              <w:ind w:firstLineChars="100" w:firstLine="200"/>
              <w:rPr>
                <w:rFonts w:ascii="游明朝" w:eastAsia="游明朝" w:hAnsi="游明朝"/>
                <w:color w:val="262626" w:themeColor="text1" w:themeTint="D9"/>
                <w:sz w:val="22"/>
              </w:rPr>
            </w:pPr>
            <w:r>
              <w:rPr>
                <w:rFonts w:ascii="游明朝" w:eastAsia="游明朝" w:hAnsi="游明朝" w:hint="eastAsia"/>
                <w:color w:val="262626" w:themeColor="text1" w:themeTint="D9"/>
                <w:sz w:val="20"/>
              </w:rPr>
              <w:t xml:space="preserve">　　　　　　　　　計</w:t>
            </w:r>
          </w:p>
        </w:tc>
        <w:tc>
          <w:tcPr>
            <w:tcW w:w="1984" w:type="dxa"/>
            <w:tcBorders>
              <w:top w:val="double" w:sz="4" w:space="0" w:color="auto"/>
              <w:bottom w:val="single" w:sz="4" w:space="0" w:color="auto"/>
            </w:tcBorders>
            <w:vAlign w:val="center"/>
          </w:tcPr>
          <w:p w14:paraId="28E4D86B" w14:textId="77777777" w:rsidR="00A549A9" w:rsidRDefault="00A549A9" w:rsidP="005D31D0">
            <w:pPr>
              <w:spacing w:line="320" w:lineRule="exact"/>
              <w:ind w:left="-217" w:rightChars="50" w:right="105"/>
              <w:jc w:val="right"/>
              <w:rPr>
                <w:rFonts w:ascii="游明朝" w:eastAsia="游明朝" w:hAnsi="游明朝"/>
                <w:color w:val="262626" w:themeColor="text1" w:themeTint="D9"/>
                <w:sz w:val="20"/>
              </w:rPr>
            </w:pPr>
            <w:r>
              <w:rPr>
                <w:rFonts w:ascii="游明朝" w:eastAsia="游明朝" w:hAnsi="游明朝" w:hint="eastAsia"/>
                <w:color w:val="262626" w:themeColor="text1" w:themeTint="D9"/>
                <w:sz w:val="20"/>
              </w:rPr>
              <w:t>64,825</w:t>
            </w:r>
          </w:p>
        </w:tc>
      </w:tr>
      <w:tr w:rsidR="00A549A9" w14:paraId="09A676CD" w14:textId="77777777" w:rsidTr="004B2744">
        <w:trPr>
          <w:trHeight w:val="850"/>
        </w:trPr>
        <w:tc>
          <w:tcPr>
            <w:tcW w:w="7088" w:type="dxa"/>
            <w:gridSpan w:val="2"/>
            <w:tcBorders>
              <w:top w:val="single" w:sz="4" w:space="0" w:color="auto"/>
              <w:left w:val="nil"/>
              <w:bottom w:val="single" w:sz="4" w:space="0" w:color="auto"/>
              <w:right w:val="nil"/>
            </w:tcBorders>
          </w:tcPr>
          <w:p w14:paraId="7055C377" w14:textId="77777777" w:rsidR="00A549A9" w:rsidRDefault="00A549A9" w:rsidP="005D31D0">
            <w:pPr>
              <w:spacing w:line="320" w:lineRule="exact"/>
              <w:rPr>
                <w:rFonts w:ascii="游明朝" w:eastAsia="游明朝" w:hAnsi="游明朝"/>
                <w:color w:val="262626" w:themeColor="text1" w:themeTint="D9"/>
                <w:sz w:val="20"/>
              </w:rPr>
            </w:pPr>
            <w:r>
              <w:rPr>
                <w:rFonts w:hint="eastAsia"/>
                <w:noProof/>
                <w:color w:val="262626" w:themeColor="text1" w:themeTint="D9"/>
              </w:rPr>
              <mc:AlternateContent>
                <mc:Choice Requires="wps">
                  <w:drawing>
                    <wp:anchor distT="0" distB="0" distL="114300" distR="114300" simplePos="0" relativeHeight="251683840" behindDoc="0" locked="0" layoutInCell="1" hidden="0" allowOverlap="1" wp14:anchorId="62C8632F" wp14:editId="3C91FC6F">
                      <wp:simplePos x="0" y="0"/>
                      <wp:positionH relativeFrom="margin">
                        <wp:posOffset>2463165</wp:posOffset>
                      </wp:positionH>
                      <wp:positionV relativeFrom="paragraph">
                        <wp:posOffset>43815</wp:posOffset>
                      </wp:positionV>
                      <wp:extent cx="910590" cy="397510"/>
                      <wp:effectExtent l="38100" t="0" r="3810" b="40640"/>
                      <wp:wrapNone/>
                      <wp:docPr id="2177"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910590" cy="397510"/>
                              </a:xfrm>
                              <a:prstGeom prst="downArrow">
                                <a:avLst>
                                  <a:gd name="adj1" fmla="val 49926"/>
                                  <a:gd name="adj2" fmla="val 40153"/>
                                </a:avLst>
                              </a:prstGeom>
                              <a:solidFill>
                                <a:schemeClr val="bg1">
                                  <a:lumMod val="85000"/>
                                </a:schemeClr>
                              </a:solidFill>
                              <a:ln w="9525">
                                <a:solidFill>
                                  <a:sysClr val="windowText" lastClr="000000"/>
                                </a:solidFill>
                                <a:miter/>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51549A" id="オブジェクト 0" o:spid="_x0000_s1026" type="#_x0000_t67" style="position:absolute;left:0;text-align:left;margin-left:193.95pt;margin-top:3.45pt;width:71.7pt;height:31.3pt;z-index:251683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" adj="12927,5408" fillcolor="#d8d8d8 [2732]" strokecolor="windowText">
                      <w10:wrap anchorx="margin"/>
                    </v:shape>
                  </w:pict>
                </mc:Fallback>
              </mc:AlternateContent>
            </w:r>
          </w:p>
        </w:tc>
        <w:tc>
          <w:tcPr>
            <w:tcW w:w="1984" w:type="dxa"/>
            <w:tcBorders>
              <w:top w:val="single" w:sz="4" w:space="0" w:color="auto"/>
              <w:left w:val="nil"/>
              <w:bottom w:val="single" w:sz="4" w:space="0" w:color="auto"/>
              <w:right w:val="nil"/>
            </w:tcBorders>
          </w:tcPr>
          <w:p w14:paraId="2538A88A" w14:textId="77777777" w:rsidR="00A549A9" w:rsidRDefault="00A549A9" w:rsidP="004B2744">
            <w:pPr>
              <w:spacing w:line="240" w:lineRule="exact"/>
              <w:ind w:left="180" w:hangingChars="100" w:hanging="180"/>
              <w:rPr>
                <w:rFonts w:ascii="游明朝" w:eastAsia="游明朝" w:hAnsi="游明朝"/>
                <w:color w:val="262626" w:themeColor="text1" w:themeTint="D9"/>
                <w:sz w:val="20"/>
              </w:rPr>
            </w:pPr>
            <w:r>
              <w:rPr>
                <w:rFonts w:ascii="游明朝" w:eastAsia="游明朝" w:hAnsi="游明朝" w:hint="eastAsia"/>
                <w:color w:val="262626" w:themeColor="text1" w:themeTint="D9"/>
                <w:sz w:val="18"/>
              </w:rPr>
              <w:t>※サービス付き高齢者向け住宅は１戸を１人として計算</w:t>
            </w:r>
          </w:p>
        </w:tc>
      </w:tr>
      <w:tr w:rsidR="00A549A9" w14:paraId="28FA4F56" w14:textId="77777777" w:rsidTr="005B4835">
        <w:trPr>
          <w:trHeight w:val="340"/>
        </w:trPr>
        <w:tc>
          <w:tcPr>
            <w:tcW w:w="9072" w:type="dxa"/>
            <w:gridSpan w:val="3"/>
            <w:tcBorders>
              <w:top w:val="single" w:sz="4" w:space="0" w:color="auto"/>
              <w:bottom w:val="dotted" w:sz="4" w:space="0" w:color="auto"/>
            </w:tcBorders>
            <w:vAlign w:val="center"/>
          </w:tcPr>
          <w:p w14:paraId="52284095" w14:textId="77777777" w:rsidR="00A549A9" w:rsidRDefault="00A549A9" w:rsidP="005D31D0">
            <w:pPr>
              <w:spacing w:line="320" w:lineRule="exact"/>
              <w:rPr>
                <w:rFonts w:ascii="游明朝" w:eastAsia="游明朝" w:hAnsi="游明朝"/>
                <w:color w:val="262626" w:themeColor="text1" w:themeTint="D9"/>
                <w:sz w:val="22"/>
              </w:rPr>
            </w:pPr>
            <w:r>
              <w:rPr>
                <w:rFonts w:ascii="游明朝" w:eastAsia="游明朝" w:hAnsi="游明朝" w:hint="eastAsia"/>
                <w:color w:val="262626" w:themeColor="text1" w:themeTint="D9"/>
                <w:sz w:val="22"/>
              </w:rPr>
              <w:t>上記以外に居住する要介護等高齢者　115,024人</w:t>
            </w:r>
          </w:p>
          <w:p w14:paraId="6D42711D" w14:textId="77777777" w:rsidR="00A549A9" w:rsidRDefault="00A549A9" w:rsidP="005D31D0">
            <w:pPr>
              <w:spacing w:line="320" w:lineRule="exact"/>
              <w:ind w:firstLineChars="100" w:firstLine="220"/>
              <w:rPr>
                <w:rFonts w:ascii="游明朝" w:eastAsia="游明朝" w:hAnsi="游明朝"/>
                <w:color w:val="262626" w:themeColor="text1" w:themeTint="D9"/>
                <w:sz w:val="20"/>
              </w:rPr>
            </w:pPr>
            <w:r>
              <w:rPr>
                <w:rFonts w:ascii="游明朝" w:eastAsia="游明朝" w:hAnsi="游明朝" w:hint="eastAsia"/>
                <w:color w:val="262626" w:themeColor="text1" w:themeTint="D9"/>
                <w:sz w:val="22"/>
              </w:rPr>
              <w:t>うちひとり暮らし又は夫婦のみの世帯　39,091世帯、59,565人</w:t>
            </w:r>
          </w:p>
        </w:tc>
      </w:tr>
      <w:tr w:rsidR="00A549A9" w14:paraId="1F3233AB" w14:textId="77777777" w:rsidTr="005B4835">
        <w:trPr>
          <w:trHeight w:val="340"/>
        </w:trPr>
        <w:tc>
          <w:tcPr>
            <w:tcW w:w="9072" w:type="dxa"/>
            <w:gridSpan w:val="3"/>
            <w:tcBorders>
              <w:top w:val="dotted" w:sz="4" w:space="0" w:color="auto"/>
              <w:bottom w:val="single" w:sz="4" w:space="0" w:color="auto"/>
            </w:tcBorders>
            <w:vAlign w:val="center"/>
          </w:tcPr>
          <w:p w14:paraId="25C25C01" w14:textId="77777777" w:rsidR="00A549A9" w:rsidRDefault="00A549A9" w:rsidP="005D31D0">
            <w:pPr>
              <w:spacing w:line="320" w:lineRule="exact"/>
              <w:ind w:firstLineChars="100" w:firstLine="220"/>
              <w:rPr>
                <w:rFonts w:ascii="游明朝" w:eastAsia="游明朝" w:hAnsi="游明朝"/>
                <w:color w:val="262626" w:themeColor="text1" w:themeTint="D9"/>
                <w:sz w:val="22"/>
              </w:rPr>
            </w:pPr>
            <w:r>
              <w:rPr>
                <w:rFonts w:ascii="游明朝" w:eastAsia="游明朝" w:hAnsi="游明朝" w:hint="eastAsia"/>
                <w:color w:val="262626" w:themeColor="text1" w:themeTint="D9"/>
                <w:sz w:val="22"/>
              </w:rPr>
              <w:t>うち持ち家　31,742世帯、50,495人</w:t>
            </w:r>
          </w:p>
          <w:p w14:paraId="2C5049F6" w14:textId="77777777" w:rsidR="00A549A9" w:rsidRDefault="00A549A9" w:rsidP="005D31D0">
            <w:pPr>
              <w:spacing w:line="320" w:lineRule="exact"/>
              <w:ind w:firstLineChars="300" w:firstLine="660"/>
              <w:rPr>
                <w:rFonts w:ascii="游明朝" w:eastAsia="游明朝" w:hAnsi="游明朝"/>
                <w:color w:val="262626" w:themeColor="text1" w:themeTint="D9"/>
                <w:sz w:val="22"/>
              </w:rPr>
            </w:pPr>
            <w:r>
              <w:rPr>
                <w:rFonts w:ascii="游明朝" w:eastAsia="游明朝" w:hAnsi="游明朝" w:hint="eastAsia"/>
                <w:color w:val="262626" w:themeColor="text1" w:themeTint="D9"/>
                <w:sz w:val="22"/>
              </w:rPr>
              <w:t>借　家　 7,349世帯、9,070人（要配慮高齢者世帯）</w:t>
            </w:r>
          </w:p>
        </w:tc>
      </w:tr>
      <w:tr w:rsidR="00A549A9" w14:paraId="43E8CBF4" w14:textId="77777777" w:rsidTr="005B4835">
        <w:trPr>
          <w:trHeight w:val="850"/>
        </w:trPr>
        <w:tc>
          <w:tcPr>
            <w:tcW w:w="9072" w:type="dxa"/>
            <w:gridSpan w:val="3"/>
            <w:tcBorders>
              <w:top w:val="single" w:sz="4" w:space="0" w:color="auto"/>
              <w:left w:val="nil"/>
              <w:bottom w:val="nil"/>
              <w:right w:val="nil"/>
            </w:tcBorders>
            <w:vAlign w:val="center"/>
          </w:tcPr>
          <w:p w14:paraId="63F4DDAB" w14:textId="77777777" w:rsidR="00A549A9" w:rsidRDefault="00A549A9" w:rsidP="005D31D0">
            <w:pPr>
              <w:spacing w:line="320" w:lineRule="exact"/>
              <w:jc w:val="center"/>
              <w:rPr>
                <w:rFonts w:ascii="游明朝" w:eastAsia="游明朝" w:hAnsi="游明朝"/>
                <w:color w:val="262626" w:themeColor="text1" w:themeTint="D9"/>
                <w:sz w:val="22"/>
              </w:rPr>
            </w:pPr>
            <w:r>
              <w:rPr>
                <w:rFonts w:hint="eastAsia"/>
                <w:noProof/>
                <w:color w:val="262626" w:themeColor="text1" w:themeTint="D9"/>
              </w:rPr>
              <mc:AlternateContent>
                <mc:Choice Requires="wps">
                  <w:drawing>
                    <wp:anchor distT="0" distB="0" distL="114300" distR="114300" simplePos="0" relativeHeight="251684864" behindDoc="0" locked="0" layoutInCell="1" hidden="0" allowOverlap="1" wp14:anchorId="478DF98D" wp14:editId="2CAB7E26">
                      <wp:simplePos x="0" y="0"/>
                      <wp:positionH relativeFrom="margin">
                        <wp:posOffset>2463165</wp:posOffset>
                      </wp:positionH>
                      <wp:positionV relativeFrom="paragraph">
                        <wp:posOffset>99060</wp:posOffset>
                      </wp:positionV>
                      <wp:extent cx="910590" cy="397510"/>
                      <wp:effectExtent l="38100" t="0" r="3810" b="40640"/>
                      <wp:wrapNone/>
                      <wp:docPr id="1048"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910590" cy="397510"/>
                              </a:xfrm>
                              <a:prstGeom prst="downArrow">
                                <a:avLst>
                                  <a:gd name="adj1" fmla="val 49926"/>
                                  <a:gd name="adj2" fmla="val 40153"/>
                                </a:avLst>
                              </a:prstGeom>
                              <a:solidFill>
                                <a:schemeClr val="bg1">
                                  <a:lumMod val="85000"/>
                                </a:schemeClr>
                              </a:solidFill>
                              <a:ln w="9525">
                                <a:solidFill>
                                  <a:sysClr val="windowText" lastClr="000000"/>
                                </a:solidFill>
                                <a:miter/>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CFADA9" id="オブジェクト 0" o:spid="_x0000_s1026" type="#_x0000_t67" style="position:absolute;left:0;text-align:left;margin-left:193.95pt;margin-top:7.8pt;width:71.7pt;height:31.3pt;z-index:2516848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" adj="12927,5408" fillcolor="#d8d8d8 [2732]" strokecolor="windowText">
                      <w10:wrap anchorx="margin"/>
                    </v:shape>
                  </w:pict>
                </mc:Fallback>
              </mc:AlternateContent>
            </w:r>
          </w:p>
        </w:tc>
      </w:tr>
      <w:tr w:rsidR="00A549A9" w14:paraId="4690D2BD" w14:textId="77777777" w:rsidTr="004B2744">
        <w:trPr>
          <w:trHeight w:val="340"/>
        </w:trPr>
        <w:tc>
          <w:tcPr>
            <w:tcW w:w="7088" w:type="dxa"/>
            <w:gridSpan w:val="2"/>
            <w:tcBorders>
              <w:top w:val="nil"/>
              <w:left w:val="nil"/>
              <w:bottom w:val="single" w:sz="4" w:space="0" w:color="auto"/>
              <w:right w:val="nil"/>
            </w:tcBorders>
          </w:tcPr>
          <w:p w14:paraId="54E51985" w14:textId="77777777" w:rsidR="00A549A9" w:rsidRDefault="00A549A9" w:rsidP="005D31D0">
            <w:pPr>
              <w:spacing w:line="320" w:lineRule="exact"/>
              <w:rPr>
                <w:rFonts w:ascii="游明朝" w:eastAsia="游明朝" w:hAnsi="游明朝"/>
                <w:color w:val="262626" w:themeColor="text1" w:themeTint="D9"/>
                <w:sz w:val="20"/>
              </w:rPr>
            </w:pPr>
            <w:r>
              <w:rPr>
                <w:rFonts w:ascii="游明朝" w:eastAsia="游明朝" w:hAnsi="游明朝" w:hint="eastAsia"/>
                <w:color w:val="262626" w:themeColor="text1" w:themeTint="D9"/>
                <w:sz w:val="22"/>
              </w:rPr>
              <w:t>＜ケア付き公的賃貸住宅の戸数＞</w:t>
            </w:r>
          </w:p>
        </w:tc>
        <w:tc>
          <w:tcPr>
            <w:tcW w:w="1984" w:type="dxa"/>
            <w:tcBorders>
              <w:top w:val="nil"/>
              <w:left w:val="nil"/>
              <w:bottom w:val="single" w:sz="4" w:space="0" w:color="auto"/>
              <w:right w:val="nil"/>
            </w:tcBorders>
            <w:vAlign w:val="center"/>
          </w:tcPr>
          <w:p w14:paraId="7410E0E6" w14:textId="77777777" w:rsidR="00A549A9" w:rsidRDefault="00A549A9" w:rsidP="005D31D0">
            <w:pPr>
              <w:spacing w:line="320" w:lineRule="exact"/>
              <w:ind w:left="-217" w:rightChars="50" w:right="105"/>
              <w:jc w:val="right"/>
              <w:rPr>
                <w:rFonts w:ascii="游明朝" w:eastAsia="游明朝" w:hAnsi="游明朝"/>
                <w:color w:val="262626" w:themeColor="text1" w:themeTint="D9"/>
                <w:sz w:val="20"/>
              </w:rPr>
            </w:pPr>
          </w:p>
        </w:tc>
      </w:tr>
      <w:tr w:rsidR="00A549A9" w14:paraId="6F7E04CD" w14:textId="77777777" w:rsidTr="004B2744">
        <w:trPr>
          <w:trHeight w:val="340"/>
        </w:trPr>
        <w:tc>
          <w:tcPr>
            <w:tcW w:w="7088" w:type="dxa"/>
            <w:gridSpan w:val="2"/>
            <w:tcBorders>
              <w:top w:val="single" w:sz="4" w:space="0" w:color="auto"/>
              <w:left w:val="single" w:sz="4" w:space="0" w:color="auto"/>
              <w:bottom w:val="dotted" w:sz="4" w:space="0" w:color="auto"/>
              <w:right w:val="single" w:sz="4" w:space="0" w:color="auto"/>
            </w:tcBorders>
            <w:vAlign w:val="center"/>
          </w:tcPr>
          <w:p w14:paraId="3CF167D0" w14:textId="77777777" w:rsidR="00A549A9" w:rsidRDefault="00A549A9" w:rsidP="005D31D0">
            <w:pPr>
              <w:spacing w:line="320" w:lineRule="exact"/>
              <w:rPr>
                <w:rFonts w:ascii="游明朝" w:eastAsia="游明朝" w:hAnsi="游明朝"/>
                <w:color w:val="262626" w:themeColor="text1" w:themeTint="D9"/>
                <w:sz w:val="22"/>
              </w:rPr>
            </w:pPr>
            <w:r>
              <w:rPr>
                <w:rFonts w:ascii="游明朝" w:eastAsia="游明朝" w:hAnsi="游明朝" w:hint="eastAsia"/>
                <w:color w:val="262626" w:themeColor="text1" w:themeTint="D9"/>
                <w:sz w:val="22"/>
              </w:rPr>
              <w:t>高齢者向け優良賃貸住宅（特定施設入居者生活介護事業所を除く）</w:t>
            </w:r>
          </w:p>
        </w:tc>
        <w:tc>
          <w:tcPr>
            <w:tcW w:w="1984" w:type="dxa"/>
            <w:tcBorders>
              <w:top w:val="single" w:sz="4" w:space="0" w:color="auto"/>
              <w:left w:val="single" w:sz="4" w:space="0" w:color="auto"/>
              <w:bottom w:val="dotted" w:sz="4" w:space="0" w:color="auto"/>
              <w:right w:val="single" w:sz="4" w:space="0" w:color="auto"/>
            </w:tcBorders>
          </w:tcPr>
          <w:p w14:paraId="14287786" w14:textId="77777777" w:rsidR="00A549A9" w:rsidRDefault="00A549A9" w:rsidP="005D31D0">
            <w:pPr>
              <w:spacing w:line="320" w:lineRule="exact"/>
              <w:ind w:rightChars="54" w:right="113"/>
              <w:jc w:val="right"/>
              <w:rPr>
                <w:rFonts w:ascii="游明朝" w:eastAsia="游明朝" w:hAnsi="游明朝"/>
                <w:color w:val="262626" w:themeColor="text1" w:themeTint="D9"/>
                <w:sz w:val="22"/>
              </w:rPr>
            </w:pPr>
            <w:r>
              <w:rPr>
                <w:rFonts w:ascii="游明朝" w:eastAsia="游明朝" w:hAnsi="游明朝" w:hint="eastAsia"/>
                <w:color w:val="262626" w:themeColor="text1" w:themeTint="D9"/>
                <w:sz w:val="22"/>
              </w:rPr>
              <w:t>452</w:t>
            </w:r>
          </w:p>
        </w:tc>
      </w:tr>
      <w:tr w:rsidR="00A549A9" w14:paraId="38A16FD8" w14:textId="77777777" w:rsidTr="004B2744">
        <w:trPr>
          <w:trHeight w:val="340"/>
        </w:trPr>
        <w:tc>
          <w:tcPr>
            <w:tcW w:w="7088" w:type="dxa"/>
            <w:gridSpan w:val="2"/>
            <w:tcBorders>
              <w:top w:val="dotted" w:sz="4" w:space="0" w:color="auto"/>
              <w:left w:val="single" w:sz="4" w:space="0" w:color="auto"/>
              <w:bottom w:val="dotted" w:sz="4" w:space="0" w:color="auto"/>
              <w:right w:val="single" w:sz="4" w:space="0" w:color="auto"/>
            </w:tcBorders>
            <w:vAlign w:val="center"/>
          </w:tcPr>
          <w:p w14:paraId="508B245B" w14:textId="77777777" w:rsidR="00A549A9" w:rsidRDefault="00A549A9" w:rsidP="005D31D0">
            <w:pPr>
              <w:spacing w:line="320" w:lineRule="exact"/>
              <w:jc w:val="center"/>
              <w:rPr>
                <w:rFonts w:ascii="游明朝" w:eastAsia="游明朝" w:hAnsi="游明朝"/>
                <w:color w:val="262626" w:themeColor="text1" w:themeTint="D9"/>
                <w:sz w:val="22"/>
              </w:rPr>
            </w:pPr>
            <w:r>
              <w:rPr>
                <w:rFonts w:ascii="游明朝" w:eastAsia="游明朝" w:hAnsi="游明朝" w:hint="eastAsia"/>
                <w:color w:val="262626" w:themeColor="text1" w:themeTint="D9"/>
                <w:sz w:val="22"/>
              </w:rPr>
              <w:t>シルバーハウジング</w:t>
            </w:r>
          </w:p>
        </w:tc>
        <w:tc>
          <w:tcPr>
            <w:tcW w:w="1984" w:type="dxa"/>
            <w:tcBorders>
              <w:top w:val="dotted" w:sz="4" w:space="0" w:color="auto"/>
              <w:left w:val="single" w:sz="4" w:space="0" w:color="auto"/>
              <w:bottom w:val="dotted" w:sz="4" w:space="0" w:color="auto"/>
              <w:right w:val="single" w:sz="4" w:space="0" w:color="auto"/>
            </w:tcBorders>
          </w:tcPr>
          <w:p w14:paraId="04FEA8E1" w14:textId="77777777" w:rsidR="00A549A9" w:rsidRDefault="00A549A9" w:rsidP="005D31D0">
            <w:pPr>
              <w:spacing w:line="320" w:lineRule="exact"/>
              <w:ind w:leftChars="-45" w:left="-94" w:rightChars="54" w:right="113"/>
              <w:jc w:val="right"/>
              <w:rPr>
                <w:rFonts w:ascii="游明朝" w:eastAsia="游明朝" w:hAnsi="游明朝"/>
                <w:color w:val="262626" w:themeColor="text1" w:themeTint="D9"/>
                <w:kern w:val="0"/>
                <w:sz w:val="22"/>
              </w:rPr>
            </w:pPr>
            <w:r>
              <w:rPr>
                <w:rFonts w:ascii="游明朝" w:eastAsia="游明朝" w:hAnsi="游明朝" w:hint="eastAsia"/>
                <w:color w:val="262626" w:themeColor="text1" w:themeTint="D9"/>
                <w:kern w:val="0"/>
                <w:sz w:val="22"/>
              </w:rPr>
              <w:t>186</w:t>
            </w:r>
          </w:p>
        </w:tc>
      </w:tr>
      <w:tr w:rsidR="00A549A9" w14:paraId="09425A8E" w14:textId="77777777" w:rsidTr="004B2744">
        <w:trPr>
          <w:trHeight w:val="340"/>
        </w:trPr>
        <w:tc>
          <w:tcPr>
            <w:tcW w:w="7088" w:type="dxa"/>
            <w:gridSpan w:val="2"/>
            <w:tcBorders>
              <w:top w:val="dotted" w:sz="4" w:space="0" w:color="auto"/>
              <w:left w:val="single" w:sz="4" w:space="0" w:color="auto"/>
              <w:bottom w:val="double" w:sz="4" w:space="0" w:color="auto"/>
              <w:right w:val="single" w:sz="4" w:space="0" w:color="auto"/>
            </w:tcBorders>
            <w:vAlign w:val="center"/>
          </w:tcPr>
          <w:p w14:paraId="244C7C79" w14:textId="77777777" w:rsidR="00A549A9" w:rsidRDefault="00A549A9" w:rsidP="005D31D0">
            <w:pPr>
              <w:spacing w:line="320" w:lineRule="exact"/>
              <w:jc w:val="center"/>
              <w:rPr>
                <w:rFonts w:ascii="游明朝" w:eastAsia="游明朝" w:hAnsi="游明朝"/>
                <w:color w:val="262626" w:themeColor="text1" w:themeTint="D9"/>
                <w:sz w:val="22"/>
              </w:rPr>
            </w:pPr>
            <w:r>
              <w:rPr>
                <w:rFonts w:ascii="游明朝" w:eastAsia="游明朝" w:hAnsi="游明朝" w:hint="eastAsia"/>
                <w:color w:val="262626" w:themeColor="text1" w:themeTint="D9"/>
                <w:sz w:val="22"/>
              </w:rPr>
              <w:t>高齢者居宅生活支援施設が併設された公共賃貸住宅</w:t>
            </w:r>
          </w:p>
        </w:tc>
        <w:tc>
          <w:tcPr>
            <w:tcW w:w="1984" w:type="dxa"/>
            <w:tcBorders>
              <w:top w:val="dotted" w:sz="4" w:space="0" w:color="auto"/>
              <w:left w:val="single" w:sz="4" w:space="0" w:color="auto"/>
              <w:bottom w:val="double" w:sz="4" w:space="0" w:color="auto"/>
              <w:right w:val="single" w:sz="4" w:space="0" w:color="auto"/>
            </w:tcBorders>
          </w:tcPr>
          <w:p w14:paraId="255000FB" w14:textId="77777777" w:rsidR="00A549A9" w:rsidRDefault="00A549A9" w:rsidP="005D31D0">
            <w:pPr>
              <w:spacing w:line="320" w:lineRule="exact"/>
              <w:ind w:rightChars="54" w:right="113"/>
              <w:jc w:val="right"/>
              <w:rPr>
                <w:rFonts w:ascii="游明朝" w:eastAsia="游明朝" w:hAnsi="游明朝"/>
                <w:color w:val="262626" w:themeColor="text1" w:themeTint="D9"/>
                <w:kern w:val="0"/>
                <w:sz w:val="22"/>
              </w:rPr>
            </w:pPr>
            <w:r>
              <w:rPr>
                <w:rFonts w:ascii="游明朝" w:eastAsia="游明朝" w:hAnsi="游明朝" w:hint="eastAsia"/>
                <w:color w:val="262626" w:themeColor="text1" w:themeTint="D9"/>
                <w:kern w:val="0"/>
                <w:sz w:val="22"/>
              </w:rPr>
              <w:t>132</w:t>
            </w:r>
          </w:p>
        </w:tc>
      </w:tr>
      <w:tr w:rsidR="00A549A9" w14:paraId="6E2131AA" w14:textId="77777777" w:rsidTr="004B2744">
        <w:trPr>
          <w:trHeight w:val="340"/>
        </w:trPr>
        <w:tc>
          <w:tcPr>
            <w:tcW w:w="7088" w:type="dxa"/>
            <w:gridSpan w:val="2"/>
            <w:tcBorders>
              <w:top w:val="double" w:sz="4" w:space="0" w:color="auto"/>
              <w:left w:val="single" w:sz="4" w:space="0" w:color="auto"/>
              <w:bottom w:val="single" w:sz="4" w:space="0" w:color="auto"/>
              <w:right w:val="single" w:sz="4" w:space="0" w:color="auto"/>
            </w:tcBorders>
            <w:vAlign w:val="center"/>
          </w:tcPr>
          <w:p w14:paraId="5198A3FF" w14:textId="77777777" w:rsidR="00A549A9" w:rsidRDefault="00A549A9" w:rsidP="005D31D0">
            <w:pPr>
              <w:spacing w:line="320" w:lineRule="exact"/>
              <w:jc w:val="center"/>
              <w:rPr>
                <w:rFonts w:ascii="游明朝" w:eastAsia="游明朝" w:hAnsi="游明朝"/>
                <w:color w:val="262626" w:themeColor="text1" w:themeTint="D9"/>
                <w:sz w:val="22"/>
              </w:rPr>
            </w:pPr>
            <w:r>
              <w:rPr>
                <w:rFonts w:ascii="游明朝" w:eastAsia="游明朝" w:hAnsi="游明朝" w:hint="eastAsia"/>
                <w:color w:val="262626" w:themeColor="text1" w:themeTint="D9"/>
                <w:sz w:val="22"/>
              </w:rPr>
              <w:t>計</w:t>
            </w:r>
          </w:p>
        </w:tc>
        <w:tc>
          <w:tcPr>
            <w:tcW w:w="1984" w:type="dxa"/>
            <w:tcBorders>
              <w:top w:val="double" w:sz="4" w:space="0" w:color="auto"/>
              <w:left w:val="single" w:sz="4" w:space="0" w:color="auto"/>
              <w:bottom w:val="single" w:sz="4" w:space="0" w:color="auto"/>
              <w:right w:val="single" w:sz="4" w:space="0" w:color="auto"/>
            </w:tcBorders>
          </w:tcPr>
          <w:p w14:paraId="67D84021" w14:textId="77777777" w:rsidR="00A549A9" w:rsidRDefault="00A549A9" w:rsidP="005D31D0">
            <w:pPr>
              <w:spacing w:line="320" w:lineRule="exact"/>
              <w:ind w:rightChars="54" w:right="113"/>
              <w:jc w:val="right"/>
              <w:rPr>
                <w:rFonts w:ascii="游明朝" w:eastAsia="游明朝" w:hAnsi="游明朝"/>
                <w:color w:val="262626" w:themeColor="text1" w:themeTint="D9"/>
                <w:kern w:val="0"/>
                <w:sz w:val="22"/>
              </w:rPr>
            </w:pPr>
            <w:r>
              <w:rPr>
                <w:rFonts w:ascii="游明朝" w:eastAsia="游明朝" w:hAnsi="游明朝" w:hint="eastAsia"/>
                <w:color w:val="262626" w:themeColor="text1" w:themeTint="D9"/>
                <w:sz w:val="22"/>
              </w:rPr>
              <w:t>770</w:t>
            </w:r>
          </w:p>
        </w:tc>
      </w:tr>
      <w:tr w:rsidR="00A549A9" w14:paraId="7F592D01" w14:textId="77777777" w:rsidTr="004B2744">
        <w:trPr>
          <w:trHeight w:val="850"/>
        </w:trPr>
        <w:tc>
          <w:tcPr>
            <w:tcW w:w="7088" w:type="dxa"/>
            <w:gridSpan w:val="2"/>
            <w:tcBorders>
              <w:top w:val="single" w:sz="4" w:space="0" w:color="auto"/>
              <w:left w:val="nil"/>
              <w:bottom w:val="single" w:sz="4" w:space="0" w:color="auto"/>
              <w:right w:val="nil"/>
            </w:tcBorders>
          </w:tcPr>
          <w:p w14:paraId="0A7B3462" w14:textId="77777777" w:rsidR="00A549A9" w:rsidRDefault="00A549A9" w:rsidP="005D31D0">
            <w:pPr>
              <w:spacing w:line="320" w:lineRule="exact"/>
              <w:jc w:val="center"/>
              <w:rPr>
                <w:rFonts w:ascii="游明朝" w:eastAsia="游明朝" w:hAnsi="游明朝"/>
                <w:color w:val="262626" w:themeColor="text1" w:themeTint="D9"/>
                <w:sz w:val="22"/>
              </w:rPr>
            </w:pPr>
            <w:r>
              <w:rPr>
                <w:rFonts w:hint="eastAsia"/>
                <w:noProof/>
                <w:color w:val="262626" w:themeColor="text1" w:themeTint="D9"/>
              </w:rPr>
              <mc:AlternateContent>
                <mc:Choice Requires="wps">
                  <w:drawing>
                    <wp:anchor distT="0" distB="0" distL="114300" distR="114300" simplePos="0" relativeHeight="251685888" behindDoc="0" locked="0" layoutInCell="1" hidden="0" allowOverlap="1" wp14:anchorId="4A134F2C" wp14:editId="61D11CE1">
                      <wp:simplePos x="0" y="0"/>
                      <wp:positionH relativeFrom="margin">
                        <wp:posOffset>2463165</wp:posOffset>
                      </wp:positionH>
                      <wp:positionV relativeFrom="paragraph">
                        <wp:posOffset>59055</wp:posOffset>
                      </wp:positionV>
                      <wp:extent cx="910590" cy="397510"/>
                      <wp:effectExtent l="38100" t="0" r="3810" b="40640"/>
                      <wp:wrapNone/>
                      <wp:docPr id="1049"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910590" cy="397510"/>
                              </a:xfrm>
                              <a:prstGeom prst="downArrow">
                                <a:avLst>
                                  <a:gd name="adj1" fmla="val 49926"/>
                                  <a:gd name="adj2" fmla="val 40153"/>
                                </a:avLst>
                              </a:prstGeom>
                              <a:solidFill>
                                <a:schemeClr val="bg1">
                                  <a:lumMod val="85000"/>
                                </a:schemeClr>
                              </a:solidFill>
                              <a:ln w="9525">
                                <a:solidFill>
                                  <a:sysClr val="windowText" lastClr="000000"/>
                                </a:solidFill>
                                <a:miter/>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983465" id="オブジェクト 0" o:spid="_x0000_s1026" type="#_x0000_t67" style="position:absolute;left:0;text-align:left;margin-left:193.95pt;margin-top:4.65pt;width:71.7pt;height:31.3pt;z-index:251685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" adj="12927,5408" fillcolor="#d8d8d8 [2732]" strokecolor="windowText">
                      <w10:wrap anchorx="margin"/>
                    </v:shape>
                  </w:pict>
                </mc:Fallback>
              </mc:AlternateContent>
            </w:r>
          </w:p>
        </w:tc>
        <w:tc>
          <w:tcPr>
            <w:tcW w:w="1984" w:type="dxa"/>
            <w:tcBorders>
              <w:top w:val="single" w:sz="4" w:space="0" w:color="auto"/>
              <w:left w:val="nil"/>
              <w:bottom w:val="single" w:sz="4" w:space="0" w:color="auto"/>
              <w:right w:val="nil"/>
            </w:tcBorders>
          </w:tcPr>
          <w:p w14:paraId="33953D30" w14:textId="77777777" w:rsidR="00A549A9" w:rsidRDefault="00A549A9" w:rsidP="005D31D0">
            <w:pPr>
              <w:spacing w:line="320" w:lineRule="exact"/>
              <w:ind w:rightChars="54" w:right="113"/>
              <w:jc w:val="right"/>
              <w:rPr>
                <w:rFonts w:ascii="游明朝" w:eastAsia="游明朝" w:hAnsi="游明朝"/>
                <w:color w:val="262626" w:themeColor="text1" w:themeTint="D9"/>
                <w:sz w:val="22"/>
              </w:rPr>
            </w:pPr>
          </w:p>
        </w:tc>
      </w:tr>
      <w:tr w:rsidR="00A549A9" w14:paraId="49C1E44D" w14:textId="77777777" w:rsidTr="005B4835">
        <w:trPr>
          <w:trHeight w:val="340"/>
        </w:trPr>
        <w:tc>
          <w:tcPr>
            <w:tcW w:w="9072" w:type="dxa"/>
            <w:gridSpan w:val="3"/>
            <w:tcBorders>
              <w:top w:val="single" w:sz="4" w:space="0" w:color="auto"/>
              <w:left w:val="single" w:sz="4" w:space="0" w:color="auto"/>
              <w:bottom w:val="dotted" w:sz="4" w:space="0" w:color="auto"/>
              <w:right w:val="single" w:sz="4" w:space="0" w:color="auto"/>
            </w:tcBorders>
            <w:vAlign w:val="center"/>
          </w:tcPr>
          <w:p w14:paraId="1B208603" w14:textId="77777777" w:rsidR="00A549A9" w:rsidRDefault="00A549A9" w:rsidP="005D31D0">
            <w:pPr>
              <w:spacing w:line="320" w:lineRule="exact"/>
              <w:ind w:rightChars="54" w:right="113"/>
              <w:rPr>
                <w:rFonts w:ascii="游明朝" w:eastAsia="游明朝" w:hAnsi="游明朝"/>
                <w:color w:val="262626" w:themeColor="text1" w:themeTint="D9"/>
                <w:sz w:val="22"/>
              </w:rPr>
            </w:pPr>
            <w:r>
              <w:rPr>
                <w:rFonts w:ascii="游明朝" w:eastAsia="游明朝" w:hAnsi="游明朝" w:hint="eastAsia"/>
                <w:color w:val="262626" w:themeColor="text1" w:themeTint="D9"/>
                <w:sz w:val="22"/>
              </w:rPr>
              <w:t>借家に居住する要介護等高齢者世帯（要配慮高齢者世帯） 7,349世帯</w:t>
            </w:r>
          </w:p>
        </w:tc>
      </w:tr>
      <w:tr w:rsidR="00A549A9" w14:paraId="69247503" w14:textId="77777777" w:rsidTr="005B4835">
        <w:trPr>
          <w:trHeight w:val="340"/>
        </w:trPr>
        <w:tc>
          <w:tcPr>
            <w:tcW w:w="9072" w:type="dxa"/>
            <w:gridSpan w:val="3"/>
            <w:tcBorders>
              <w:top w:val="dotted" w:sz="4" w:space="0" w:color="auto"/>
              <w:left w:val="single" w:sz="4" w:space="0" w:color="auto"/>
              <w:bottom w:val="single" w:sz="4" w:space="0" w:color="auto"/>
              <w:right w:val="single" w:sz="4" w:space="0" w:color="auto"/>
            </w:tcBorders>
            <w:vAlign w:val="center"/>
          </w:tcPr>
          <w:p w14:paraId="2E603531" w14:textId="77777777" w:rsidR="00A549A9" w:rsidRDefault="00A549A9" w:rsidP="005D31D0">
            <w:pPr>
              <w:spacing w:line="320" w:lineRule="exact"/>
              <w:ind w:firstLineChars="100" w:firstLine="220"/>
              <w:rPr>
                <w:rFonts w:ascii="游明朝" w:eastAsia="游明朝" w:hAnsi="游明朝"/>
                <w:color w:val="262626" w:themeColor="text1" w:themeTint="D9"/>
                <w:sz w:val="22"/>
              </w:rPr>
            </w:pPr>
            <w:r>
              <w:rPr>
                <w:rFonts w:ascii="游明朝" w:eastAsia="游明朝" w:hAnsi="游明朝" w:hint="eastAsia"/>
                <w:color w:val="262626" w:themeColor="text1" w:themeTint="D9"/>
                <w:sz w:val="22"/>
              </w:rPr>
              <w:t>うちケア付き公的賃貸住宅に居住する世帯  770世帯</w:t>
            </w:r>
          </w:p>
          <w:p w14:paraId="3BE55CC3" w14:textId="77777777" w:rsidR="00A549A9" w:rsidRDefault="00A549A9" w:rsidP="005D31D0">
            <w:pPr>
              <w:spacing w:line="320" w:lineRule="exact"/>
              <w:ind w:rightChars="54" w:right="113" w:firstLineChars="300" w:firstLine="660"/>
              <w:rPr>
                <w:rFonts w:ascii="游明朝" w:eastAsia="游明朝" w:hAnsi="游明朝"/>
                <w:color w:val="262626" w:themeColor="text1" w:themeTint="D9"/>
                <w:sz w:val="22"/>
              </w:rPr>
            </w:pPr>
            <w:r>
              <w:rPr>
                <w:rFonts w:ascii="游明朝" w:eastAsia="游明朝" w:hAnsi="游明朝" w:hint="eastAsia"/>
                <w:color w:val="262626" w:themeColor="text1" w:themeTint="D9"/>
                <w:sz w:val="22"/>
              </w:rPr>
              <w:t>家族や地域による見守り等に支えられている世帯  6,579世帯</w:t>
            </w:r>
          </w:p>
        </w:tc>
      </w:tr>
    </w:tbl>
    <w:p w14:paraId="36A9DB91" w14:textId="77777777" w:rsidR="00A549A9" w:rsidRDefault="00A549A9" w:rsidP="00A549A9">
      <w:pPr>
        <w:pStyle w:val="ab"/>
        <w:spacing w:line="240" w:lineRule="exact"/>
        <w:ind w:left="285" w:right="105" w:hangingChars="100" w:hanging="180"/>
        <w:rPr>
          <w:sz w:val="18"/>
        </w:rPr>
      </w:pPr>
      <w:r>
        <w:rPr>
          <w:rFonts w:hint="eastAsia"/>
          <w:sz w:val="18"/>
        </w:rPr>
        <w:t>＊特別養護老人ホーム（地域密着型を含む）、介護老人保健施設、介護療養型医療施設、認知症高齢者グループホーム、養護老人ホーム、軽費老人ホーム、有料老人ホーム（サービス付き高齢者向け住宅を除く）－静岡県長寿政策課及び福祉指導課</w:t>
      </w:r>
    </w:p>
    <w:p w14:paraId="2D591D99" w14:textId="77777777" w:rsidR="00A549A9" w:rsidRDefault="00A549A9" w:rsidP="00A549A9">
      <w:pPr>
        <w:pStyle w:val="ab"/>
        <w:spacing w:line="240" w:lineRule="exact"/>
        <w:ind w:left="285" w:right="105" w:hangingChars="100" w:hanging="180"/>
      </w:pPr>
      <w:r>
        <w:rPr>
          <w:rFonts w:hint="eastAsia"/>
          <w:sz w:val="18"/>
        </w:rPr>
        <w:t>※サービス付き高齢者向け住宅及びケア付き公的賃貸住宅－静岡県住まいづくり課</w:t>
      </w:r>
      <w:r>
        <w:br w:type="page"/>
      </w:r>
    </w:p>
    <w:p w14:paraId="4ED13AD7" w14:textId="77777777" w:rsidR="00A549A9" w:rsidRDefault="00A549A9" w:rsidP="00A549A9">
      <w:pPr>
        <w:pStyle w:val="a9"/>
        <w:ind w:left="105" w:right="105"/>
      </w:pPr>
    </w:p>
    <w:p w14:paraId="4BCB3627" w14:textId="2DC28324" w:rsidR="00A549A9" w:rsidRDefault="00A549A9" w:rsidP="00A549A9">
      <w:pPr>
        <w:pStyle w:val="a9"/>
        <w:ind w:left="105" w:right="105"/>
      </w:pPr>
      <w:r>
        <w:rPr>
          <w:rFonts w:hint="eastAsia"/>
        </w:rPr>
        <w:t>（表</w:t>
      </w:r>
      <w:r w:rsidR="004B2744">
        <w:rPr>
          <w:rFonts w:hint="eastAsia"/>
        </w:rPr>
        <w:t>７</w:t>
      </w:r>
      <w:r>
        <w:rPr>
          <w:rFonts w:hint="eastAsia"/>
        </w:rPr>
        <w:t>) 高齢者の住まいの概要</w:t>
      </w: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600" w:firstRow="0" w:lastRow="0" w:firstColumn="0" w:lastColumn="0" w:noHBand="1" w:noVBand="1"/>
      </w:tblPr>
      <w:tblGrid>
        <w:gridCol w:w="776"/>
        <w:gridCol w:w="2390"/>
        <w:gridCol w:w="5622"/>
      </w:tblGrid>
      <w:tr w:rsidR="00A549A9" w14:paraId="1F20209A" w14:textId="77777777" w:rsidTr="005B4835">
        <w:trPr>
          <w:trHeight w:val="340"/>
          <w:tblHeader/>
        </w:trPr>
        <w:tc>
          <w:tcPr>
            <w:tcW w:w="316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E94D29" w14:textId="77777777" w:rsidR="00A549A9" w:rsidRDefault="00A549A9" w:rsidP="005D31D0">
            <w:pPr>
              <w:spacing w:line="280" w:lineRule="exact"/>
              <w:jc w:val="center"/>
              <w:rPr>
                <w:rFonts w:ascii="游ゴシック Medium" w:eastAsia="游ゴシック Medium" w:hAnsi="游ゴシック Medium"/>
                <w:color w:val="262626" w:themeColor="text1" w:themeTint="D9"/>
              </w:rPr>
            </w:pPr>
            <w:r>
              <w:rPr>
                <w:rFonts w:ascii="游ゴシック Medium" w:eastAsia="游ゴシック Medium" w:hAnsi="游ゴシック Medium" w:hint="eastAsia"/>
                <w:color w:val="262626" w:themeColor="text1" w:themeTint="D9"/>
              </w:rPr>
              <w:t>住まいの種別</w:t>
            </w:r>
          </w:p>
        </w:tc>
        <w:tc>
          <w:tcPr>
            <w:tcW w:w="56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41F351" w14:textId="77777777" w:rsidR="00A549A9" w:rsidRDefault="00A549A9" w:rsidP="005D31D0">
            <w:pPr>
              <w:spacing w:line="280" w:lineRule="exact"/>
              <w:jc w:val="center"/>
              <w:rPr>
                <w:rFonts w:ascii="游ゴシック Medium" w:eastAsia="游ゴシック Medium" w:hAnsi="游ゴシック Medium"/>
                <w:color w:val="262626" w:themeColor="text1" w:themeTint="D9"/>
              </w:rPr>
            </w:pPr>
            <w:r>
              <w:rPr>
                <w:rFonts w:ascii="游ゴシック Medium" w:eastAsia="游ゴシック Medium" w:hAnsi="游ゴシック Medium" w:hint="eastAsia"/>
                <w:color w:val="262626" w:themeColor="text1" w:themeTint="D9"/>
              </w:rPr>
              <w:t>概　　要</w:t>
            </w:r>
          </w:p>
        </w:tc>
      </w:tr>
      <w:tr w:rsidR="00A549A9" w14:paraId="3A32893C" w14:textId="77777777" w:rsidTr="005B4835">
        <w:trPr>
          <w:trHeight w:val="1686"/>
        </w:trPr>
        <w:tc>
          <w:tcPr>
            <w:tcW w:w="776" w:type="dxa"/>
            <w:vMerge w:val="restart"/>
            <w:textDirection w:val="tbRlV"/>
            <w:vAlign w:val="center"/>
          </w:tcPr>
          <w:p w14:paraId="2E8F73EF" w14:textId="77777777" w:rsidR="00A549A9" w:rsidRDefault="00A549A9" w:rsidP="005D31D0">
            <w:pPr>
              <w:spacing w:line="280" w:lineRule="exact"/>
              <w:jc w:val="center"/>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介護保険施設</w:t>
            </w:r>
          </w:p>
        </w:tc>
        <w:tc>
          <w:tcPr>
            <w:tcW w:w="2390" w:type="dxa"/>
            <w:tcBorders>
              <w:bottom w:val="dotted" w:sz="4" w:space="0" w:color="auto"/>
            </w:tcBorders>
            <w:vAlign w:val="center"/>
          </w:tcPr>
          <w:p w14:paraId="505F764F" w14:textId="77777777" w:rsidR="00A549A9" w:rsidRDefault="00A549A9" w:rsidP="005D31D0">
            <w:pPr>
              <w:spacing w:line="28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特別養護老人ホーム</w:t>
            </w:r>
          </w:p>
          <w:p w14:paraId="794A9069" w14:textId="77777777" w:rsidR="00A549A9" w:rsidRDefault="00A549A9" w:rsidP="005D31D0">
            <w:pPr>
              <w:spacing w:line="28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（介護老人福祉施設）</w:t>
            </w:r>
          </w:p>
        </w:tc>
        <w:tc>
          <w:tcPr>
            <w:tcW w:w="5622" w:type="dxa"/>
            <w:tcBorders>
              <w:bottom w:val="dotted" w:sz="4" w:space="0" w:color="auto"/>
            </w:tcBorders>
          </w:tcPr>
          <w:p w14:paraId="3C92F292" w14:textId="77777777" w:rsidR="00A549A9" w:rsidRDefault="00A549A9" w:rsidP="005D31D0">
            <w:pPr>
              <w:spacing w:line="28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要介護者に対し、入浴や食事等の介護、その他の日常生活上の世話、機能訓練、健康管理、療養上の世話を行うことを目的とした施設。2015年（平成27年）4月以降は、入所対象者は原則として要介護３以上の方に限定された。</w:t>
            </w:r>
          </w:p>
          <w:p w14:paraId="6C70B091" w14:textId="77777777" w:rsidR="00A549A9" w:rsidRDefault="00A549A9" w:rsidP="005D31D0">
            <w:pPr>
              <w:spacing w:line="28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定員29人以下の小規模なものを「地域密着型特別養護老人ホーム（地域密着型介護老人福祉施設）」という。</w:t>
            </w:r>
          </w:p>
        </w:tc>
      </w:tr>
      <w:tr w:rsidR="00A549A9" w14:paraId="51913B1D" w14:textId="77777777" w:rsidTr="005B4835">
        <w:trPr>
          <w:trHeight w:val="180"/>
        </w:trPr>
        <w:tc>
          <w:tcPr>
            <w:tcW w:w="776" w:type="dxa"/>
            <w:vMerge/>
            <w:vAlign w:val="center"/>
          </w:tcPr>
          <w:p w14:paraId="3FC7A5A1" w14:textId="77777777" w:rsidR="00A549A9" w:rsidRDefault="00A549A9" w:rsidP="005D31D0">
            <w:pPr>
              <w:spacing w:line="280" w:lineRule="exact"/>
              <w:rPr>
                <w:rFonts w:asciiTheme="minorEastAsia" w:eastAsiaTheme="minorEastAsia" w:hAnsiTheme="minorEastAsia"/>
                <w:color w:val="262626" w:themeColor="text1" w:themeTint="D9"/>
              </w:rPr>
            </w:pPr>
          </w:p>
        </w:tc>
        <w:tc>
          <w:tcPr>
            <w:tcW w:w="2390" w:type="dxa"/>
            <w:tcBorders>
              <w:top w:val="dotted" w:sz="4" w:space="0" w:color="auto"/>
              <w:bottom w:val="dotted" w:sz="4" w:space="0" w:color="auto"/>
            </w:tcBorders>
            <w:vAlign w:val="center"/>
          </w:tcPr>
          <w:p w14:paraId="6929DB5E" w14:textId="77777777" w:rsidR="00A549A9" w:rsidRDefault="00A549A9" w:rsidP="005D31D0">
            <w:pPr>
              <w:spacing w:line="28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介護老人保健施設</w:t>
            </w:r>
          </w:p>
        </w:tc>
        <w:tc>
          <w:tcPr>
            <w:tcW w:w="5622" w:type="dxa"/>
            <w:tcBorders>
              <w:top w:val="dotted" w:sz="4" w:space="0" w:color="auto"/>
              <w:bottom w:val="dotted" w:sz="4" w:space="0" w:color="auto"/>
            </w:tcBorders>
          </w:tcPr>
          <w:p w14:paraId="05D182BD" w14:textId="77777777" w:rsidR="00A549A9" w:rsidRDefault="00A549A9" w:rsidP="005D31D0">
            <w:pPr>
              <w:spacing w:line="28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要介護者に対し、看護、医学的管理の下で介護、機能訓練、その他必要な医療、日常生活上の世話を行うことを目的とした施設</w:t>
            </w:r>
          </w:p>
        </w:tc>
      </w:tr>
      <w:tr w:rsidR="00A549A9" w14:paraId="13F486AE" w14:textId="77777777" w:rsidTr="005B4835">
        <w:trPr>
          <w:trHeight w:val="70"/>
        </w:trPr>
        <w:tc>
          <w:tcPr>
            <w:tcW w:w="776" w:type="dxa"/>
            <w:vMerge/>
            <w:vAlign w:val="center"/>
          </w:tcPr>
          <w:p w14:paraId="4B95B90D" w14:textId="77777777" w:rsidR="00A549A9" w:rsidRDefault="00A549A9" w:rsidP="005D31D0">
            <w:pPr>
              <w:spacing w:line="280" w:lineRule="exact"/>
              <w:rPr>
                <w:rFonts w:asciiTheme="minorEastAsia" w:eastAsiaTheme="minorEastAsia" w:hAnsiTheme="minorEastAsia"/>
                <w:color w:val="262626" w:themeColor="text1" w:themeTint="D9"/>
              </w:rPr>
            </w:pPr>
          </w:p>
        </w:tc>
        <w:tc>
          <w:tcPr>
            <w:tcW w:w="2390" w:type="dxa"/>
            <w:tcBorders>
              <w:top w:val="dotted" w:sz="4" w:space="0" w:color="auto"/>
              <w:bottom w:val="dotted" w:sz="4" w:space="0" w:color="auto"/>
            </w:tcBorders>
            <w:vAlign w:val="center"/>
          </w:tcPr>
          <w:p w14:paraId="49E908AE" w14:textId="77777777" w:rsidR="00A549A9" w:rsidRDefault="00A549A9" w:rsidP="005D31D0">
            <w:pPr>
              <w:spacing w:line="28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介護療養型医療施設</w:t>
            </w:r>
          </w:p>
        </w:tc>
        <w:tc>
          <w:tcPr>
            <w:tcW w:w="5622" w:type="dxa"/>
            <w:tcBorders>
              <w:top w:val="dotted" w:sz="4" w:space="0" w:color="auto"/>
              <w:bottom w:val="dotted" w:sz="4" w:space="0" w:color="auto"/>
            </w:tcBorders>
          </w:tcPr>
          <w:p w14:paraId="0BFED6B4" w14:textId="77777777" w:rsidR="00A549A9" w:rsidRDefault="00A549A9" w:rsidP="005D31D0">
            <w:pPr>
              <w:spacing w:line="28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療養病床又は認知症疾患療養病床(精神病床)を有する医療機関であって、要介護者に対し、療養上の管理、看護、医学的管理の下で介護その他の世話、機能訓練、その他必要な医療を行うことを目的とした施設</w:t>
            </w:r>
          </w:p>
          <w:p w14:paraId="4A7F628D" w14:textId="77777777" w:rsidR="00A549A9" w:rsidRDefault="00A549A9" w:rsidP="005D31D0">
            <w:pPr>
              <w:spacing w:line="280" w:lineRule="exact"/>
              <w:ind w:left="210" w:hangingChars="100" w:hanging="210"/>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＊2023年度（令和５年度）末で介護保険法上の設置期間が終了予定（各施設は介護医療院等へ転換や廃止）</w:t>
            </w:r>
          </w:p>
        </w:tc>
      </w:tr>
      <w:tr w:rsidR="00A549A9" w14:paraId="0459E9EB" w14:textId="77777777" w:rsidTr="005B4835">
        <w:trPr>
          <w:trHeight w:val="70"/>
        </w:trPr>
        <w:tc>
          <w:tcPr>
            <w:tcW w:w="776" w:type="dxa"/>
            <w:vMerge/>
            <w:vAlign w:val="center"/>
          </w:tcPr>
          <w:p w14:paraId="26DF7151" w14:textId="77777777" w:rsidR="00A549A9" w:rsidRDefault="00A549A9" w:rsidP="005D31D0">
            <w:pPr>
              <w:spacing w:line="280" w:lineRule="exact"/>
              <w:rPr>
                <w:rFonts w:asciiTheme="minorEastAsia" w:eastAsiaTheme="minorEastAsia" w:hAnsiTheme="minorEastAsia"/>
                <w:color w:val="262626" w:themeColor="text1" w:themeTint="D9"/>
              </w:rPr>
            </w:pPr>
          </w:p>
        </w:tc>
        <w:tc>
          <w:tcPr>
            <w:tcW w:w="2390" w:type="dxa"/>
            <w:tcBorders>
              <w:top w:val="dotted" w:sz="4" w:space="0" w:color="auto"/>
            </w:tcBorders>
            <w:vAlign w:val="center"/>
          </w:tcPr>
          <w:p w14:paraId="650AFB6D" w14:textId="77777777" w:rsidR="00A549A9" w:rsidRDefault="00A549A9" w:rsidP="005D31D0">
            <w:pPr>
              <w:spacing w:line="280" w:lineRule="exact"/>
              <w:rPr>
                <w:rFonts w:asciiTheme="minorEastAsia" w:eastAsiaTheme="minorEastAsia" w:hAnsiTheme="minorEastAsia"/>
                <w:color w:val="262626" w:themeColor="text1" w:themeTint="D9"/>
                <w:u w:val="single"/>
              </w:rPr>
            </w:pPr>
            <w:r>
              <w:rPr>
                <w:rFonts w:asciiTheme="minorEastAsia" w:eastAsiaTheme="minorEastAsia" w:hAnsiTheme="minorEastAsia" w:hint="eastAsia"/>
                <w:color w:val="262626" w:themeColor="text1" w:themeTint="D9"/>
              </w:rPr>
              <w:t>介護医療院</w:t>
            </w:r>
          </w:p>
        </w:tc>
        <w:tc>
          <w:tcPr>
            <w:tcW w:w="5622" w:type="dxa"/>
            <w:tcBorders>
              <w:top w:val="dotted" w:sz="4" w:space="0" w:color="auto"/>
            </w:tcBorders>
          </w:tcPr>
          <w:p w14:paraId="715C7DFB" w14:textId="77777777" w:rsidR="00A549A9" w:rsidRDefault="00A549A9" w:rsidP="005D31D0">
            <w:pPr>
              <w:spacing w:line="280" w:lineRule="exact"/>
              <w:rPr>
                <w:rFonts w:asciiTheme="minorEastAsia" w:eastAsiaTheme="minorEastAsia" w:hAnsiTheme="minorEastAsia"/>
                <w:color w:val="262626" w:themeColor="text1" w:themeTint="D9"/>
                <w:u w:val="single"/>
              </w:rPr>
            </w:pPr>
            <w:r>
              <w:rPr>
                <w:rFonts w:asciiTheme="minorEastAsia" w:eastAsiaTheme="minorEastAsia" w:hAnsiTheme="minorEastAsia" w:hint="eastAsia"/>
                <w:color w:val="262626" w:themeColor="text1" w:themeTint="D9"/>
              </w:rPr>
              <w:t>長期の療養が必要である要介護者に対し施設サービス計画に基づいて、療養上の管理、看護、医学的管理の下での介護及び機能訓練その他必要な医療並びに日常生活上の世話を行うことを目的とした施設</w:t>
            </w:r>
          </w:p>
        </w:tc>
      </w:tr>
      <w:tr w:rsidR="00A549A9" w14:paraId="199B51E8" w14:textId="77777777" w:rsidTr="00B4324E">
        <w:trPr>
          <w:trHeight w:val="340"/>
        </w:trPr>
        <w:tc>
          <w:tcPr>
            <w:tcW w:w="776" w:type="dxa"/>
            <w:vMerge w:val="restart"/>
            <w:textDirection w:val="tbRlV"/>
            <w:vAlign w:val="center"/>
          </w:tcPr>
          <w:p w14:paraId="086F86DC" w14:textId="77777777" w:rsidR="00A549A9" w:rsidRDefault="00A549A9" w:rsidP="00B4324E">
            <w:pPr>
              <w:spacing w:line="280" w:lineRule="exact"/>
              <w:jc w:val="center"/>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介護保険の居住系</w:t>
            </w:r>
          </w:p>
          <w:p w14:paraId="39955906" w14:textId="77777777" w:rsidR="00A549A9" w:rsidRDefault="00A549A9" w:rsidP="00B4324E">
            <w:pPr>
              <w:spacing w:line="280" w:lineRule="exact"/>
              <w:jc w:val="center"/>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サービス提供施設</w:t>
            </w:r>
          </w:p>
        </w:tc>
        <w:tc>
          <w:tcPr>
            <w:tcW w:w="2390" w:type="dxa"/>
            <w:tcBorders>
              <w:bottom w:val="dotted" w:sz="4" w:space="0" w:color="auto"/>
            </w:tcBorders>
            <w:vAlign w:val="center"/>
          </w:tcPr>
          <w:p w14:paraId="31851060" w14:textId="77777777" w:rsidR="00A549A9" w:rsidRDefault="00A549A9" w:rsidP="005D31D0">
            <w:pPr>
              <w:spacing w:line="28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特定施設入居者生活</w:t>
            </w:r>
          </w:p>
          <w:p w14:paraId="58D1FA81" w14:textId="77777777" w:rsidR="00A549A9" w:rsidRDefault="00A549A9" w:rsidP="005D31D0">
            <w:pPr>
              <w:spacing w:line="28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介護事業所</w:t>
            </w:r>
          </w:p>
        </w:tc>
        <w:tc>
          <w:tcPr>
            <w:tcW w:w="5622" w:type="dxa"/>
            <w:tcBorders>
              <w:bottom w:val="dotted" w:sz="4" w:space="0" w:color="auto"/>
            </w:tcBorders>
          </w:tcPr>
          <w:p w14:paraId="0A841995" w14:textId="77777777" w:rsidR="00A549A9" w:rsidRDefault="00A549A9" w:rsidP="005D31D0">
            <w:pPr>
              <w:spacing w:line="28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有料老人ホーム、養護老人ホーム、軽費老人ホームであって、事業者指定を受け、入浴や食事等の介護、洗濯や掃除等の家事、その他の日常生活上の世話、機能訓練、療養上の世話を行うもの</w:t>
            </w:r>
          </w:p>
          <w:p w14:paraId="08D62021" w14:textId="77777777" w:rsidR="00A549A9" w:rsidRDefault="00A549A9" w:rsidP="005D31D0">
            <w:pPr>
              <w:spacing w:line="28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定員29人以下の小規模なものを「地域密着型特定施設」という。</w:t>
            </w:r>
          </w:p>
        </w:tc>
      </w:tr>
      <w:tr w:rsidR="00A549A9" w14:paraId="5FB96CF9" w14:textId="77777777" w:rsidTr="005B4835">
        <w:trPr>
          <w:trHeight w:val="870"/>
        </w:trPr>
        <w:tc>
          <w:tcPr>
            <w:tcW w:w="776" w:type="dxa"/>
            <w:vMerge/>
            <w:vAlign w:val="center"/>
          </w:tcPr>
          <w:p w14:paraId="76A1E26E" w14:textId="77777777" w:rsidR="00A549A9" w:rsidRDefault="00A549A9" w:rsidP="005D31D0">
            <w:pPr>
              <w:spacing w:line="280" w:lineRule="exact"/>
              <w:rPr>
                <w:rFonts w:asciiTheme="minorEastAsia" w:eastAsiaTheme="minorEastAsia" w:hAnsiTheme="minorEastAsia"/>
                <w:color w:val="262626" w:themeColor="text1" w:themeTint="D9"/>
              </w:rPr>
            </w:pPr>
          </w:p>
        </w:tc>
        <w:tc>
          <w:tcPr>
            <w:tcW w:w="2390" w:type="dxa"/>
            <w:tcBorders>
              <w:top w:val="dotted" w:sz="4" w:space="0" w:color="auto"/>
            </w:tcBorders>
            <w:vAlign w:val="center"/>
          </w:tcPr>
          <w:p w14:paraId="3B789C28" w14:textId="77777777" w:rsidR="00A549A9" w:rsidRDefault="00A549A9" w:rsidP="005D31D0">
            <w:pPr>
              <w:spacing w:line="28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認知症高齢者グループホーム</w:t>
            </w:r>
          </w:p>
        </w:tc>
        <w:tc>
          <w:tcPr>
            <w:tcW w:w="5622" w:type="dxa"/>
            <w:tcBorders>
              <w:top w:val="dotted" w:sz="4" w:space="0" w:color="auto"/>
            </w:tcBorders>
          </w:tcPr>
          <w:p w14:paraId="1D0B90A9" w14:textId="77777777" w:rsidR="00A549A9" w:rsidRDefault="00A549A9" w:rsidP="005D31D0">
            <w:pPr>
              <w:spacing w:line="28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認知症対応型共同生活介護の事業者指定を受け、要介護者であって認知症である者に対し、入浴や食事等の介護、その他の日常生活上の世話、機能訓練を行うもの</w:t>
            </w:r>
          </w:p>
        </w:tc>
      </w:tr>
      <w:tr w:rsidR="00A549A9" w14:paraId="5B6791C5" w14:textId="77777777" w:rsidTr="005B4835">
        <w:trPr>
          <w:trHeight w:val="870"/>
        </w:trPr>
        <w:tc>
          <w:tcPr>
            <w:tcW w:w="3166" w:type="dxa"/>
            <w:gridSpan w:val="2"/>
            <w:vAlign w:val="center"/>
          </w:tcPr>
          <w:p w14:paraId="67967488" w14:textId="77777777" w:rsidR="00A549A9" w:rsidRDefault="00A549A9" w:rsidP="005D31D0">
            <w:pPr>
              <w:spacing w:line="28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養護老人ホーム</w:t>
            </w:r>
          </w:p>
        </w:tc>
        <w:tc>
          <w:tcPr>
            <w:tcW w:w="5622" w:type="dxa"/>
          </w:tcPr>
          <w:p w14:paraId="12016AB6" w14:textId="77777777" w:rsidR="00A549A9" w:rsidRDefault="00A549A9" w:rsidP="005D31D0">
            <w:pPr>
              <w:spacing w:line="28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環境上の理由及び経済的理由により居宅において養護を受けることが困難な高齢者を入所させ、必要な指導、訓練、その他の援助を行うことを目的とした施設で、特定施設入居者生活介護の事業者指定を受けることができる。</w:t>
            </w:r>
          </w:p>
        </w:tc>
      </w:tr>
      <w:tr w:rsidR="00A549A9" w14:paraId="46462196" w14:textId="77777777" w:rsidTr="005B4835">
        <w:trPr>
          <w:trHeight w:val="870"/>
        </w:trPr>
        <w:tc>
          <w:tcPr>
            <w:tcW w:w="3166" w:type="dxa"/>
            <w:gridSpan w:val="2"/>
            <w:vAlign w:val="center"/>
          </w:tcPr>
          <w:p w14:paraId="2F50219D" w14:textId="77777777" w:rsidR="00A549A9" w:rsidRDefault="00A549A9" w:rsidP="005D31D0">
            <w:pPr>
              <w:spacing w:line="28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軽費老人ホーム</w:t>
            </w:r>
          </w:p>
        </w:tc>
        <w:tc>
          <w:tcPr>
            <w:tcW w:w="5622" w:type="dxa"/>
          </w:tcPr>
          <w:p w14:paraId="30263EDB" w14:textId="77777777" w:rsidR="00A549A9" w:rsidRDefault="00A549A9" w:rsidP="005D31D0">
            <w:pPr>
              <w:spacing w:line="28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無料又は低額な料金で、日常生活に不安があり、家族による援助を受けることが困難な高齢者を入所させ、食事の提供等の日常生活上必要な便宜を提供することを目的とした施設で、特定施設入居者生活介護の事業者指定を受けることができる。</w:t>
            </w:r>
          </w:p>
        </w:tc>
      </w:tr>
      <w:tr w:rsidR="00A549A9" w14:paraId="534FC7CF" w14:textId="77777777" w:rsidTr="005B4835">
        <w:trPr>
          <w:trHeight w:val="500"/>
        </w:trPr>
        <w:tc>
          <w:tcPr>
            <w:tcW w:w="3166" w:type="dxa"/>
            <w:gridSpan w:val="2"/>
            <w:vAlign w:val="center"/>
          </w:tcPr>
          <w:p w14:paraId="0B836305" w14:textId="77777777" w:rsidR="00A549A9" w:rsidRDefault="00A549A9" w:rsidP="005D31D0">
            <w:pPr>
              <w:spacing w:line="28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有料老人ホーム</w:t>
            </w:r>
          </w:p>
        </w:tc>
        <w:tc>
          <w:tcPr>
            <w:tcW w:w="5622" w:type="dxa"/>
          </w:tcPr>
          <w:p w14:paraId="4A7A5D08" w14:textId="77777777" w:rsidR="00A549A9" w:rsidRDefault="00A549A9" w:rsidP="005D31D0">
            <w:pPr>
              <w:spacing w:line="28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高齢者を入居させ、入浴や食事等の介護、食事の提供、洗濯や掃除等の家事、健康管理を提供する事業を行う施設で、特定施設入居者生活介護の事業者指定を受けることができる。</w:t>
            </w:r>
          </w:p>
        </w:tc>
      </w:tr>
      <w:tr w:rsidR="00A549A9" w14:paraId="10B45A9F" w14:textId="77777777" w:rsidTr="005B4835">
        <w:trPr>
          <w:trHeight w:val="870"/>
        </w:trPr>
        <w:tc>
          <w:tcPr>
            <w:tcW w:w="3166" w:type="dxa"/>
            <w:gridSpan w:val="2"/>
            <w:vAlign w:val="center"/>
          </w:tcPr>
          <w:p w14:paraId="36B12A1D" w14:textId="77777777" w:rsidR="00A549A9" w:rsidRDefault="00A549A9" w:rsidP="005D31D0">
            <w:pPr>
              <w:spacing w:line="28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サービス付き高齢者向け住宅</w:t>
            </w:r>
          </w:p>
        </w:tc>
        <w:tc>
          <w:tcPr>
            <w:tcW w:w="5622" w:type="dxa"/>
          </w:tcPr>
          <w:p w14:paraId="45A9732D" w14:textId="77777777" w:rsidR="00A549A9" w:rsidRDefault="00A549A9" w:rsidP="005D31D0">
            <w:pPr>
              <w:spacing w:line="28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賃貸住宅や有料老人ホームで、一定の住戸面積、設備、バリアフリー構造の基準を満たし、状況把握サービス及び生活相談サービスが提供されるもので、知事等の登録を受けたもの</w:t>
            </w:r>
          </w:p>
        </w:tc>
      </w:tr>
    </w:tbl>
    <w:p w14:paraId="72052DFF" w14:textId="77777777" w:rsidR="00A549A9" w:rsidRDefault="00A549A9" w:rsidP="00A549A9"/>
    <w:p w14:paraId="4BC27E3B" w14:textId="77777777" w:rsidR="00A549A9" w:rsidRDefault="00A549A9" w:rsidP="00A549A9">
      <w:pPr>
        <w:widowControl/>
        <w:jc w:val="left"/>
      </w:pPr>
      <w:r>
        <w:br w:type="page"/>
      </w:r>
    </w:p>
    <w:p w14:paraId="7F717B2A" w14:textId="77777777" w:rsidR="00A549A9" w:rsidRDefault="00A549A9" w:rsidP="00A549A9">
      <w:pPr>
        <w:pStyle w:val="a9"/>
        <w:ind w:left="105" w:right="105"/>
      </w:pPr>
    </w:p>
    <w:p w14:paraId="3F8F0360" w14:textId="77777777" w:rsidR="00A549A9" w:rsidRDefault="00A549A9" w:rsidP="00A549A9">
      <w:pPr>
        <w:pStyle w:val="a9"/>
        <w:ind w:left="105" w:right="105"/>
      </w:pP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600" w:firstRow="0" w:lastRow="0" w:firstColumn="0" w:lastColumn="0" w:noHBand="1" w:noVBand="1"/>
      </w:tblPr>
      <w:tblGrid>
        <w:gridCol w:w="776"/>
        <w:gridCol w:w="2390"/>
        <w:gridCol w:w="5622"/>
      </w:tblGrid>
      <w:tr w:rsidR="00A549A9" w14:paraId="23EC6BF8" w14:textId="77777777" w:rsidTr="005B4835">
        <w:trPr>
          <w:trHeight w:val="340"/>
        </w:trPr>
        <w:tc>
          <w:tcPr>
            <w:tcW w:w="3166" w:type="dxa"/>
            <w:gridSpan w:val="2"/>
            <w:tcBorders>
              <w:top w:val="single" w:sz="4" w:space="0" w:color="auto"/>
              <w:left w:val="single" w:sz="4" w:space="0" w:color="auto"/>
              <w:right w:val="single" w:sz="4" w:space="0" w:color="auto"/>
            </w:tcBorders>
            <w:shd w:val="clear" w:color="auto" w:fill="F2F2F2" w:themeFill="background1" w:themeFillShade="F2"/>
            <w:vAlign w:val="center"/>
          </w:tcPr>
          <w:p w14:paraId="6C81634C" w14:textId="77777777" w:rsidR="00A549A9" w:rsidRDefault="00A549A9" w:rsidP="005D31D0">
            <w:pPr>
              <w:spacing w:line="280" w:lineRule="exact"/>
              <w:jc w:val="center"/>
              <w:rPr>
                <w:rFonts w:ascii="游ゴシック Medium" w:eastAsia="游ゴシック Medium" w:hAnsi="游ゴシック Medium"/>
                <w:color w:val="262626" w:themeColor="text1" w:themeTint="D9"/>
              </w:rPr>
            </w:pPr>
            <w:r>
              <w:rPr>
                <w:rFonts w:ascii="游ゴシック Medium" w:eastAsia="游ゴシック Medium" w:hAnsi="游ゴシック Medium" w:hint="eastAsia"/>
                <w:color w:val="262626" w:themeColor="text1" w:themeTint="D9"/>
              </w:rPr>
              <w:t>住まいの種別</w:t>
            </w:r>
          </w:p>
        </w:tc>
        <w:tc>
          <w:tcPr>
            <w:tcW w:w="56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CB4A41" w14:textId="77777777" w:rsidR="00A549A9" w:rsidRDefault="00A549A9" w:rsidP="005D31D0">
            <w:pPr>
              <w:spacing w:line="280" w:lineRule="exact"/>
              <w:jc w:val="center"/>
              <w:rPr>
                <w:rFonts w:ascii="游ゴシック Medium" w:eastAsia="游ゴシック Medium" w:hAnsi="游ゴシック Medium"/>
                <w:color w:val="262626" w:themeColor="text1" w:themeTint="D9"/>
              </w:rPr>
            </w:pPr>
            <w:r>
              <w:rPr>
                <w:rFonts w:ascii="游ゴシック Medium" w:eastAsia="游ゴシック Medium" w:hAnsi="游ゴシック Medium" w:hint="eastAsia"/>
                <w:color w:val="262626" w:themeColor="text1" w:themeTint="D9"/>
              </w:rPr>
              <w:t>概　　要</w:t>
            </w:r>
          </w:p>
        </w:tc>
      </w:tr>
      <w:tr w:rsidR="00A549A9" w14:paraId="616A8A3C" w14:textId="77777777" w:rsidTr="005B4835">
        <w:trPr>
          <w:trHeight w:val="570"/>
        </w:trPr>
        <w:tc>
          <w:tcPr>
            <w:tcW w:w="776" w:type="dxa"/>
            <w:vMerge w:val="restart"/>
            <w:tcBorders>
              <w:top w:val="single" w:sz="4" w:space="0" w:color="auto"/>
              <w:left w:val="single" w:sz="4" w:space="0" w:color="auto"/>
              <w:right w:val="single" w:sz="4" w:space="0" w:color="auto"/>
            </w:tcBorders>
            <w:textDirection w:val="tbRlV"/>
            <w:vAlign w:val="center"/>
          </w:tcPr>
          <w:p w14:paraId="3FF6C017" w14:textId="77777777" w:rsidR="00A549A9" w:rsidRDefault="00A549A9" w:rsidP="005D31D0">
            <w:pPr>
              <w:spacing w:line="280" w:lineRule="exact"/>
              <w:ind w:left="113" w:right="113"/>
              <w:jc w:val="center"/>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ケア付き公的賃貸住宅</w:t>
            </w:r>
          </w:p>
        </w:tc>
        <w:tc>
          <w:tcPr>
            <w:tcW w:w="2390" w:type="dxa"/>
            <w:tcBorders>
              <w:top w:val="single" w:sz="4" w:space="0" w:color="auto"/>
              <w:left w:val="single" w:sz="4" w:space="0" w:color="auto"/>
              <w:bottom w:val="dotted" w:sz="4" w:space="0" w:color="auto"/>
              <w:right w:val="single" w:sz="4" w:space="0" w:color="auto"/>
            </w:tcBorders>
            <w:vAlign w:val="center"/>
          </w:tcPr>
          <w:p w14:paraId="783418A1" w14:textId="77777777" w:rsidR="00A549A9" w:rsidRDefault="00A549A9" w:rsidP="005D31D0">
            <w:pPr>
              <w:spacing w:line="28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高齢者向け優良賃貸</w:t>
            </w:r>
          </w:p>
          <w:p w14:paraId="01A1D65F" w14:textId="77777777" w:rsidR="00A549A9" w:rsidRDefault="00A549A9" w:rsidP="005D31D0">
            <w:pPr>
              <w:spacing w:line="28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住宅</w:t>
            </w:r>
          </w:p>
        </w:tc>
        <w:tc>
          <w:tcPr>
            <w:tcW w:w="5622" w:type="dxa"/>
            <w:tcBorders>
              <w:top w:val="single" w:sz="4" w:space="0" w:color="auto"/>
              <w:left w:val="single" w:sz="4" w:space="0" w:color="auto"/>
              <w:bottom w:val="dotted" w:sz="4" w:space="0" w:color="auto"/>
              <w:right w:val="single" w:sz="4" w:space="0" w:color="auto"/>
            </w:tcBorders>
            <w:vAlign w:val="center"/>
          </w:tcPr>
          <w:p w14:paraId="38A9B3FC" w14:textId="77777777" w:rsidR="00A549A9" w:rsidRDefault="00A549A9" w:rsidP="005D31D0">
            <w:pPr>
              <w:spacing w:line="280" w:lineRule="exact"/>
              <w:ind w:left="2"/>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民間事業者等が知事等から供給計画の認定を受けて整備するものであって、バリアフリー化され、緊急時対応サービスの利用が可能な賃貸住宅</w:t>
            </w:r>
          </w:p>
        </w:tc>
      </w:tr>
      <w:tr w:rsidR="00A549A9" w14:paraId="05BEABC5" w14:textId="77777777" w:rsidTr="005B4835">
        <w:trPr>
          <w:trHeight w:val="195"/>
        </w:trPr>
        <w:tc>
          <w:tcPr>
            <w:tcW w:w="776" w:type="dxa"/>
            <w:vMerge/>
            <w:tcBorders>
              <w:left w:val="single" w:sz="4" w:space="0" w:color="auto"/>
              <w:right w:val="single" w:sz="4" w:space="0" w:color="auto"/>
            </w:tcBorders>
            <w:textDirection w:val="tbRlV"/>
            <w:vAlign w:val="center"/>
          </w:tcPr>
          <w:p w14:paraId="4F46143C" w14:textId="77777777" w:rsidR="00A549A9" w:rsidRDefault="00A549A9" w:rsidP="005D31D0">
            <w:pPr>
              <w:spacing w:line="280" w:lineRule="exact"/>
              <w:rPr>
                <w:rFonts w:asciiTheme="minorEastAsia" w:eastAsiaTheme="minorEastAsia" w:hAnsiTheme="minorEastAsia"/>
                <w:color w:val="262626" w:themeColor="text1" w:themeTint="D9"/>
              </w:rPr>
            </w:pPr>
          </w:p>
        </w:tc>
        <w:tc>
          <w:tcPr>
            <w:tcW w:w="2390" w:type="dxa"/>
            <w:tcBorders>
              <w:top w:val="dotted" w:sz="4" w:space="0" w:color="auto"/>
              <w:left w:val="single" w:sz="4" w:space="0" w:color="auto"/>
              <w:bottom w:val="dotted" w:sz="4" w:space="0" w:color="auto"/>
              <w:right w:val="single" w:sz="4" w:space="0" w:color="auto"/>
            </w:tcBorders>
            <w:vAlign w:val="center"/>
          </w:tcPr>
          <w:p w14:paraId="4E8325FA" w14:textId="77777777" w:rsidR="00A549A9" w:rsidRDefault="00A549A9" w:rsidP="005D31D0">
            <w:pPr>
              <w:spacing w:line="28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シルバーハウジング</w:t>
            </w:r>
          </w:p>
        </w:tc>
        <w:tc>
          <w:tcPr>
            <w:tcW w:w="5622" w:type="dxa"/>
            <w:tcBorders>
              <w:top w:val="dotted" w:sz="4" w:space="0" w:color="auto"/>
              <w:left w:val="single" w:sz="4" w:space="0" w:color="auto"/>
              <w:bottom w:val="dotted" w:sz="4" w:space="0" w:color="auto"/>
              <w:right w:val="single" w:sz="4" w:space="0" w:color="auto"/>
            </w:tcBorders>
            <w:vAlign w:val="center"/>
          </w:tcPr>
          <w:p w14:paraId="1854BC0B" w14:textId="77777777" w:rsidR="00A549A9" w:rsidRDefault="00A549A9" w:rsidP="005D31D0">
            <w:pPr>
              <w:spacing w:line="280" w:lineRule="exact"/>
              <w:ind w:left="2"/>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高齢者等の生活特性に配慮したバリアフリー化された公営住宅等と生活援助員（LSA）による日常生活支援サービスの提供を併せて行うもの</w:t>
            </w:r>
          </w:p>
        </w:tc>
      </w:tr>
      <w:tr w:rsidR="00A549A9" w14:paraId="75F6A059" w14:textId="77777777" w:rsidTr="005B4835">
        <w:trPr>
          <w:trHeight w:val="915"/>
        </w:trPr>
        <w:tc>
          <w:tcPr>
            <w:tcW w:w="776" w:type="dxa"/>
            <w:vMerge/>
            <w:tcBorders>
              <w:left w:val="single" w:sz="4" w:space="0" w:color="auto"/>
              <w:right w:val="single" w:sz="4" w:space="0" w:color="auto"/>
            </w:tcBorders>
            <w:textDirection w:val="tbRlV"/>
            <w:vAlign w:val="center"/>
          </w:tcPr>
          <w:p w14:paraId="7ED059C3" w14:textId="77777777" w:rsidR="00A549A9" w:rsidRDefault="00A549A9" w:rsidP="005D31D0">
            <w:pPr>
              <w:spacing w:line="280" w:lineRule="exact"/>
              <w:rPr>
                <w:rFonts w:asciiTheme="minorEastAsia" w:eastAsiaTheme="minorEastAsia" w:hAnsiTheme="minorEastAsia"/>
                <w:color w:val="262626" w:themeColor="text1" w:themeTint="D9"/>
              </w:rPr>
            </w:pPr>
          </w:p>
        </w:tc>
        <w:tc>
          <w:tcPr>
            <w:tcW w:w="2390" w:type="dxa"/>
            <w:tcBorders>
              <w:top w:val="dotted" w:sz="4" w:space="0" w:color="auto"/>
              <w:left w:val="single" w:sz="4" w:space="0" w:color="auto"/>
              <w:right w:val="single" w:sz="4" w:space="0" w:color="auto"/>
            </w:tcBorders>
            <w:vAlign w:val="center"/>
          </w:tcPr>
          <w:p w14:paraId="1A108CB2" w14:textId="77777777" w:rsidR="00A549A9" w:rsidRDefault="00A549A9" w:rsidP="005D31D0">
            <w:pPr>
              <w:spacing w:line="28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高齢者居宅生活支援施設が併設された公共賃貸住宅</w:t>
            </w:r>
          </w:p>
        </w:tc>
        <w:tc>
          <w:tcPr>
            <w:tcW w:w="5622" w:type="dxa"/>
            <w:tcBorders>
              <w:top w:val="dotted" w:sz="4" w:space="0" w:color="auto"/>
              <w:left w:val="single" w:sz="4" w:space="0" w:color="auto"/>
              <w:right w:val="single" w:sz="4" w:space="0" w:color="auto"/>
            </w:tcBorders>
            <w:vAlign w:val="center"/>
          </w:tcPr>
          <w:p w14:paraId="07F25013" w14:textId="77777777" w:rsidR="00A549A9" w:rsidRDefault="00A549A9" w:rsidP="005D31D0">
            <w:pPr>
              <w:spacing w:line="28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デイサービスセンターや小規模多機能型居宅介護事業所等の高齢者居宅生活支援施設が併設された公共賃貸住宅</w:t>
            </w:r>
          </w:p>
        </w:tc>
      </w:tr>
    </w:tbl>
    <w:p w14:paraId="2030EB4E" w14:textId="1573647D" w:rsidR="009460EB" w:rsidRDefault="009460EB" w:rsidP="004B2744">
      <w:pPr>
        <w:pStyle w:val="a9"/>
        <w:spacing w:beforeLines="50" w:before="180"/>
        <w:ind w:left="105" w:right="105"/>
      </w:pPr>
      <w:r>
        <w:rPr>
          <w:rFonts w:hint="eastAsia"/>
        </w:rPr>
        <w:t>(</w:t>
      </w:r>
      <w:r w:rsidR="004B2744">
        <w:rPr>
          <w:rFonts w:hint="eastAsia"/>
        </w:rPr>
        <w:t>表８</w:t>
      </w:r>
      <w:r>
        <w:rPr>
          <w:rFonts w:hint="eastAsia"/>
        </w:rPr>
        <w:t>) 高齢者向け優良賃貸住宅の供給実績</w:t>
      </w:r>
      <w:r w:rsidR="004B2744">
        <w:rPr>
          <w:rFonts w:asciiTheme="minorEastAsia" w:eastAsiaTheme="minorEastAsia" w:hAnsiTheme="minorEastAsia" w:hint="eastAsia"/>
          <w:b w:val="0"/>
          <w:color w:val="auto"/>
        </w:rPr>
        <w:t xml:space="preserve">　　　　　　　　　　　</w:t>
      </w:r>
      <w:r w:rsidR="004B2744" w:rsidRPr="004B2744">
        <w:rPr>
          <w:rFonts w:asciiTheme="minorEastAsia" w:eastAsiaTheme="minorEastAsia" w:hAnsiTheme="minorEastAsia" w:hint="eastAsia"/>
          <w:b w:val="0"/>
          <w:color w:val="auto"/>
          <w:sz w:val="16"/>
        </w:rPr>
        <w:t xml:space="preserve">　</w:t>
      </w:r>
      <w:r w:rsidR="004B2744">
        <w:rPr>
          <w:rFonts w:asciiTheme="minorEastAsia" w:eastAsiaTheme="minorEastAsia" w:hAnsiTheme="minorEastAsia" w:hint="eastAsia"/>
          <w:b w:val="0"/>
          <w:color w:val="auto"/>
          <w:sz w:val="16"/>
        </w:rPr>
        <w:t xml:space="preserve">　</w:t>
      </w:r>
      <w:r w:rsidR="004B2744" w:rsidRPr="005E06FC">
        <w:rPr>
          <w:rFonts w:asciiTheme="minorEastAsia" w:eastAsiaTheme="minorEastAsia" w:hAnsiTheme="minorEastAsia" w:hint="eastAsia"/>
          <w:b w:val="0"/>
          <w:color w:val="auto"/>
          <w:sz w:val="18"/>
        </w:rPr>
        <w:t xml:space="preserve">　</w:t>
      </w:r>
      <w:r w:rsidRPr="005E06FC">
        <w:rPr>
          <w:rFonts w:asciiTheme="minorEastAsia" w:eastAsiaTheme="minorEastAsia" w:hAnsiTheme="minorEastAsia" w:hint="eastAsia"/>
          <w:b w:val="0"/>
          <w:color w:val="auto"/>
          <w:sz w:val="18"/>
        </w:rPr>
        <w:t>（単位：件数－件、戸数－戸）</w:t>
      </w:r>
    </w:p>
    <w:tbl>
      <w:tblPr>
        <w:tblStyle w:val="afa"/>
        <w:tblW w:w="8930" w:type="dxa"/>
        <w:tblInd w:w="137" w:type="dxa"/>
        <w:tblLayout w:type="fixed"/>
        <w:tblLook w:val="04A0" w:firstRow="1" w:lastRow="0" w:firstColumn="1" w:lastColumn="0" w:noHBand="0" w:noVBand="1"/>
      </w:tblPr>
      <w:tblGrid>
        <w:gridCol w:w="715"/>
        <w:gridCol w:w="821"/>
        <w:gridCol w:w="822"/>
        <w:gridCol w:w="821"/>
        <w:gridCol w:w="822"/>
        <w:gridCol w:w="821"/>
        <w:gridCol w:w="822"/>
        <w:gridCol w:w="821"/>
        <w:gridCol w:w="822"/>
        <w:gridCol w:w="821"/>
        <w:gridCol w:w="822"/>
      </w:tblGrid>
      <w:tr w:rsidR="009460EB" w14:paraId="50A5C451" w14:textId="77777777" w:rsidTr="000A3763">
        <w:trPr>
          <w:trHeight w:val="340"/>
        </w:trPr>
        <w:tc>
          <w:tcPr>
            <w:tcW w:w="715" w:type="dxa"/>
            <w:vMerge w:val="restart"/>
            <w:shd w:val="clear" w:color="auto" w:fill="F2F2F2" w:themeFill="background1" w:themeFillShade="F2"/>
            <w:vAlign w:val="center"/>
          </w:tcPr>
          <w:p w14:paraId="0FBFC690" w14:textId="77777777" w:rsidR="009460EB" w:rsidRDefault="009460EB" w:rsidP="000A3763">
            <w:pPr>
              <w:widowControl/>
              <w:spacing w:line="280" w:lineRule="exact"/>
              <w:jc w:val="center"/>
              <w:rPr>
                <w:rFonts w:ascii="游ゴシック Medium" w:eastAsia="游ゴシック Medium" w:hAnsi="游ゴシック Medium"/>
              </w:rPr>
            </w:pPr>
          </w:p>
        </w:tc>
        <w:tc>
          <w:tcPr>
            <w:tcW w:w="1643" w:type="dxa"/>
            <w:gridSpan w:val="2"/>
            <w:shd w:val="clear" w:color="auto" w:fill="F2F2F2" w:themeFill="background1" w:themeFillShade="F2"/>
            <w:vAlign w:val="center"/>
          </w:tcPr>
          <w:p w14:paraId="4B313F27" w14:textId="77777777" w:rsidR="009460EB" w:rsidRDefault="009460EB" w:rsidP="000A3763">
            <w:pPr>
              <w:widowControl/>
              <w:spacing w:line="280" w:lineRule="exact"/>
              <w:jc w:val="center"/>
              <w:rPr>
                <w:rFonts w:ascii="游ゴシック Medium" w:eastAsia="游ゴシック Medium" w:hAnsi="游ゴシック Medium"/>
              </w:rPr>
            </w:pPr>
            <w:r>
              <w:rPr>
                <w:rFonts w:ascii="游ゴシック Medium" w:eastAsia="游ゴシック Medium" w:hAnsi="游ゴシック Medium" w:hint="eastAsia"/>
              </w:rPr>
              <w:t>静岡市</w:t>
            </w:r>
          </w:p>
        </w:tc>
        <w:tc>
          <w:tcPr>
            <w:tcW w:w="1643" w:type="dxa"/>
            <w:gridSpan w:val="2"/>
            <w:shd w:val="clear" w:color="auto" w:fill="F2F2F2" w:themeFill="background1" w:themeFillShade="F2"/>
            <w:vAlign w:val="center"/>
          </w:tcPr>
          <w:p w14:paraId="3B50A7E4" w14:textId="77777777" w:rsidR="009460EB" w:rsidRDefault="009460EB" w:rsidP="000A3763">
            <w:pPr>
              <w:widowControl/>
              <w:spacing w:line="280" w:lineRule="exact"/>
              <w:jc w:val="center"/>
              <w:rPr>
                <w:rFonts w:ascii="游ゴシック Medium" w:eastAsia="游ゴシック Medium" w:hAnsi="游ゴシック Medium"/>
              </w:rPr>
            </w:pPr>
            <w:r>
              <w:rPr>
                <w:rFonts w:ascii="游ゴシック Medium" w:eastAsia="游ゴシック Medium" w:hAnsi="游ゴシック Medium" w:hint="eastAsia"/>
              </w:rPr>
              <w:t>浜松市</w:t>
            </w:r>
          </w:p>
        </w:tc>
        <w:tc>
          <w:tcPr>
            <w:tcW w:w="1643" w:type="dxa"/>
            <w:gridSpan w:val="2"/>
            <w:shd w:val="clear" w:color="auto" w:fill="F2F2F2" w:themeFill="background1" w:themeFillShade="F2"/>
            <w:vAlign w:val="center"/>
          </w:tcPr>
          <w:p w14:paraId="20459ECF" w14:textId="77777777" w:rsidR="009460EB" w:rsidRDefault="009460EB" w:rsidP="000A3763">
            <w:pPr>
              <w:widowControl/>
              <w:spacing w:line="280" w:lineRule="exact"/>
              <w:jc w:val="center"/>
              <w:rPr>
                <w:rFonts w:ascii="游ゴシック Medium" w:eastAsia="游ゴシック Medium" w:hAnsi="游ゴシック Medium"/>
              </w:rPr>
            </w:pPr>
            <w:r>
              <w:rPr>
                <w:rFonts w:ascii="游ゴシック Medium" w:eastAsia="游ゴシック Medium" w:hAnsi="游ゴシック Medium" w:hint="eastAsia"/>
              </w:rPr>
              <w:t>沼津市</w:t>
            </w:r>
          </w:p>
        </w:tc>
        <w:tc>
          <w:tcPr>
            <w:tcW w:w="1643" w:type="dxa"/>
            <w:gridSpan w:val="2"/>
            <w:tcBorders>
              <w:right w:val="double" w:sz="4" w:space="0" w:color="auto"/>
            </w:tcBorders>
            <w:shd w:val="clear" w:color="auto" w:fill="F2F2F2" w:themeFill="background1" w:themeFillShade="F2"/>
            <w:vAlign w:val="center"/>
          </w:tcPr>
          <w:p w14:paraId="29EA41E5" w14:textId="77777777" w:rsidR="009460EB" w:rsidRDefault="009460EB" w:rsidP="000A3763">
            <w:pPr>
              <w:widowControl/>
              <w:spacing w:line="280" w:lineRule="exact"/>
              <w:jc w:val="center"/>
              <w:rPr>
                <w:rFonts w:ascii="游ゴシック Medium" w:eastAsia="游ゴシック Medium" w:hAnsi="游ゴシック Medium"/>
              </w:rPr>
            </w:pPr>
            <w:r>
              <w:rPr>
                <w:rFonts w:ascii="游ゴシック Medium" w:eastAsia="游ゴシック Medium" w:hAnsi="游ゴシック Medium" w:hint="eastAsia"/>
              </w:rPr>
              <w:t>藤枝市</w:t>
            </w:r>
          </w:p>
        </w:tc>
        <w:tc>
          <w:tcPr>
            <w:tcW w:w="1643" w:type="dxa"/>
            <w:gridSpan w:val="2"/>
            <w:tcBorders>
              <w:left w:val="double" w:sz="4" w:space="0" w:color="auto"/>
            </w:tcBorders>
            <w:shd w:val="clear" w:color="auto" w:fill="F2F2F2" w:themeFill="background1" w:themeFillShade="F2"/>
            <w:vAlign w:val="center"/>
          </w:tcPr>
          <w:p w14:paraId="1AEEA7BD" w14:textId="77777777" w:rsidR="009460EB" w:rsidRDefault="009460EB" w:rsidP="000A3763">
            <w:pPr>
              <w:widowControl/>
              <w:spacing w:line="280" w:lineRule="exact"/>
              <w:jc w:val="center"/>
              <w:rPr>
                <w:rFonts w:ascii="游ゴシック Medium" w:eastAsia="游ゴシック Medium" w:hAnsi="游ゴシック Medium"/>
              </w:rPr>
            </w:pPr>
            <w:r>
              <w:rPr>
                <w:rFonts w:ascii="游ゴシック Medium" w:eastAsia="游ゴシック Medium" w:hAnsi="游ゴシック Medium" w:hint="eastAsia"/>
              </w:rPr>
              <w:t>県計</w:t>
            </w:r>
          </w:p>
        </w:tc>
      </w:tr>
      <w:tr w:rsidR="009460EB" w14:paraId="782CC3BF" w14:textId="77777777" w:rsidTr="000A3763">
        <w:trPr>
          <w:trHeight w:val="340"/>
        </w:trPr>
        <w:tc>
          <w:tcPr>
            <w:tcW w:w="715" w:type="dxa"/>
            <w:vMerge/>
            <w:shd w:val="clear" w:color="auto" w:fill="F2F2F2" w:themeFill="background1" w:themeFillShade="F2"/>
            <w:vAlign w:val="center"/>
          </w:tcPr>
          <w:p w14:paraId="02693C49" w14:textId="77777777" w:rsidR="009460EB" w:rsidRDefault="009460EB" w:rsidP="000A3763">
            <w:pPr>
              <w:widowControl/>
              <w:spacing w:line="280" w:lineRule="exact"/>
              <w:jc w:val="center"/>
              <w:rPr>
                <w:rFonts w:ascii="游ゴシック Medium" w:eastAsia="游ゴシック Medium" w:hAnsi="游ゴシック Medium"/>
              </w:rPr>
            </w:pPr>
          </w:p>
        </w:tc>
        <w:tc>
          <w:tcPr>
            <w:tcW w:w="821" w:type="dxa"/>
            <w:tcBorders>
              <w:right w:val="dotted" w:sz="4" w:space="0" w:color="auto"/>
            </w:tcBorders>
            <w:shd w:val="clear" w:color="auto" w:fill="F2F2F2" w:themeFill="background1" w:themeFillShade="F2"/>
            <w:vAlign w:val="center"/>
          </w:tcPr>
          <w:p w14:paraId="1A3A5C5E" w14:textId="77777777" w:rsidR="009460EB" w:rsidRDefault="009460EB" w:rsidP="000A3763">
            <w:pPr>
              <w:widowControl/>
              <w:spacing w:line="280" w:lineRule="exact"/>
              <w:jc w:val="center"/>
              <w:rPr>
                <w:rFonts w:ascii="游ゴシック Medium" w:eastAsia="游ゴシック Medium" w:hAnsi="游ゴシック Medium"/>
              </w:rPr>
            </w:pPr>
            <w:r>
              <w:rPr>
                <w:rFonts w:ascii="游ゴシック Medium" w:eastAsia="游ゴシック Medium" w:hAnsi="游ゴシック Medium" w:hint="eastAsia"/>
              </w:rPr>
              <w:t>件数</w:t>
            </w:r>
          </w:p>
        </w:tc>
        <w:tc>
          <w:tcPr>
            <w:tcW w:w="822" w:type="dxa"/>
            <w:tcBorders>
              <w:left w:val="dotted" w:sz="4" w:space="0" w:color="auto"/>
            </w:tcBorders>
            <w:shd w:val="clear" w:color="auto" w:fill="F2F2F2" w:themeFill="background1" w:themeFillShade="F2"/>
            <w:vAlign w:val="center"/>
          </w:tcPr>
          <w:p w14:paraId="4BF63D32" w14:textId="77777777" w:rsidR="009460EB" w:rsidRDefault="009460EB" w:rsidP="000A3763">
            <w:pPr>
              <w:widowControl/>
              <w:spacing w:line="280" w:lineRule="exact"/>
              <w:jc w:val="center"/>
              <w:rPr>
                <w:rFonts w:ascii="游ゴシック Medium" w:eastAsia="游ゴシック Medium" w:hAnsi="游ゴシック Medium"/>
              </w:rPr>
            </w:pPr>
            <w:r>
              <w:rPr>
                <w:rFonts w:ascii="游ゴシック Medium" w:eastAsia="游ゴシック Medium" w:hAnsi="游ゴシック Medium" w:hint="eastAsia"/>
              </w:rPr>
              <w:t>戸数</w:t>
            </w:r>
          </w:p>
        </w:tc>
        <w:tc>
          <w:tcPr>
            <w:tcW w:w="821" w:type="dxa"/>
            <w:tcBorders>
              <w:right w:val="dotted" w:sz="4" w:space="0" w:color="auto"/>
            </w:tcBorders>
            <w:shd w:val="clear" w:color="auto" w:fill="F2F2F2" w:themeFill="background1" w:themeFillShade="F2"/>
            <w:vAlign w:val="center"/>
          </w:tcPr>
          <w:p w14:paraId="409676BD" w14:textId="77777777" w:rsidR="009460EB" w:rsidRDefault="009460EB" w:rsidP="000A3763">
            <w:pPr>
              <w:widowControl/>
              <w:spacing w:line="280" w:lineRule="exact"/>
              <w:jc w:val="center"/>
              <w:rPr>
                <w:rFonts w:ascii="游ゴシック Medium" w:eastAsia="游ゴシック Medium" w:hAnsi="游ゴシック Medium"/>
              </w:rPr>
            </w:pPr>
            <w:r>
              <w:rPr>
                <w:rFonts w:ascii="游ゴシック Medium" w:eastAsia="游ゴシック Medium" w:hAnsi="游ゴシック Medium" w:hint="eastAsia"/>
              </w:rPr>
              <w:t>件数</w:t>
            </w:r>
          </w:p>
        </w:tc>
        <w:tc>
          <w:tcPr>
            <w:tcW w:w="822" w:type="dxa"/>
            <w:tcBorders>
              <w:left w:val="dotted" w:sz="4" w:space="0" w:color="auto"/>
            </w:tcBorders>
            <w:shd w:val="clear" w:color="auto" w:fill="F2F2F2" w:themeFill="background1" w:themeFillShade="F2"/>
            <w:vAlign w:val="center"/>
          </w:tcPr>
          <w:p w14:paraId="675606C0" w14:textId="77777777" w:rsidR="009460EB" w:rsidRDefault="009460EB" w:rsidP="000A3763">
            <w:pPr>
              <w:widowControl/>
              <w:spacing w:line="280" w:lineRule="exact"/>
              <w:jc w:val="center"/>
              <w:rPr>
                <w:rFonts w:ascii="游ゴシック Medium" w:eastAsia="游ゴシック Medium" w:hAnsi="游ゴシック Medium"/>
              </w:rPr>
            </w:pPr>
            <w:r>
              <w:rPr>
                <w:rFonts w:ascii="游ゴシック Medium" w:eastAsia="游ゴシック Medium" w:hAnsi="游ゴシック Medium" w:hint="eastAsia"/>
              </w:rPr>
              <w:t>戸数</w:t>
            </w:r>
          </w:p>
        </w:tc>
        <w:tc>
          <w:tcPr>
            <w:tcW w:w="821" w:type="dxa"/>
            <w:tcBorders>
              <w:right w:val="dotted" w:sz="4" w:space="0" w:color="auto"/>
            </w:tcBorders>
            <w:shd w:val="clear" w:color="auto" w:fill="F2F2F2" w:themeFill="background1" w:themeFillShade="F2"/>
            <w:vAlign w:val="center"/>
          </w:tcPr>
          <w:p w14:paraId="6A4DE8A3" w14:textId="77777777" w:rsidR="009460EB" w:rsidRDefault="009460EB" w:rsidP="000A3763">
            <w:pPr>
              <w:widowControl/>
              <w:spacing w:line="280" w:lineRule="exact"/>
              <w:jc w:val="center"/>
              <w:rPr>
                <w:rFonts w:ascii="游ゴシック Medium" w:eastAsia="游ゴシック Medium" w:hAnsi="游ゴシック Medium"/>
              </w:rPr>
            </w:pPr>
            <w:r>
              <w:rPr>
                <w:rFonts w:ascii="游ゴシック Medium" w:eastAsia="游ゴシック Medium" w:hAnsi="游ゴシック Medium" w:hint="eastAsia"/>
              </w:rPr>
              <w:t>件数</w:t>
            </w:r>
          </w:p>
        </w:tc>
        <w:tc>
          <w:tcPr>
            <w:tcW w:w="822" w:type="dxa"/>
            <w:tcBorders>
              <w:left w:val="dotted" w:sz="4" w:space="0" w:color="auto"/>
            </w:tcBorders>
            <w:shd w:val="clear" w:color="auto" w:fill="F2F2F2" w:themeFill="background1" w:themeFillShade="F2"/>
            <w:vAlign w:val="center"/>
          </w:tcPr>
          <w:p w14:paraId="49E29CD7" w14:textId="77777777" w:rsidR="009460EB" w:rsidRDefault="009460EB" w:rsidP="000A3763">
            <w:pPr>
              <w:widowControl/>
              <w:spacing w:line="280" w:lineRule="exact"/>
              <w:jc w:val="center"/>
              <w:rPr>
                <w:rFonts w:ascii="游ゴシック Medium" w:eastAsia="游ゴシック Medium" w:hAnsi="游ゴシック Medium"/>
              </w:rPr>
            </w:pPr>
            <w:r>
              <w:rPr>
                <w:rFonts w:ascii="游ゴシック Medium" w:eastAsia="游ゴシック Medium" w:hAnsi="游ゴシック Medium" w:hint="eastAsia"/>
              </w:rPr>
              <w:t>戸数</w:t>
            </w:r>
          </w:p>
        </w:tc>
        <w:tc>
          <w:tcPr>
            <w:tcW w:w="821" w:type="dxa"/>
            <w:tcBorders>
              <w:right w:val="dotted" w:sz="4" w:space="0" w:color="auto"/>
            </w:tcBorders>
            <w:shd w:val="clear" w:color="auto" w:fill="F2F2F2" w:themeFill="background1" w:themeFillShade="F2"/>
            <w:vAlign w:val="center"/>
          </w:tcPr>
          <w:p w14:paraId="15A7C5F7" w14:textId="77777777" w:rsidR="009460EB" w:rsidRDefault="009460EB" w:rsidP="000A3763">
            <w:pPr>
              <w:widowControl/>
              <w:spacing w:line="280" w:lineRule="exact"/>
              <w:jc w:val="center"/>
              <w:rPr>
                <w:rFonts w:ascii="游ゴシック Medium" w:eastAsia="游ゴシック Medium" w:hAnsi="游ゴシック Medium"/>
              </w:rPr>
            </w:pPr>
            <w:r>
              <w:rPr>
                <w:rFonts w:ascii="游ゴシック Medium" w:eastAsia="游ゴシック Medium" w:hAnsi="游ゴシック Medium" w:hint="eastAsia"/>
              </w:rPr>
              <w:t>件数</w:t>
            </w:r>
          </w:p>
        </w:tc>
        <w:tc>
          <w:tcPr>
            <w:tcW w:w="822" w:type="dxa"/>
            <w:tcBorders>
              <w:left w:val="dotted" w:sz="4" w:space="0" w:color="auto"/>
              <w:right w:val="double" w:sz="4" w:space="0" w:color="auto"/>
            </w:tcBorders>
            <w:shd w:val="clear" w:color="auto" w:fill="F2F2F2" w:themeFill="background1" w:themeFillShade="F2"/>
            <w:vAlign w:val="center"/>
          </w:tcPr>
          <w:p w14:paraId="606250BF" w14:textId="77777777" w:rsidR="009460EB" w:rsidRDefault="009460EB" w:rsidP="000A3763">
            <w:pPr>
              <w:widowControl/>
              <w:spacing w:line="280" w:lineRule="exact"/>
              <w:jc w:val="center"/>
              <w:rPr>
                <w:rFonts w:ascii="游ゴシック Medium" w:eastAsia="游ゴシック Medium" w:hAnsi="游ゴシック Medium"/>
              </w:rPr>
            </w:pPr>
            <w:r>
              <w:rPr>
                <w:rFonts w:ascii="游ゴシック Medium" w:eastAsia="游ゴシック Medium" w:hAnsi="游ゴシック Medium" w:hint="eastAsia"/>
              </w:rPr>
              <w:t>戸数</w:t>
            </w:r>
          </w:p>
        </w:tc>
        <w:tc>
          <w:tcPr>
            <w:tcW w:w="821" w:type="dxa"/>
            <w:tcBorders>
              <w:left w:val="double" w:sz="4" w:space="0" w:color="auto"/>
              <w:right w:val="dotted" w:sz="4" w:space="0" w:color="auto"/>
            </w:tcBorders>
            <w:shd w:val="clear" w:color="auto" w:fill="F2F2F2" w:themeFill="background1" w:themeFillShade="F2"/>
            <w:vAlign w:val="center"/>
          </w:tcPr>
          <w:p w14:paraId="36C09C2F" w14:textId="77777777" w:rsidR="009460EB" w:rsidRDefault="009460EB" w:rsidP="000A3763">
            <w:pPr>
              <w:widowControl/>
              <w:spacing w:line="280" w:lineRule="exact"/>
              <w:jc w:val="center"/>
              <w:rPr>
                <w:rFonts w:ascii="游ゴシック Medium" w:eastAsia="游ゴシック Medium" w:hAnsi="游ゴシック Medium"/>
              </w:rPr>
            </w:pPr>
            <w:r>
              <w:rPr>
                <w:rFonts w:ascii="游ゴシック Medium" w:eastAsia="游ゴシック Medium" w:hAnsi="游ゴシック Medium" w:hint="eastAsia"/>
              </w:rPr>
              <w:t>件数</w:t>
            </w:r>
          </w:p>
        </w:tc>
        <w:tc>
          <w:tcPr>
            <w:tcW w:w="822" w:type="dxa"/>
            <w:tcBorders>
              <w:left w:val="dotted" w:sz="4" w:space="0" w:color="auto"/>
            </w:tcBorders>
            <w:shd w:val="clear" w:color="auto" w:fill="F2F2F2" w:themeFill="background1" w:themeFillShade="F2"/>
            <w:vAlign w:val="center"/>
          </w:tcPr>
          <w:p w14:paraId="16348707" w14:textId="77777777" w:rsidR="009460EB" w:rsidRDefault="009460EB" w:rsidP="000A3763">
            <w:pPr>
              <w:widowControl/>
              <w:spacing w:line="280" w:lineRule="exact"/>
              <w:jc w:val="center"/>
              <w:rPr>
                <w:rFonts w:ascii="游ゴシック Medium" w:eastAsia="游ゴシック Medium" w:hAnsi="游ゴシック Medium"/>
              </w:rPr>
            </w:pPr>
            <w:r>
              <w:rPr>
                <w:rFonts w:ascii="游ゴシック Medium" w:eastAsia="游ゴシック Medium" w:hAnsi="游ゴシック Medium" w:hint="eastAsia"/>
              </w:rPr>
              <w:t>戸数</w:t>
            </w:r>
          </w:p>
        </w:tc>
      </w:tr>
      <w:tr w:rsidR="009460EB" w14:paraId="74359363" w14:textId="77777777" w:rsidTr="000A3763">
        <w:trPr>
          <w:trHeight w:val="340"/>
        </w:trPr>
        <w:tc>
          <w:tcPr>
            <w:tcW w:w="715" w:type="dxa"/>
            <w:vAlign w:val="center"/>
          </w:tcPr>
          <w:p w14:paraId="685E7D08" w14:textId="77777777" w:rsidR="009460EB" w:rsidRDefault="009460EB" w:rsidP="000A3763">
            <w:pPr>
              <w:widowControl/>
              <w:spacing w:line="280" w:lineRule="exact"/>
              <w:jc w:val="center"/>
              <w:rPr>
                <w:rFonts w:asciiTheme="minorEastAsia" w:eastAsiaTheme="minorEastAsia" w:hAnsiTheme="minorEastAsia"/>
              </w:rPr>
            </w:pPr>
            <w:r>
              <w:rPr>
                <w:rFonts w:asciiTheme="minorEastAsia" w:eastAsiaTheme="minorEastAsia" w:hAnsiTheme="minorEastAsia" w:hint="eastAsia"/>
              </w:rPr>
              <w:t>計</w:t>
            </w:r>
          </w:p>
        </w:tc>
        <w:tc>
          <w:tcPr>
            <w:tcW w:w="821" w:type="dxa"/>
            <w:tcBorders>
              <w:right w:val="dotted" w:sz="4" w:space="0" w:color="auto"/>
            </w:tcBorders>
            <w:vAlign w:val="center"/>
          </w:tcPr>
          <w:p w14:paraId="0BEF857C" w14:textId="77777777" w:rsidR="009460EB" w:rsidRDefault="009460EB"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14</w:t>
            </w:r>
          </w:p>
        </w:tc>
        <w:tc>
          <w:tcPr>
            <w:tcW w:w="822" w:type="dxa"/>
            <w:tcBorders>
              <w:left w:val="dotted" w:sz="4" w:space="0" w:color="auto"/>
            </w:tcBorders>
            <w:vAlign w:val="center"/>
          </w:tcPr>
          <w:p w14:paraId="7EE096E6" w14:textId="77777777" w:rsidR="009460EB" w:rsidRDefault="009460EB"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299</w:t>
            </w:r>
          </w:p>
        </w:tc>
        <w:tc>
          <w:tcPr>
            <w:tcW w:w="821" w:type="dxa"/>
            <w:tcBorders>
              <w:right w:val="dotted" w:sz="4" w:space="0" w:color="auto"/>
            </w:tcBorders>
            <w:vAlign w:val="center"/>
          </w:tcPr>
          <w:p w14:paraId="0909DFE2" w14:textId="77777777" w:rsidR="009460EB" w:rsidRDefault="009460EB"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8</w:t>
            </w:r>
          </w:p>
        </w:tc>
        <w:tc>
          <w:tcPr>
            <w:tcW w:w="822" w:type="dxa"/>
            <w:tcBorders>
              <w:left w:val="dotted" w:sz="4" w:space="0" w:color="auto"/>
            </w:tcBorders>
            <w:vAlign w:val="center"/>
          </w:tcPr>
          <w:p w14:paraId="5ADE8AFC" w14:textId="77777777" w:rsidR="009460EB" w:rsidRDefault="009460EB"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123</w:t>
            </w:r>
          </w:p>
        </w:tc>
        <w:tc>
          <w:tcPr>
            <w:tcW w:w="821" w:type="dxa"/>
            <w:tcBorders>
              <w:right w:val="dotted" w:sz="4" w:space="0" w:color="auto"/>
            </w:tcBorders>
            <w:vAlign w:val="center"/>
          </w:tcPr>
          <w:p w14:paraId="2686D3FE" w14:textId="77777777" w:rsidR="009460EB" w:rsidRDefault="009460EB"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1</w:t>
            </w:r>
          </w:p>
        </w:tc>
        <w:tc>
          <w:tcPr>
            <w:tcW w:w="822" w:type="dxa"/>
            <w:tcBorders>
              <w:left w:val="dotted" w:sz="4" w:space="0" w:color="auto"/>
            </w:tcBorders>
            <w:vAlign w:val="center"/>
          </w:tcPr>
          <w:p w14:paraId="1D7F8713" w14:textId="77777777" w:rsidR="009460EB" w:rsidRDefault="009460EB"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15</w:t>
            </w:r>
          </w:p>
        </w:tc>
        <w:tc>
          <w:tcPr>
            <w:tcW w:w="821" w:type="dxa"/>
            <w:tcBorders>
              <w:right w:val="dotted" w:sz="4" w:space="0" w:color="auto"/>
            </w:tcBorders>
            <w:vAlign w:val="center"/>
          </w:tcPr>
          <w:p w14:paraId="406DA889" w14:textId="77777777" w:rsidR="009460EB" w:rsidRDefault="009460EB"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1</w:t>
            </w:r>
          </w:p>
        </w:tc>
        <w:tc>
          <w:tcPr>
            <w:tcW w:w="822" w:type="dxa"/>
            <w:tcBorders>
              <w:left w:val="dotted" w:sz="4" w:space="0" w:color="auto"/>
              <w:right w:val="double" w:sz="4" w:space="0" w:color="auto"/>
            </w:tcBorders>
            <w:vAlign w:val="center"/>
          </w:tcPr>
          <w:p w14:paraId="49E7784B" w14:textId="77777777" w:rsidR="009460EB" w:rsidRDefault="009460EB"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15</w:t>
            </w:r>
          </w:p>
        </w:tc>
        <w:tc>
          <w:tcPr>
            <w:tcW w:w="821" w:type="dxa"/>
            <w:tcBorders>
              <w:left w:val="double" w:sz="4" w:space="0" w:color="auto"/>
              <w:right w:val="dotted" w:sz="4" w:space="0" w:color="auto"/>
            </w:tcBorders>
            <w:vAlign w:val="center"/>
          </w:tcPr>
          <w:p w14:paraId="4FFEBDFF" w14:textId="77777777" w:rsidR="009460EB" w:rsidRDefault="009460EB"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24</w:t>
            </w:r>
          </w:p>
        </w:tc>
        <w:tc>
          <w:tcPr>
            <w:tcW w:w="822" w:type="dxa"/>
            <w:tcBorders>
              <w:left w:val="dotted" w:sz="4" w:space="0" w:color="auto"/>
            </w:tcBorders>
            <w:vAlign w:val="center"/>
          </w:tcPr>
          <w:p w14:paraId="7ACBB6ED" w14:textId="77777777" w:rsidR="009460EB" w:rsidRDefault="009460EB"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452</w:t>
            </w:r>
          </w:p>
        </w:tc>
      </w:tr>
    </w:tbl>
    <w:p w14:paraId="46642F61" w14:textId="12E71BF1" w:rsidR="009460EB" w:rsidRDefault="009460EB" w:rsidP="009460EB">
      <w:pPr>
        <w:pStyle w:val="ab"/>
        <w:spacing w:line="240" w:lineRule="exact"/>
        <w:ind w:left="105" w:right="105"/>
        <w:jc w:val="right"/>
        <w:rPr>
          <w:sz w:val="18"/>
        </w:rPr>
      </w:pPr>
      <w:r>
        <w:rPr>
          <w:rFonts w:hint="eastAsia"/>
          <w:sz w:val="18"/>
        </w:rPr>
        <w:t>資料：静岡県住まいづくり課</w:t>
      </w:r>
      <w:r w:rsidR="004B2744" w:rsidRPr="004B2744">
        <w:rPr>
          <w:rFonts w:hint="eastAsia"/>
          <w:sz w:val="18"/>
        </w:rPr>
        <w:t>（2021年（令和３年）11月）</w:t>
      </w:r>
    </w:p>
    <w:p w14:paraId="215E34FB" w14:textId="2C159CB3" w:rsidR="004B2744" w:rsidRPr="005E06FC" w:rsidRDefault="004B2744" w:rsidP="004B2744">
      <w:pPr>
        <w:pStyle w:val="a9"/>
        <w:spacing w:beforeLines="50" w:before="180"/>
        <w:ind w:left="105" w:right="105"/>
        <w:rPr>
          <w:sz w:val="18"/>
        </w:rPr>
      </w:pPr>
      <w:r>
        <w:rPr>
          <w:rFonts w:hint="eastAsia"/>
        </w:rPr>
        <w:t>(表９) サービス付き高齢者向け住宅の市町別供給実績</w:t>
      </w:r>
      <w:r>
        <w:rPr>
          <w:rFonts w:asciiTheme="minorEastAsia" w:eastAsiaTheme="minorEastAsia" w:hAnsiTheme="minorEastAsia" w:hint="eastAsia"/>
          <w:b w:val="0"/>
          <w:color w:val="auto"/>
        </w:rPr>
        <w:t xml:space="preserve">　　　　　　　　</w:t>
      </w:r>
      <w:r w:rsidRPr="005E06FC">
        <w:rPr>
          <w:rFonts w:asciiTheme="minorEastAsia" w:eastAsiaTheme="minorEastAsia" w:hAnsiTheme="minorEastAsia" w:hint="eastAsia"/>
          <w:b w:val="0"/>
          <w:color w:val="auto"/>
          <w:sz w:val="18"/>
        </w:rPr>
        <w:t>（単位：件数－件、戸数－戸）</w:t>
      </w:r>
    </w:p>
    <w:tbl>
      <w:tblPr>
        <w:tblStyle w:val="afa"/>
        <w:tblW w:w="8962" w:type="dxa"/>
        <w:tblInd w:w="105" w:type="dxa"/>
        <w:tblLayout w:type="fixed"/>
        <w:tblLook w:val="04A0" w:firstRow="1" w:lastRow="0" w:firstColumn="1" w:lastColumn="0" w:noHBand="0" w:noVBand="1"/>
      </w:tblPr>
      <w:tblGrid>
        <w:gridCol w:w="1304"/>
        <w:gridCol w:w="850"/>
        <w:gridCol w:w="850"/>
        <w:gridCol w:w="1304"/>
        <w:gridCol w:w="850"/>
        <w:gridCol w:w="850"/>
        <w:gridCol w:w="1304"/>
        <w:gridCol w:w="850"/>
        <w:gridCol w:w="800"/>
      </w:tblGrid>
      <w:tr w:rsidR="004B2744" w14:paraId="5A531BB6" w14:textId="77777777" w:rsidTr="004B2744">
        <w:trPr>
          <w:trHeight w:val="340"/>
        </w:trPr>
        <w:tc>
          <w:tcPr>
            <w:tcW w:w="1304" w:type="dxa"/>
            <w:tcBorders>
              <w:bottom w:val="single" w:sz="4" w:space="0" w:color="auto"/>
            </w:tcBorders>
            <w:shd w:val="clear" w:color="auto" w:fill="F2F2F2" w:themeFill="background1" w:themeFillShade="F2"/>
            <w:vAlign w:val="center"/>
          </w:tcPr>
          <w:p w14:paraId="36234EBD" w14:textId="77777777" w:rsidR="004B2744" w:rsidRDefault="004B2744" w:rsidP="000A3763">
            <w:pPr>
              <w:pStyle w:val="ab"/>
              <w:spacing w:line="280" w:lineRule="exact"/>
              <w:ind w:leftChars="0" w:left="0" w:rightChars="0" w:right="0"/>
              <w:jc w:val="center"/>
              <w:rPr>
                <w:rFonts w:ascii="游ゴシック Medium" w:eastAsia="游ゴシック Medium" w:hAnsi="游ゴシック Medium"/>
              </w:rPr>
            </w:pPr>
            <w:r>
              <w:rPr>
                <w:rFonts w:ascii="游ゴシック Medium" w:eastAsia="游ゴシック Medium" w:hAnsi="游ゴシック Medium" w:hint="eastAsia"/>
              </w:rPr>
              <w:t>市町名</w:t>
            </w:r>
          </w:p>
        </w:tc>
        <w:tc>
          <w:tcPr>
            <w:tcW w:w="850" w:type="dxa"/>
            <w:tcBorders>
              <w:bottom w:val="single" w:sz="4" w:space="0" w:color="auto"/>
              <w:right w:val="dotted" w:sz="4" w:space="0" w:color="auto"/>
            </w:tcBorders>
            <w:shd w:val="clear" w:color="auto" w:fill="F2F2F2" w:themeFill="background1" w:themeFillShade="F2"/>
            <w:vAlign w:val="center"/>
          </w:tcPr>
          <w:p w14:paraId="03906A74" w14:textId="77777777" w:rsidR="004B2744" w:rsidRDefault="004B2744" w:rsidP="000A3763">
            <w:pPr>
              <w:pStyle w:val="ab"/>
              <w:spacing w:line="280" w:lineRule="exact"/>
              <w:ind w:leftChars="0" w:left="0" w:rightChars="0" w:right="0"/>
              <w:jc w:val="center"/>
            </w:pPr>
            <w:r>
              <w:rPr>
                <w:rFonts w:ascii="游ゴシック Medium" w:eastAsia="游ゴシック Medium" w:hAnsi="游ゴシック Medium" w:hint="eastAsia"/>
              </w:rPr>
              <w:t>件数</w:t>
            </w:r>
          </w:p>
        </w:tc>
        <w:tc>
          <w:tcPr>
            <w:tcW w:w="850" w:type="dxa"/>
            <w:tcBorders>
              <w:left w:val="dotted" w:sz="4" w:space="0" w:color="auto"/>
              <w:bottom w:val="single" w:sz="4" w:space="0" w:color="auto"/>
              <w:right w:val="double" w:sz="4" w:space="0" w:color="auto"/>
            </w:tcBorders>
            <w:shd w:val="clear" w:color="auto" w:fill="F2F2F2" w:themeFill="background1" w:themeFillShade="F2"/>
            <w:vAlign w:val="center"/>
          </w:tcPr>
          <w:p w14:paraId="565083AF" w14:textId="77777777" w:rsidR="004B2744" w:rsidRDefault="004B2744" w:rsidP="000A3763">
            <w:pPr>
              <w:pStyle w:val="ab"/>
              <w:spacing w:line="280" w:lineRule="exact"/>
              <w:ind w:leftChars="0" w:left="0" w:rightChars="0" w:right="0"/>
              <w:jc w:val="center"/>
            </w:pPr>
            <w:r>
              <w:rPr>
                <w:rFonts w:ascii="游ゴシック Medium" w:eastAsia="游ゴシック Medium" w:hAnsi="游ゴシック Medium" w:hint="eastAsia"/>
              </w:rPr>
              <w:t>戸数</w:t>
            </w:r>
          </w:p>
        </w:tc>
        <w:tc>
          <w:tcPr>
            <w:tcW w:w="1304" w:type="dxa"/>
            <w:tcBorders>
              <w:left w:val="double" w:sz="4" w:space="0" w:color="auto"/>
              <w:bottom w:val="single" w:sz="4" w:space="0" w:color="auto"/>
            </w:tcBorders>
            <w:shd w:val="clear" w:color="auto" w:fill="F2F2F2" w:themeFill="background1" w:themeFillShade="F2"/>
            <w:vAlign w:val="center"/>
          </w:tcPr>
          <w:p w14:paraId="69D8BC78" w14:textId="77777777" w:rsidR="004B2744" w:rsidRDefault="004B2744" w:rsidP="000A3763">
            <w:pPr>
              <w:pStyle w:val="ab"/>
              <w:spacing w:line="280" w:lineRule="exact"/>
              <w:ind w:leftChars="0" w:left="0" w:rightChars="0" w:right="0"/>
              <w:jc w:val="center"/>
              <w:rPr>
                <w:rFonts w:ascii="游ゴシック Medium" w:eastAsia="游ゴシック Medium" w:hAnsi="游ゴシック Medium"/>
              </w:rPr>
            </w:pPr>
            <w:r>
              <w:rPr>
                <w:rFonts w:ascii="游ゴシック Medium" w:eastAsia="游ゴシック Medium" w:hAnsi="游ゴシック Medium" w:hint="eastAsia"/>
              </w:rPr>
              <w:t>市町名</w:t>
            </w:r>
          </w:p>
        </w:tc>
        <w:tc>
          <w:tcPr>
            <w:tcW w:w="850" w:type="dxa"/>
            <w:tcBorders>
              <w:bottom w:val="single" w:sz="4" w:space="0" w:color="auto"/>
              <w:right w:val="dotted" w:sz="4" w:space="0" w:color="auto"/>
            </w:tcBorders>
            <w:shd w:val="clear" w:color="auto" w:fill="F2F2F2" w:themeFill="background1" w:themeFillShade="F2"/>
            <w:vAlign w:val="center"/>
          </w:tcPr>
          <w:p w14:paraId="3AC33703" w14:textId="77777777" w:rsidR="004B2744" w:rsidRDefault="004B2744" w:rsidP="000A3763">
            <w:pPr>
              <w:pStyle w:val="ab"/>
              <w:spacing w:line="280" w:lineRule="exact"/>
              <w:ind w:leftChars="0" w:left="0" w:rightChars="0" w:right="0"/>
              <w:jc w:val="center"/>
            </w:pPr>
            <w:r>
              <w:rPr>
                <w:rFonts w:ascii="游ゴシック Medium" w:eastAsia="游ゴシック Medium" w:hAnsi="游ゴシック Medium" w:hint="eastAsia"/>
              </w:rPr>
              <w:t>件数</w:t>
            </w:r>
          </w:p>
        </w:tc>
        <w:tc>
          <w:tcPr>
            <w:tcW w:w="850" w:type="dxa"/>
            <w:tcBorders>
              <w:left w:val="dotted" w:sz="4" w:space="0" w:color="auto"/>
              <w:bottom w:val="single" w:sz="4" w:space="0" w:color="auto"/>
              <w:right w:val="double" w:sz="4" w:space="0" w:color="auto"/>
            </w:tcBorders>
            <w:shd w:val="clear" w:color="auto" w:fill="F2F2F2" w:themeFill="background1" w:themeFillShade="F2"/>
            <w:vAlign w:val="center"/>
          </w:tcPr>
          <w:p w14:paraId="6E224BBF" w14:textId="77777777" w:rsidR="004B2744" w:rsidRDefault="004B2744" w:rsidP="000A3763">
            <w:pPr>
              <w:pStyle w:val="ab"/>
              <w:spacing w:line="280" w:lineRule="exact"/>
              <w:ind w:leftChars="0" w:left="0" w:rightChars="0" w:right="0"/>
              <w:jc w:val="center"/>
            </w:pPr>
            <w:r>
              <w:rPr>
                <w:rFonts w:ascii="游ゴシック Medium" w:eastAsia="游ゴシック Medium" w:hAnsi="游ゴシック Medium" w:hint="eastAsia"/>
              </w:rPr>
              <w:t>戸数</w:t>
            </w:r>
          </w:p>
        </w:tc>
        <w:tc>
          <w:tcPr>
            <w:tcW w:w="1304" w:type="dxa"/>
            <w:tcBorders>
              <w:left w:val="double" w:sz="4" w:space="0" w:color="auto"/>
              <w:bottom w:val="single" w:sz="4" w:space="0" w:color="auto"/>
            </w:tcBorders>
            <w:shd w:val="clear" w:color="auto" w:fill="F2F2F2" w:themeFill="background1" w:themeFillShade="F2"/>
            <w:vAlign w:val="center"/>
          </w:tcPr>
          <w:p w14:paraId="34C0E08A" w14:textId="77777777" w:rsidR="004B2744" w:rsidRDefault="004B2744" w:rsidP="000A3763">
            <w:pPr>
              <w:pStyle w:val="ab"/>
              <w:spacing w:line="280" w:lineRule="exact"/>
              <w:ind w:leftChars="0" w:left="0" w:rightChars="0" w:right="0"/>
              <w:jc w:val="center"/>
              <w:rPr>
                <w:rFonts w:ascii="游ゴシック Medium" w:eastAsia="游ゴシック Medium" w:hAnsi="游ゴシック Medium"/>
              </w:rPr>
            </w:pPr>
            <w:r>
              <w:rPr>
                <w:rFonts w:ascii="游ゴシック Medium" w:eastAsia="游ゴシック Medium" w:hAnsi="游ゴシック Medium" w:hint="eastAsia"/>
              </w:rPr>
              <w:t>市町名</w:t>
            </w:r>
          </w:p>
        </w:tc>
        <w:tc>
          <w:tcPr>
            <w:tcW w:w="850" w:type="dxa"/>
            <w:tcBorders>
              <w:bottom w:val="single" w:sz="4" w:space="0" w:color="auto"/>
              <w:right w:val="dotted" w:sz="4" w:space="0" w:color="auto"/>
            </w:tcBorders>
            <w:shd w:val="clear" w:color="auto" w:fill="F2F2F2" w:themeFill="background1" w:themeFillShade="F2"/>
            <w:vAlign w:val="center"/>
          </w:tcPr>
          <w:p w14:paraId="6672D53D" w14:textId="77777777" w:rsidR="004B2744" w:rsidRDefault="004B2744" w:rsidP="000A3763">
            <w:pPr>
              <w:pStyle w:val="ab"/>
              <w:spacing w:line="280" w:lineRule="exact"/>
              <w:ind w:leftChars="0" w:left="0" w:rightChars="0" w:right="0"/>
              <w:jc w:val="center"/>
            </w:pPr>
            <w:r>
              <w:rPr>
                <w:rFonts w:ascii="游ゴシック Medium" w:eastAsia="游ゴシック Medium" w:hAnsi="游ゴシック Medium" w:hint="eastAsia"/>
              </w:rPr>
              <w:t>件数</w:t>
            </w:r>
          </w:p>
        </w:tc>
        <w:tc>
          <w:tcPr>
            <w:tcW w:w="800" w:type="dxa"/>
            <w:tcBorders>
              <w:left w:val="dotted" w:sz="4" w:space="0" w:color="auto"/>
              <w:bottom w:val="single" w:sz="4" w:space="0" w:color="auto"/>
            </w:tcBorders>
            <w:shd w:val="clear" w:color="auto" w:fill="F2F2F2" w:themeFill="background1" w:themeFillShade="F2"/>
            <w:vAlign w:val="center"/>
          </w:tcPr>
          <w:p w14:paraId="5E6B6D75" w14:textId="77777777" w:rsidR="004B2744" w:rsidRDefault="004B2744" w:rsidP="000A3763">
            <w:pPr>
              <w:pStyle w:val="ab"/>
              <w:spacing w:line="280" w:lineRule="exact"/>
              <w:ind w:leftChars="0" w:left="0" w:rightChars="0" w:right="0"/>
              <w:jc w:val="center"/>
            </w:pPr>
            <w:r>
              <w:rPr>
                <w:rFonts w:ascii="游ゴシック Medium" w:eastAsia="游ゴシック Medium" w:hAnsi="游ゴシック Medium" w:hint="eastAsia"/>
              </w:rPr>
              <w:t>戸数</w:t>
            </w:r>
          </w:p>
        </w:tc>
      </w:tr>
      <w:tr w:rsidR="004B2744" w14:paraId="78271C95" w14:textId="77777777" w:rsidTr="004B2744">
        <w:trPr>
          <w:trHeight w:val="340"/>
        </w:trPr>
        <w:tc>
          <w:tcPr>
            <w:tcW w:w="1304" w:type="dxa"/>
            <w:tcBorders>
              <w:top w:val="single" w:sz="4" w:space="0" w:color="auto"/>
              <w:left w:val="single" w:sz="4" w:space="0" w:color="auto"/>
              <w:bottom w:val="dotted" w:sz="4" w:space="0" w:color="auto"/>
              <w:tl2br w:val="nil"/>
              <w:tr2bl w:val="nil"/>
            </w:tcBorders>
            <w:vAlign w:val="center"/>
          </w:tcPr>
          <w:p w14:paraId="415AF8C6" w14:textId="77777777" w:rsidR="004B2744" w:rsidRDefault="004B2744" w:rsidP="000A3763">
            <w:pPr>
              <w:pStyle w:val="ab"/>
              <w:spacing w:line="280" w:lineRule="exact"/>
              <w:ind w:leftChars="-20" w:left="-42" w:rightChars="-20" w:right="-42"/>
              <w:jc w:val="distribute"/>
              <w:rPr>
                <w:rFonts w:ascii="ＭＳ Ｐゴシック" w:eastAsia="ＭＳ Ｐゴシック" w:hAnsi="ＭＳ Ｐゴシック"/>
                <w:color w:val="000000"/>
                <w:sz w:val="20"/>
              </w:rPr>
            </w:pPr>
            <w:r>
              <w:rPr>
                <w:rFonts w:hint="eastAsia"/>
              </w:rPr>
              <w:t>静岡市</w:t>
            </w:r>
          </w:p>
        </w:tc>
        <w:tc>
          <w:tcPr>
            <w:tcW w:w="850" w:type="dxa"/>
            <w:tcBorders>
              <w:top w:val="single" w:sz="4" w:space="0" w:color="auto"/>
              <w:bottom w:val="dotted" w:sz="4" w:space="0" w:color="auto"/>
              <w:right w:val="dotted" w:sz="4" w:space="0" w:color="auto"/>
              <w:tl2br w:val="nil"/>
              <w:tr2bl w:val="nil"/>
            </w:tcBorders>
            <w:vAlign w:val="center"/>
          </w:tcPr>
          <w:p w14:paraId="5A068DBC"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33</w:t>
            </w:r>
          </w:p>
        </w:tc>
        <w:tc>
          <w:tcPr>
            <w:tcW w:w="850" w:type="dxa"/>
            <w:tcBorders>
              <w:top w:val="single" w:sz="4" w:space="0" w:color="auto"/>
              <w:left w:val="dotted" w:sz="4" w:space="0" w:color="auto"/>
              <w:bottom w:val="dotted" w:sz="4" w:space="0" w:color="auto"/>
              <w:right w:val="double" w:sz="4" w:space="0" w:color="auto"/>
              <w:tl2br w:val="nil"/>
              <w:tr2bl w:val="nil"/>
            </w:tcBorders>
            <w:vAlign w:val="center"/>
          </w:tcPr>
          <w:p w14:paraId="48783BEA"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1,158</w:t>
            </w:r>
          </w:p>
        </w:tc>
        <w:tc>
          <w:tcPr>
            <w:tcW w:w="1304" w:type="dxa"/>
            <w:tcBorders>
              <w:top w:val="single" w:sz="4" w:space="0" w:color="auto"/>
              <w:left w:val="double" w:sz="4" w:space="0" w:color="auto"/>
              <w:bottom w:val="dotted" w:sz="4" w:space="0" w:color="auto"/>
              <w:tl2br w:val="nil"/>
              <w:tr2bl w:val="nil"/>
            </w:tcBorders>
            <w:vAlign w:val="center"/>
          </w:tcPr>
          <w:p w14:paraId="479F58F3" w14:textId="77777777" w:rsidR="004B2744" w:rsidRDefault="004B2744" w:rsidP="000A3763">
            <w:pPr>
              <w:pStyle w:val="ab"/>
              <w:spacing w:line="280" w:lineRule="exact"/>
              <w:ind w:leftChars="-20" w:left="-42" w:rightChars="-20" w:right="-42"/>
              <w:jc w:val="distribute"/>
            </w:pPr>
            <w:r>
              <w:rPr>
                <w:rFonts w:hint="eastAsia"/>
              </w:rPr>
              <w:t>藤枝市</w:t>
            </w:r>
          </w:p>
        </w:tc>
        <w:tc>
          <w:tcPr>
            <w:tcW w:w="850" w:type="dxa"/>
            <w:tcBorders>
              <w:top w:val="single" w:sz="4" w:space="0" w:color="auto"/>
              <w:bottom w:val="dotted" w:sz="4" w:space="0" w:color="auto"/>
              <w:right w:val="dotted" w:sz="4" w:space="0" w:color="auto"/>
              <w:tl2br w:val="nil"/>
              <w:tr2bl w:val="nil"/>
            </w:tcBorders>
            <w:vAlign w:val="center"/>
          </w:tcPr>
          <w:p w14:paraId="47242D0E"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6</w:t>
            </w:r>
          </w:p>
        </w:tc>
        <w:tc>
          <w:tcPr>
            <w:tcW w:w="850" w:type="dxa"/>
            <w:tcBorders>
              <w:top w:val="single" w:sz="4" w:space="0" w:color="auto"/>
              <w:left w:val="dotted" w:sz="4" w:space="0" w:color="auto"/>
              <w:bottom w:val="dotted" w:sz="4" w:space="0" w:color="auto"/>
              <w:right w:val="double" w:sz="4" w:space="0" w:color="auto"/>
              <w:tl2br w:val="nil"/>
              <w:tr2bl w:val="nil"/>
            </w:tcBorders>
            <w:vAlign w:val="center"/>
          </w:tcPr>
          <w:p w14:paraId="51E15690"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231</w:t>
            </w:r>
          </w:p>
        </w:tc>
        <w:tc>
          <w:tcPr>
            <w:tcW w:w="1304" w:type="dxa"/>
            <w:tcBorders>
              <w:top w:val="single" w:sz="4" w:space="0" w:color="auto"/>
              <w:left w:val="double" w:sz="4" w:space="0" w:color="auto"/>
              <w:bottom w:val="dotted" w:sz="4" w:space="0" w:color="auto"/>
              <w:tl2br w:val="nil"/>
              <w:tr2bl w:val="nil"/>
            </w:tcBorders>
            <w:vAlign w:val="center"/>
          </w:tcPr>
          <w:p w14:paraId="4CC2C268" w14:textId="77777777" w:rsidR="004B2744" w:rsidRDefault="004B2744" w:rsidP="000A3763">
            <w:pPr>
              <w:pStyle w:val="ab"/>
              <w:spacing w:line="280" w:lineRule="exact"/>
              <w:ind w:leftChars="-20" w:left="-42" w:rightChars="-20" w:right="-42"/>
              <w:jc w:val="distribute"/>
            </w:pPr>
            <w:r>
              <w:rPr>
                <w:rFonts w:hint="eastAsia"/>
              </w:rPr>
              <w:t>河津町</w:t>
            </w:r>
          </w:p>
        </w:tc>
        <w:tc>
          <w:tcPr>
            <w:tcW w:w="850" w:type="dxa"/>
            <w:tcBorders>
              <w:top w:val="single" w:sz="4" w:space="0" w:color="auto"/>
              <w:bottom w:val="dotted" w:sz="4" w:space="0" w:color="auto"/>
              <w:right w:val="dotted" w:sz="4" w:space="0" w:color="auto"/>
              <w:tl2br w:val="nil"/>
              <w:tr2bl w:val="nil"/>
            </w:tcBorders>
            <w:vAlign w:val="center"/>
          </w:tcPr>
          <w:p w14:paraId="66A8DF6E"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0</w:t>
            </w:r>
          </w:p>
        </w:tc>
        <w:tc>
          <w:tcPr>
            <w:tcW w:w="800" w:type="dxa"/>
            <w:tcBorders>
              <w:top w:val="single" w:sz="4" w:space="0" w:color="auto"/>
              <w:left w:val="dotted" w:sz="4" w:space="0" w:color="auto"/>
              <w:bottom w:val="dotted" w:sz="4" w:space="0" w:color="auto"/>
              <w:right w:val="single" w:sz="4" w:space="0" w:color="auto"/>
              <w:tl2br w:val="nil"/>
              <w:tr2bl w:val="nil"/>
            </w:tcBorders>
            <w:vAlign w:val="center"/>
          </w:tcPr>
          <w:p w14:paraId="77905C05"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0</w:t>
            </w:r>
          </w:p>
        </w:tc>
      </w:tr>
      <w:tr w:rsidR="004B2744" w14:paraId="3A5F0AC4" w14:textId="77777777" w:rsidTr="004B2744">
        <w:trPr>
          <w:trHeight w:val="340"/>
        </w:trPr>
        <w:tc>
          <w:tcPr>
            <w:tcW w:w="1304" w:type="dxa"/>
            <w:tcBorders>
              <w:top w:val="dotted" w:sz="4" w:space="0" w:color="auto"/>
              <w:left w:val="single" w:sz="4" w:space="0" w:color="auto"/>
              <w:bottom w:val="dotted" w:sz="4" w:space="0" w:color="auto"/>
              <w:tl2br w:val="nil"/>
              <w:tr2bl w:val="nil"/>
            </w:tcBorders>
            <w:vAlign w:val="center"/>
          </w:tcPr>
          <w:p w14:paraId="0F806835" w14:textId="77777777" w:rsidR="004B2744" w:rsidRDefault="004B2744" w:rsidP="000A3763">
            <w:pPr>
              <w:pStyle w:val="ab"/>
              <w:spacing w:line="280" w:lineRule="exact"/>
              <w:ind w:leftChars="-20" w:left="-42" w:rightChars="-20" w:right="-42"/>
              <w:jc w:val="distribute"/>
            </w:pPr>
            <w:r>
              <w:rPr>
                <w:rFonts w:hint="eastAsia"/>
              </w:rPr>
              <w:t>浜松市</w:t>
            </w:r>
          </w:p>
        </w:tc>
        <w:tc>
          <w:tcPr>
            <w:tcW w:w="850" w:type="dxa"/>
            <w:tcBorders>
              <w:top w:val="dotted" w:sz="4" w:space="0" w:color="auto"/>
              <w:bottom w:val="dotted" w:sz="4" w:space="0" w:color="auto"/>
              <w:right w:val="dotted" w:sz="4" w:space="0" w:color="auto"/>
              <w:tl2br w:val="nil"/>
              <w:tr2bl w:val="nil"/>
            </w:tcBorders>
            <w:vAlign w:val="center"/>
          </w:tcPr>
          <w:p w14:paraId="4C2A7845"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41</w:t>
            </w:r>
          </w:p>
        </w:tc>
        <w:tc>
          <w:tcPr>
            <w:tcW w:w="850" w:type="dxa"/>
            <w:tcBorders>
              <w:top w:val="dotted" w:sz="4" w:space="0" w:color="auto"/>
              <w:left w:val="dotted" w:sz="4" w:space="0" w:color="auto"/>
              <w:bottom w:val="dotted" w:sz="4" w:space="0" w:color="auto"/>
              <w:right w:val="double" w:sz="4" w:space="0" w:color="auto"/>
              <w:tl2br w:val="nil"/>
              <w:tr2bl w:val="nil"/>
            </w:tcBorders>
            <w:vAlign w:val="center"/>
          </w:tcPr>
          <w:p w14:paraId="1454BFB1"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1,497</w:t>
            </w:r>
          </w:p>
        </w:tc>
        <w:tc>
          <w:tcPr>
            <w:tcW w:w="1304" w:type="dxa"/>
            <w:tcBorders>
              <w:top w:val="dotted" w:sz="4" w:space="0" w:color="auto"/>
              <w:left w:val="double" w:sz="4" w:space="0" w:color="auto"/>
              <w:bottom w:val="dotted" w:sz="4" w:space="0" w:color="auto"/>
              <w:tl2br w:val="nil"/>
              <w:tr2bl w:val="nil"/>
            </w:tcBorders>
            <w:vAlign w:val="center"/>
          </w:tcPr>
          <w:p w14:paraId="124AADDD" w14:textId="77777777" w:rsidR="004B2744" w:rsidRDefault="004B2744" w:rsidP="000A3763">
            <w:pPr>
              <w:pStyle w:val="ab"/>
              <w:spacing w:line="280" w:lineRule="exact"/>
              <w:ind w:leftChars="-20" w:left="-42" w:rightChars="-20" w:right="-42"/>
              <w:jc w:val="distribute"/>
            </w:pPr>
            <w:r>
              <w:rPr>
                <w:rFonts w:hint="eastAsia"/>
              </w:rPr>
              <w:t>御殿場市</w:t>
            </w:r>
          </w:p>
        </w:tc>
        <w:tc>
          <w:tcPr>
            <w:tcW w:w="850" w:type="dxa"/>
            <w:tcBorders>
              <w:top w:val="dotted" w:sz="4" w:space="0" w:color="auto"/>
              <w:bottom w:val="dotted" w:sz="4" w:space="0" w:color="auto"/>
              <w:right w:val="dotted" w:sz="4" w:space="0" w:color="auto"/>
              <w:tl2br w:val="nil"/>
              <w:tr2bl w:val="nil"/>
            </w:tcBorders>
            <w:vAlign w:val="center"/>
          </w:tcPr>
          <w:p w14:paraId="55FCB27A"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3</w:t>
            </w:r>
          </w:p>
        </w:tc>
        <w:tc>
          <w:tcPr>
            <w:tcW w:w="850" w:type="dxa"/>
            <w:tcBorders>
              <w:top w:val="dotted" w:sz="4" w:space="0" w:color="auto"/>
              <w:left w:val="dotted" w:sz="4" w:space="0" w:color="auto"/>
              <w:bottom w:val="dotted" w:sz="4" w:space="0" w:color="auto"/>
              <w:right w:val="double" w:sz="4" w:space="0" w:color="auto"/>
              <w:tl2br w:val="nil"/>
              <w:tr2bl w:val="nil"/>
            </w:tcBorders>
            <w:vAlign w:val="center"/>
          </w:tcPr>
          <w:p w14:paraId="5A57DF31"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102</w:t>
            </w:r>
          </w:p>
        </w:tc>
        <w:tc>
          <w:tcPr>
            <w:tcW w:w="1304" w:type="dxa"/>
            <w:tcBorders>
              <w:top w:val="dotted" w:sz="4" w:space="0" w:color="auto"/>
              <w:left w:val="double" w:sz="4" w:space="0" w:color="auto"/>
              <w:bottom w:val="dotted" w:sz="4" w:space="0" w:color="auto"/>
              <w:tl2br w:val="nil"/>
              <w:tr2bl w:val="nil"/>
            </w:tcBorders>
            <w:vAlign w:val="center"/>
          </w:tcPr>
          <w:p w14:paraId="781A31B7" w14:textId="77777777" w:rsidR="004B2744" w:rsidRDefault="004B2744" w:rsidP="000A3763">
            <w:pPr>
              <w:pStyle w:val="ab"/>
              <w:spacing w:line="280" w:lineRule="exact"/>
              <w:ind w:leftChars="-20" w:left="-42" w:rightChars="-20" w:right="-42"/>
              <w:jc w:val="distribute"/>
            </w:pPr>
            <w:r>
              <w:rPr>
                <w:rFonts w:hint="eastAsia"/>
              </w:rPr>
              <w:t>南伊豆町</w:t>
            </w:r>
          </w:p>
        </w:tc>
        <w:tc>
          <w:tcPr>
            <w:tcW w:w="850" w:type="dxa"/>
            <w:tcBorders>
              <w:top w:val="dotted" w:sz="4" w:space="0" w:color="auto"/>
              <w:bottom w:val="dotted" w:sz="4" w:space="0" w:color="auto"/>
              <w:right w:val="dotted" w:sz="4" w:space="0" w:color="auto"/>
              <w:tl2br w:val="nil"/>
              <w:tr2bl w:val="nil"/>
            </w:tcBorders>
            <w:vAlign w:val="center"/>
          </w:tcPr>
          <w:p w14:paraId="1FF22E4C"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0</w:t>
            </w:r>
          </w:p>
        </w:tc>
        <w:tc>
          <w:tcPr>
            <w:tcW w:w="800" w:type="dxa"/>
            <w:tcBorders>
              <w:top w:val="dotted" w:sz="4" w:space="0" w:color="auto"/>
              <w:left w:val="dotted" w:sz="4" w:space="0" w:color="auto"/>
              <w:bottom w:val="dotted" w:sz="4" w:space="0" w:color="auto"/>
              <w:right w:val="single" w:sz="4" w:space="0" w:color="auto"/>
              <w:tl2br w:val="nil"/>
              <w:tr2bl w:val="nil"/>
            </w:tcBorders>
            <w:vAlign w:val="center"/>
          </w:tcPr>
          <w:p w14:paraId="28E6D3FB"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0</w:t>
            </w:r>
          </w:p>
        </w:tc>
      </w:tr>
      <w:tr w:rsidR="004B2744" w14:paraId="26A65D57" w14:textId="77777777" w:rsidTr="004B2744">
        <w:trPr>
          <w:trHeight w:val="340"/>
        </w:trPr>
        <w:tc>
          <w:tcPr>
            <w:tcW w:w="1304" w:type="dxa"/>
            <w:tcBorders>
              <w:top w:val="dotted" w:sz="4" w:space="0" w:color="auto"/>
              <w:left w:val="single" w:sz="4" w:space="0" w:color="auto"/>
              <w:bottom w:val="dotted" w:sz="4" w:space="0" w:color="auto"/>
              <w:tl2br w:val="nil"/>
              <w:tr2bl w:val="nil"/>
            </w:tcBorders>
            <w:vAlign w:val="center"/>
          </w:tcPr>
          <w:p w14:paraId="6B2CDF16" w14:textId="77777777" w:rsidR="004B2744" w:rsidRDefault="004B2744" w:rsidP="000A3763">
            <w:pPr>
              <w:pStyle w:val="ab"/>
              <w:spacing w:line="280" w:lineRule="exact"/>
              <w:ind w:leftChars="-20" w:left="-42" w:rightChars="-20" w:right="-42"/>
              <w:jc w:val="distribute"/>
            </w:pPr>
            <w:r>
              <w:rPr>
                <w:rFonts w:hint="eastAsia"/>
              </w:rPr>
              <w:t>沼津市</w:t>
            </w:r>
          </w:p>
        </w:tc>
        <w:tc>
          <w:tcPr>
            <w:tcW w:w="850" w:type="dxa"/>
            <w:tcBorders>
              <w:top w:val="dotted" w:sz="4" w:space="0" w:color="auto"/>
              <w:bottom w:val="dotted" w:sz="4" w:space="0" w:color="auto"/>
              <w:right w:val="dotted" w:sz="4" w:space="0" w:color="auto"/>
              <w:tl2br w:val="nil"/>
              <w:tr2bl w:val="nil"/>
            </w:tcBorders>
            <w:vAlign w:val="center"/>
          </w:tcPr>
          <w:p w14:paraId="33773FAF"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10</w:t>
            </w:r>
          </w:p>
        </w:tc>
        <w:tc>
          <w:tcPr>
            <w:tcW w:w="850" w:type="dxa"/>
            <w:tcBorders>
              <w:top w:val="dotted" w:sz="4" w:space="0" w:color="auto"/>
              <w:left w:val="dotted" w:sz="4" w:space="0" w:color="auto"/>
              <w:bottom w:val="dotted" w:sz="4" w:space="0" w:color="auto"/>
              <w:right w:val="double" w:sz="4" w:space="0" w:color="auto"/>
              <w:tl2br w:val="nil"/>
              <w:tr2bl w:val="nil"/>
            </w:tcBorders>
            <w:vAlign w:val="center"/>
          </w:tcPr>
          <w:p w14:paraId="00D2FD9C"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303</w:t>
            </w:r>
          </w:p>
        </w:tc>
        <w:tc>
          <w:tcPr>
            <w:tcW w:w="1304" w:type="dxa"/>
            <w:tcBorders>
              <w:top w:val="dotted" w:sz="4" w:space="0" w:color="auto"/>
              <w:left w:val="double" w:sz="4" w:space="0" w:color="auto"/>
              <w:bottom w:val="dotted" w:sz="4" w:space="0" w:color="auto"/>
              <w:tl2br w:val="nil"/>
              <w:tr2bl w:val="nil"/>
            </w:tcBorders>
            <w:vAlign w:val="center"/>
          </w:tcPr>
          <w:p w14:paraId="395805C4" w14:textId="77777777" w:rsidR="004B2744" w:rsidRDefault="004B2744" w:rsidP="000A3763">
            <w:pPr>
              <w:pStyle w:val="ab"/>
              <w:spacing w:line="280" w:lineRule="exact"/>
              <w:ind w:leftChars="-20" w:left="-42" w:rightChars="-20" w:right="-42"/>
              <w:jc w:val="distribute"/>
            </w:pPr>
            <w:r>
              <w:rPr>
                <w:rFonts w:hint="eastAsia"/>
              </w:rPr>
              <w:t>袋井市</w:t>
            </w:r>
          </w:p>
        </w:tc>
        <w:tc>
          <w:tcPr>
            <w:tcW w:w="850" w:type="dxa"/>
            <w:tcBorders>
              <w:top w:val="dotted" w:sz="4" w:space="0" w:color="auto"/>
              <w:bottom w:val="dotted" w:sz="4" w:space="0" w:color="auto"/>
              <w:right w:val="dotted" w:sz="4" w:space="0" w:color="auto"/>
              <w:tl2br w:val="nil"/>
              <w:tr2bl w:val="nil"/>
            </w:tcBorders>
            <w:vAlign w:val="center"/>
          </w:tcPr>
          <w:p w14:paraId="00E1FD9C"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6</w:t>
            </w:r>
          </w:p>
        </w:tc>
        <w:tc>
          <w:tcPr>
            <w:tcW w:w="850" w:type="dxa"/>
            <w:tcBorders>
              <w:top w:val="dotted" w:sz="4" w:space="0" w:color="auto"/>
              <w:left w:val="dotted" w:sz="4" w:space="0" w:color="auto"/>
              <w:bottom w:val="dotted" w:sz="4" w:space="0" w:color="auto"/>
              <w:right w:val="double" w:sz="4" w:space="0" w:color="auto"/>
              <w:tl2br w:val="nil"/>
              <w:tr2bl w:val="nil"/>
            </w:tcBorders>
            <w:vAlign w:val="center"/>
          </w:tcPr>
          <w:p w14:paraId="78CAFA99"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160</w:t>
            </w:r>
          </w:p>
        </w:tc>
        <w:tc>
          <w:tcPr>
            <w:tcW w:w="1304" w:type="dxa"/>
            <w:tcBorders>
              <w:top w:val="dotted" w:sz="4" w:space="0" w:color="auto"/>
              <w:left w:val="double" w:sz="4" w:space="0" w:color="auto"/>
              <w:bottom w:val="dotted" w:sz="4" w:space="0" w:color="auto"/>
              <w:tl2br w:val="nil"/>
              <w:tr2bl w:val="nil"/>
            </w:tcBorders>
            <w:vAlign w:val="center"/>
          </w:tcPr>
          <w:p w14:paraId="1DFCB0E1" w14:textId="77777777" w:rsidR="004B2744" w:rsidRDefault="004B2744" w:rsidP="000A3763">
            <w:pPr>
              <w:pStyle w:val="ab"/>
              <w:spacing w:line="280" w:lineRule="exact"/>
              <w:ind w:leftChars="-20" w:left="-42" w:rightChars="-20" w:right="-42"/>
              <w:jc w:val="distribute"/>
            </w:pPr>
            <w:r>
              <w:rPr>
                <w:rFonts w:hint="eastAsia"/>
              </w:rPr>
              <w:t>松崎町</w:t>
            </w:r>
          </w:p>
        </w:tc>
        <w:tc>
          <w:tcPr>
            <w:tcW w:w="850" w:type="dxa"/>
            <w:tcBorders>
              <w:top w:val="dotted" w:sz="4" w:space="0" w:color="auto"/>
              <w:bottom w:val="dotted" w:sz="4" w:space="0" w:color="auto"/>
              <w:right w:val="dotted" w:sz="4" w:space="0" w:color="auto"/>
              <w:tl2br w:val="nil"/>
              <w:tr2bl w:val="nil"/>
            </w:tcBorders>
            <w:vAlign w:val="center"/>
          </w:tcPr>
          <w:p w14:paraId="021A58F8"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0</w:t>
            </w:r>
          </w:p>
        </w:tc>
        <w:tc>
          <w:tcPr>
            <w:tcW w:w="800" w:type="dxa"/>
            <w:tcBorders>
              <w:top w:val="dotted" w:sz="4" w:space="0" w:color="auto"/>
              <w:left w:val="dotted" w:sz="4" w:space="0" w:color="auto"/>
              <w:bottom w:val="dotted" w:sz="4" w:space="0" w:color="auto"/>
              <w:right w:val="single" w:sz="4" w:space="0" w:color="auto"/>
              <w:tl2br w:val="nil"/>
              <w:tr2bl w:val="nil"/>
            </w:tcBorders>
            <w:vAlign w:val="center"/>
          </w:tcPr>
          <w:p w14:paraId="47D3E288"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0</w:t>
            </w:r>
          </w:p>
        </w:tc>
      </w:tr>
      <w:tr w:rsidR="004B2744" w14:paraId="4A6ED14A" w14:textId="77777777" w:rsidTr="004B2744">
        <w:trPr>
          <w:trHeight w:val="340"/>
        </w:trPr>
        <w:tc>
          <w:tcPr>
            <w:tcW w:w="1304" w:type="dxa"/>
            <w:tcBorders>
              <w:top w:val="dotted" w:sz="4" w:space="0" w:color="auto"/>
              <w:left w:val="single" w:sz="4" w:space="0" w:color="auto"/>
              <w:bottom w:val="dotted" w:sz="4" w:space="0" w:color="auto"/>
              <w:tl2br w:val="nil"/>
              <w:tr2bl w:val="nil"/>
            </w:tcBorders>
            <w:vAlign w:val="center"/>
          </w:tcPr>
          <w:p w14:paraId="5757AC98" w14:textId="77777777" w:rsidR="004B2744" w:rsidRDefault="004B2744" w:rsidP="000A3763">
            <w:pPr>
              <w:pStyle w:val="ab"/>
              <w:spacing w:line="280" w:lineRule="exact"/>
              <w:ind w:leftChars="-20" w:left="-42" w:rightChars="-20" w:right="-42"/>
              <w:jc w:val="distribute"/>
            </w:pPr>
            <w:r>
              <w:rPr>
                <w:rFonts w:hint="eastAsia"/>
              </w:rPr>
              <w:t>熱海市</w:t>
            </w:r>
          </w:p>
        </w:tc>
        <w:tc>
          <w:tcPr>
            <w:tcW w:w="850" w:type="dxa"/>
            <w:tcBorders>
              <w:top w:val="dotted" w:sz="4" w:space="0" w:color="auto"/>
              <w:bottom w:val="dotted" w:sz="4" w:space="0" w:color="auto"/>
              <w:right w:val="dotted" w:sz="4" w:space="0" w:color="auto"/>
              <w:tl2br w:val="nil"/>
              <w:tr2bl w:val="nil"/>
            </w:tcBorders>
            <w:vAlign w:val="center"/>
          </w:tcPr>
          <w:p w14:paraId="598522D3"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4</w:t>
            </w:r>
          </w:p>
        </w:tc>
        <w:tc>
          <w:tcPr>
            <w:tcW w:w="850" w:type="dxa"/>
            <w:tcBorders>
              <w:top w:val="dotted" w:sz="4" w:space="0" w:color="auto"/>
              <w:left w:val="dotted" w:sz="4" w:space="0" w:color="auto"/>
              <w:bottom w:val="dotted" w:sz="4" w:space="0" w:color="auto"/>
              <w:right w:val="double" w:sz="4" w:space="0" w:color="auto"/>
              <w:tl2br w:val="nil"/>
              <w:tr2bl w:val="nil"/>
            </w:tcBorders>
            <w:vAlign w:val="center"/>
          </w:tcPr>
          <w:p w14:paraId="6395F029"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225</w:t>
            </w:r>
          </w:p>
        </w:tc>
        <w:tc>
          <w:tcPr>
            <w:tcW w:w="1304" w:type="dxa"/>
            <w:tcBorders>
              <w:top w:val="dotted" w:sz="4" w:space="0" w:color="auto"/>
              <w:left w:val="double" w:sz="4" w:space="0" w:color="auto"/>
              <w:bottom w:val="dotted" w:sz="4" w:space="0" w:color="auto"/>
              <w:tl2br w:val="nil"/>
              <w:tr2bl w:val="nil"/>
            </w:tcBorders>
            <w:vAlign w:val="center"/>
          </w:tcPr>
          <w:p w14:paraId="0A2B4A3C" w14:textId="77777777" w:rsidR="004B2744" w:rsidRDefault="004B2744" w:rsidP="000A3763">
            <w:pPr>
              <w:pStyle w:val="ab"/>
              <w:spacing w:line="280" w:lineRule="exact"/>
              <w:ind w:leftChars="-20" w:left="-42" w:rightChars="-20" w:right="-42"/>
              <w:jc w:val="distribute"/>
            </w:pPr>
            <w:r>
              <w:rPr>
                <w:rFonts w:hint="eastAsia"/>
              </w:rPr>
              <w:t>下田市</w:t>
            </w:r>
          </w:p>
        </w:tc>
        <w:tc>
          <w:tcPr>
            <w:tcW w:w="850" w:type="dxa"/>
            <w:tcBorders>
              <w:top w:val="dotted" w:sz="4" w:space="0" w:color="auto"/>
              <w:bottom w:val="dotted" w:sz="4" w:space="0" w:color="auto"/>
              <w:right w:val="dotted" w:sz="4" w:space="0" w:color="auto"/>
              <w:tl2br w:val="nil"/>
              <w:tr2bl w:val="nil"/>
            </w:tcBorders>
            <w:vAlign w:val="center"/>
          </w:tcPr>
          <w:p w14:paraId="39CBA482"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0</w:t>
            </w:r>
          </w:p>
        </w:tc>
        <w:tc>
          <w:tcPr>
            <w:tcW w:w="850" w:type="dxa"/>
            <w:tcBorders>
              <w:top w:val="dotted" w:sz="4" w:space="0" w:color="auto"/>
              <w:left w:val="dotted" w:sz="4" w:space="0" w:color="auto"/>
              <w:bottom w:val="dotted" w:sz="4" w:space="0" w:color="auto"/>
              <w:right w:val="double" w:sz="4" w:space="0" w:color="auto"/>
              <w:tl2br w:val="nil"/>
              <w:tr2bl w:val="nil"/>
            </w:tcBorders>
            <w:vAlign w:val="center"/>
          </w:tcPr>
          <w:p w14:paraId="5472D85B"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0</w:t>
            </w:r>
          </w:p>
        </w:tc>
        <w:tc>
          <w:tcPr>
            <w:tcW w:w="1304" w:type="dxa"/>
            <w:tcBorders>
              <w:top w:val="dotted" w:sz="4" w:space="0" w:color="auto"/>
              <w:left w:val="double" w:sz="4" w:space="0" w:color="auto"/>
              <w:bottom w:val="dotted" w:sz="4" w:space="0" w:color="auto"/>
              <w:tl2br w:val="nil"/>
              <w:tr2bl w:val="nil"/>
            </w:tcBorders>
            <w:vAlign w:val="center"/>
          </w:tcPr>
          <w:p w14:paraId="54E2FFB0" w14:textId="77777777" w:rsidR="004B2744" w:rsidRDefault="004B2744" w:rsidP="000A3763">
            <w:pPr>
              <w:pStyle w:val="ab"/>
              <w:spacing w:line="280" w:lineRule="exact"/>
              <w:ind w:leftChars="-20" w:left="-42" w:rightChars="-20" w:right="-42"/>
              <w:jc w:val="distribute"/>
            </w:pPr>
            <w:r>
              <w:rPr>
                <w:rFonts w:hint="eastAsia"/>
              </w:rPr>
              <w:t>西伊豆町</w:t>
            </w:r>
          </w:p>
        </w:tc>
        <w:tc>
          <w:tcPr>
            <w:tcW w:w="850" w:type="dxa"/>
            <w:tcBorders>
              <w:top w:val="dotted" w:sz="4" w:space="0" w:color="auto"/>
              <w:bottom w:val="dotted" w:sz="4" w:space="0" w:color="auto"/>
              <w:right w:val="dotted" w:sz="4" w:space="0" w:color="auto"/>
              <w:tl2br w:val="nil"/>
              <w:tr2bl w:val="nil"/>
            </w:tcBorders>
            <w:vAlign w:val="center"/>
          </w:tcPr>
          <w:p w14:paraId="2377DA9B"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0</w:t>
            </w:r>
          </w:p>
        </w:tc>
        <w:tc>
          <w:tcPr>
            <w:tcW w:w="800" w:type="dxa"/>
            <w:tcBorders>
              <w:top w:val="dotted" w:sz="4" w:space="0" w:color="auto"/>
              <w:left w:val="dotted" w:sz="4" w:space="0" w:color="auto"/>
              <w:bottom w:val="dotted" w:sz="4" w:space="0" w:color="auto"/>
              <w:right w:val="single" w:sz="4" w:space="0" w:color="auto"/>
              <w:tl2br w:val="nil"/>
              <w:tr2bl w:val="nil"/>
            </w:tcBorders>
            <w:vAlign w:val="center"/>
          </w:tcPr>
          <w:p w14:paraId="480A33B7"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0</w:t>
            </w:r>
          </w:p>
        </w:tc>
      </w:tr>
      <w:tr w:rsidR="004B2744" w14:paraId="79F0C1B7" w14:textId="77777777" w:rsidTr="004B2744">
        <w:trPr>
          <w:trHeight w:val="340"/>
        </w:trPr>
        <w:tc>
          <w:tcPr>
            <w:tcW w:w="1304" w:type="dxa"/>
            <w:tcBorders>
              <w:top w:val="dotted" w:sz="4" w:space="0" w:color="auto"/>
              <w:left w:val="single" w:sz="4" w:space="0" w:color="auto"/>
              <w:bottom w:val="dotted" w:sz="4" w:space="0" w:color="auto"/>
              <w:tl2br w:val="nil"/>
              <w:tr2bl w:val="nil"/>
            </w:tcBorders>
            <w:vAlign w:val="center"/>
          </w:tcPr>
          <w:p w14:paraId="185FED9C" w14:textId="77777777" w:rsidR="004B2744" w:rsidRDefault="004B2744" w:rsidP="000A3763">
            <w:pPr>
              <w:pStyle w:val="ab"/>
              <w:spacing w:line="280" w:lineRule="exact"/>
              <w:ind w:leftChars="-20" w:left="-42" w:rightChars="-20" w:right="-42"/>
              <w:jc w:val="distribute"/>
            </w:pPr>
            <w:r>
              <w:rPr>
                <w:rFonts w:hint="eastAsia"/>
              </w:rPr>
              <w:t>三島市</w:t>
            </w:r>
          </w:p>
        </w:tc>
        <w:tc>
          <w:tcPr>
            <w:tcW w:w="850" w:type="dxa"/>
            <w:tcBorders>
              <w:top w:val="dotted" w:sz="4" w:space="0" w:color="auto"/>
              <w:bottom w:val="dotted" w:sz="4" w:space="0" w:color="auto"/>
              <w:right w:val="dotted" w:sz="4" w:space="0" w:color="auto"/>
              <w:tl2br w:val="nil"/>
              <w:tr2bl w:val="nil"/>
            </w:tcBorders>
            <w:vAlign w:val="center"/>
          </w:tcPr>
          <w:p w14:paraId="332B3877"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6</w:t>
            </w:r>
          </w:p>
        </w:tc>
        <w:tc>
          <w:tcPr>
            <w:tcW w:w="850" w:type="dxa"/>
            <w:tcBorders>
              <w:top w:val="dotted" w:sz="4" w:space="0" w:color="auto"/>
              <w:left w:val="dotted" w:sz="4" w:space="0" w:color="auto"/>
              <w:bottom w:val="dotted" w:sz="4" w:space="0" w:color="auto"/>
              <w:right w:val="double" w:sz="4" w:space="0" w:color="auto"/>
              <w:tl2br w:val="nil"/>
              <w:tr2bl w:val="nil"/>
            </w:tcBorders>
            <w:vAlign w:val="center"/>
          </w:tcPr>
          <w:p w14:paraId="1C21E8F3"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171</w:t>
            </w:r>
          </w:p>
        </w:tc>
        <w:tc>
          <w:tcPr>
            <w:tcW w:w="1304" w:type="dxa"/>
            <w:tcBorders>
              <w:top w:val="dotted" w:sz="4" w:space="0" w:color="auto"/>
              <w:left w:val="double" w:sz="4" w:space="0" w:color="auto"/>
              <w:bottom w:val="dotted" w:sz="4" w:space="0" w:color="auto"/>
              <w:tl2br w:val="nil"/>
              <w:tr2bl w:val="nil"/>
            </w:tcBorders>
            <w:vAlign w:val="center"/>
          </w:tcPr>
          <w:p w14:paraId="5BF28333" w14:textId="77777777" w:rsidR="004B2744" w:rsidRDefault="004B2744" w:rsidP="000A3763">
            <w:pPr>
              <w:pStyle w:val="ab"/>
              <w:spacing w:line="280" w:lineRule="exact"/>
              <w:ind w:leftChars="-20" w:left="-42" w:rightChars="-20" w:right="-42"/>
              <w:jc w:val="distribute"/>
            </w:pPr>
            <w:r>
              <w:rPr>
                <w:rFonts w:hint="eastAsia"/>
              </w:rPr>
              <w:t>裾野市</w:t>
            </w:r>
          </w:p>
        </w:tc>
        <w:tc>
          <w:tcPr>
            <w:tcW w:w="850" w:type="dxa"/>
            <w:tcBorders>
              <w:top w:val="dotted" w:sz="4" w:space="0" w:color="auto"/>
              <w:bottom w:val="dotted" w:sz="4" w:space="0" w:color="auto"/>
              <w:right w:val="dotted" w:sz="4" w:space="0" w:color="auto"/>
              <w:tl2br w:val="nil"/>
              <w:tr2bl w:val="nil"/>
            </w:tcBorders>
            <w:vAlign w:val="center"/>
          </w:tcPr>
          <w:p w14:paraId="01A01BF7"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2</w:t>
            </w:r>
          </w:p>
        </w:tc>
        <w:tc>
          <w:tcPr>
            <w:tcW w:w="850" w:type="dxa"/>
            <w:tcBorders>
              <w:top w:val="dotted" w:sz="4" w:space="0" w:color="auto"/>
              <w:left w:val="dotted" w:sz="4" w:space="0" w:color="auto"/>
              <w:bottom w:val="dotted" w:sz="4" w:space="0" w:color="auto"/>
              <w:right w:val="double" w:sz="4" w:space="0" w:color="auto"/>
              <w:tl2br w:val="nil"/>
              <w:tr2bl w:val="nil"/>
            </w:tcBorders>
            <w:vAlign w:val="center"/>
          </w:tcPr>
          <w:p w14:paraId="765D7D70"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72</w:t>
            </w:r>
          </w:p>
        </w:tc>
        <w:tc>
          <w:tcPr>
            <w:tcW w:w="1304" w:type="dxa"/>
            <w:tcBorders>
              <w:top w:val="dotted" w:sz="4" w:space="0" w:color="auto"/>
              <w:left w:val="double" w:sz="4" w:space="0" w:color="auto"/>
              <w:bottom w:val="dotted" w:sz="4" w:space="0" w:color="auto"/>
              <w:tl2br w:val="nil"/>
              <w:tr2bl w:val="nil"/>
            </w:tcBorders>
            <w:vAlign w:val="center"/>
          </w:tcPr>
          <w:p w14:paraId="7BA2200E" w14:textId="77777777" w:rsidR="004B2744" w:rsidRDefault="004B2744" w:rsidP="000A3763">
            <w:pPr>
              <w:pStyle w:val="ab"/>
              <w:spacing w:line="280" w:lineRule="exact"/>
              <w:ind w:leftChars="-20" w:left="-42" w:rightChars="-20" w:right="-42"/>
              <w:jc w:val="distribute"/>
            </w:pPr>
            <w:r>
              <w:rPr>
                <w:rFonts w:hint="eastAsia"/>
              </w:rPr>
              <w:t>函南町</w:t>
            </w:r>
          </w:p>
        </w:tc>
        <w:tc>
          <w:tcPr>
            <w:tcW w:w="850" w:type="dxa"/>
            <w:tcBorders>
              <w:top w:val="dotted" w:sz="4" w:space="0" w:color="auto"/>
              <w:bottom w:val="dotted" w:sz="4" w:space="0" w:color="auto"/>
              <w:right w:val="dotted" w:sz="4" w:space="0" w:color="auto"/>
              <w:tl2br w:val="nil"/>
              <w:tr2bl w:val="nil"/>
            </w:tcBorders>
            <w:vAlign w:val="center"/>
          </w:tcPr>
          <w:p w14:paraId="15B4B3E5"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0</w:t>
            </w:r>
          </w:p>
        </w:tc>
        <w:tc>
          <w:tcPr>
            <w:tcW w:w="800" w:type="dxa"/>
            <w:tcBorders>
              <w:top w:val="dotted" w:sz="4" w:space="0" w:color="auto"/>
              <w:left w:val="dotted" w:sz="4" w:space="0" w:color="auto"/>
              <w:bottom w:val="dotted" w:sz="4" w:space="0" w:color="auto"/>
              <w:right w:val="single" w:sz="4" w:space="0" w:color="auto"/>
              <w:tl2br w:val="nil"/>
              <w:tr2bl w:val="nil"/>
            </w:tcBorders>
            <w:vAlign w:val="center"/>
          </w:tcPr>
          <w:p w14:paraId="506626F1"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0</w:t>
            </w:r>
          </w:p>
        </w:tc>
      </w:tr>
      <w:tr w:rsidR="004B2744" w14:paraId="3FECB816" w14:textId="77777777" w:rsidTr="004B2744">
        <w:trPr>
          <w:trHeight w:val="340"/>
        </w:trPr>
        <w:tc>
          <w:tcPr>
            <w:tcW w:w="1304" w:type="dxa"/>
            <w:tcBorders>
              <w:top w:val="dotted" w:sz="4" w:space="0" w:color="auto"/>
              <w:left w:val="single" w:sz="4" w:space="0" w:color="auto"/>
              <w:bottom w:val="dotted" w:sz="4" w:space="0" w:color="auto"/>
              <w:tl2br w:val="nil"/>
              <w:tr2bl w:val="nil"/>
            </w:tcBorders>
            <w:vAlign w:val="center"/>
          </w:tcPr>
          <w:p w14:paraId="24448557" w14:textId="77777777" w:rsidR="004B2744" w:rsidRDefault="004B2744" w:rsidP="000A3763">
            <w:pPr>
              <w:pStyle w:val="ab"/>
              <w:spacing w:line="280" w:lineRule="exact"/>
              <w:ind w:leftChars="-20" w:left="-42" w:rightChars="-20" w:right="-42"/>
              <w:jc w:val="distribute"/>
            </w:pPr>
            <w:r>
              <w:rPr>
                <w:rFonts w:hint="eastAsia"/>
              </w:rPr>
              <w:t>富士宮市</w:t>
            </w:r>
          </w:p>
        </w:tc>
        <w:tc>
          <w:tcPr>
            <w:tcW w:w="850" w:type="dxa"/>
            <w:tcBorders>
              <w:top w:val="dotted" w:sz="4" w:space="0" w:color="auto"/>
              <w:bottom w:val="dotted" w:sz="4" w:space="0" w:color="auto"/>
              <w:right w:val="dotted" w:sz="4" w:space="0" w:color="auto"/>
              <w:tl2br w:val="nil"/>
              <w:tr2bl w:val="nil"/>
            </w:tcBorders>
            <w:vAlign w:val="center"/>
          </w:tcPr>
          <w:p w14:paraId="73BC17D2"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2</w:t>
            </w:r>
          </w:p>
        </w:tc>
        <w:tc>
          <w:tcPr>
            <w:tcW w:w="850" w:type="dxa"/>
            <w:tcBorders>
              <w:top w:val="dotted" w:sz="4" w:space="0" w:color="auto"/>
              <w:left w:val="dotted" w:sz="4" w:space="0" w:color="auto"/>
              <w:bottom w:val="dotted" w:sz="4" w:space="0" w:color="auto"/>
              <w:right w:val="double" w:sz="4" w:space="0" w:color="auto"/>
              <w:tl2br w:val="nil"/>
              <w:tr2bl w:val="nil"/>
            </w:tcBorders>
            <w:vAlign w:val="center"/>
          </w:tcPr>
          <w:p w14:paraId="11EABC7E"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92</w:t>
            </w:r>
          </w:p>
        </w:tc>
        <w:tc>
          <w:tcPr>
            <w:tcW w:w="1304" w:type="dxa"/>
            <w:tcBorders>
              <w:top w:val="dotted" w:sz="4" w:space="0" w:color="auto"/>
              <w:left w:val="double" w:sz="4" w:space="0" w:color="auto"/>
              <w:bottom w:val="dotted" w:sz="4" w:space="0" w:color="auto"/>
              <w:tl2br w:val="nil"/>
              <w:tr2bl w:val="nil"/>
            </w:tcBorders>
            <w:vAlign w:val="center"/>
          </w:tcPr>
          <w:p w14:paraId="754DE225" w14:textId="77777777" w:rsidR="004B2744" w:rsidRDefault="004B2744" w:rsidP="000A3763">
            <w:pPr>
              <w:pStyle w:val="ab"/>
              <w:spacing w:line="280" w:lineRule="exact"/>
              <w:ind w:leftChars="-20" w:left="-42" w:rightChars="-20" w:right="-42"/>
              <w:jc w:val="distribute"/>
            </w:pPr>
            <w:r>
              <w:rPr>
                <w:rFonts w:hint="eastAsia"/>
              </w:rPr>
              <w:t>湖西市</w:t>
            </w:r>
          </w:p>
        </w:tc>
        <w:tc>
          <w:tcPr>
            <w:tcW w:w="850" w:type="dxa"/>
            <w:tcBorders>
              <w:top w:val="dotted" w:sz="4" w:space="0" w:color="auto"/>
              <w:bottom w:val="dotted" w:sz="4" w:space="0" w:color="auto"/>
              <w:right w:val="dotted" w:sz="4" w:space="0" w:color="auto"/>
              <w:tl2br w:val="nil"/>
              <w:tr2bl w:val="nil"/>
            </w:tcBorders>
            <w:vAlign w:val="center"/>
          </w:tcPr>
          <w:p w14:paraId="47E9A45F"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2</w:t>
            </w:r>
          </w:p>
        </w:tc>
        <w:tc>
          <w:tcPr>
            <w:tcW w:w="850" w:type="dxa"/>
            <w:tcBorders>
              <w:top w:val="dotted" w:sz="4" w:space="0" w:color="auto"/>
              <w:left w:val="dotted" w:sz="4" w:space="0" w:color="auto"/>
              <w:bottom w:val="dotted" w:sz="4" w:space="0" w:color="auto"/>
              <w:right w:val="double" w:sz="4" w:space="0" w:color="auto"/>
              <w:tl2br w:val="nil"/>
              <w:tr2bl w:val="nil"/>
            </w:tcBorders>
            <w:vAlign w:val="center"/>
          </w:tcPr>
          <w:p w14:paraId="69539EF6"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47</w:t>
            </w:r>
          </w:p>
        </w:tc>
        <w:tc>
          <w:tcPr>
            <w:tcW w:w="1304" w:type="dxa"/>
            <w:tcBorders>
              <w:top w:val="dotted" w:sz="4" w:space="0" w:color="auto"/>
              <w:left w:val="double" w:sz="4" w:space="0" w:color="auto"/>
              <w:bottom w:val="dotted" w:sz="4" w:space="0" w:color="auto"/>
              <w:tl2br w:val="nil"/>
              <w:tr2bl w:val="nil"/>
            </w:tcBorders>
            <w:vAlign w:val="center"/>
          </w:tcPr>
          <w:p w14:paraId="48062406" w14:textId="77777777" w:rsidR="004B2744" w:rsidRDefault="004B2744" w:rsidP="000A3763">
            <w:pPr>
              <w:pStyle w:val="ab"/>
              <w:spacing w:line="280" w:lineRule="exact"/>
              <w:ind w:leftChars="-20" w:left="-42" w:rightChars="-20" w:right="-42"/>
              <w:jc w:val="distribute"/>
            </w:pPr>
            <w:r>
              <w:rPr>
                <w:rFonts w:hint="eastAsia"/>
              </w:rPr>
              <w:t>清水町</w:t>
            </w:r>
          </w:p>
        </w:tc>
        <w:tc>
          <w:tcPr>
            <w:tcW w:w="850" w:type="dxa"/>
            <w:tcBorders>
              <w:top w:val="dotted" w:sz="4" w:space="0" w:color="auto"/>
              <w:bottom w:val="dotted" w:sz="4" w:space="0" w:color="auto"/>
              <w:right w:val="dotted" w:sz="4" w:space="0" w:color="auto"/>
              <w:tl2br w:val="nil"/>
              <w:tr2bl w:val="nil"/>
            </w:tcBorders>
            <w:vAlign w:val="center"/>
          </w:tcPr>
          <w:p w14:paraId="2EA0E029"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2</w:t>
            </w:r>
          </w:p>
        </w:tc>
        <w:tc>
          <w:tcPr>
            <w:tcW w:w="800" w:type="dxa"/>
            <w:tcBorders>
              <w:top w:val="dotted" w:sz="4" w:space="0" w:color="auto"/>
              <w:left w:val="dotted" w:sz="4" w:space="0" w:color="auto"/>
              <w:bottom w:val="dotted" w:sz="4" w:space="0" w:color="auto"/>
              <w:right w:val="single" w:sz="4" w:space="0" w:color="auto"/>
              <w:tl2br w:val="nil"/>
              <w:tr2bl w:val="nil"/>
            </w:tcBorders>
            <w:vAlign w:val="center"/>
          </w:tcPr>
          <w:p w14:paraId="6CC44089"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64</w:t>
            </w:r>
          </w:p>
        </w:tc>
      </w:tr>
      <w:tr w:rsidR="004B2744" w14:paraId="31DCA684" w14:textId="77777777" w:rsidTr="004B2744">
        <w:trPr>
          <w:trHeight w:val="340"/>
        </w:trPr>
        <w:tc>
          <w:tcPr>
            <w:tcW w:w="1304" w:type="dxa"/>
            <w:tcBorders>
              <w:top w:val="dotted" w:sz="4" w:space="0" w:color="auto"/>
              <w:left w:val="single" w:sz="4" w:space="0" w:color="auto"/>
              <w:bottom w:val="dotted" w:sz="4" w:space="0" w:color="auto"/>
              <w:tl2br w:val="nil"/>
              <w:tr2bl w:val="nil"/>
            </w:tcBorders>
            <w:vAlign w:val="center"/>
          </w:tcPr>
          <w:p w14:paraId="775F089E" w14:textId="77777777" w:rsidR="004B2744" w:rsidRDefault="004B2744" w:rsidP="000A3763">
            <w:pPr>
              <w:pStyle w:val="ab"/>
              <w:spacing w:line="280" w:lineRule="exact"/>
              <w:ind w:leftChars="-20" w:left="-42" w:rightChars="-20" w:right="-42"/>
              <w:jc w:val="distribute"/>
            </w:pPr>
            <w:r>
              <w:rPr>
                <w:rFonts w:hint="eastAsia"/>
              </w:rPr>
              <w:t>伊東市</w:t>
            </w:r>
          </w:p>
        </w:tc>
        <w:tc>
          <w:tcPr>
            <w:tcW w:w="850" w:type="dxa"/>
            <w:tcBorders>
              <w:top w:val="dotted" w:sz="4" w:space="0" w:color="auto"/>
              <w:bottom w:val="dotted" w:sz="4" w:space="0" w:color="auto"/>
              <w:right w:val="dotted" w:sz="4" w:space="0" w:color="auto"/>
              <w:tl2br w:val="nil"/>
              <w:tr2bl w:val="nil"/>
            </w:tcBorders>
            <w:vAlign w:val="center"/>
          </w:tcPr>
          <w:p w14:paraId="13DA936E"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0</w:t>
            </w:r>
          </w:p>
        </w:tc>
        <w:tc>
          <w:tcPr>
            <w:tcW w:w="850" w:type="dxa"/>
            <w:tcBorders>
              <w:top w:val="dotted" w:sz="4" w:space="0" w:color="auto"/>
              <w:left w:val="dotted" w:sz="4" w:space="0" w:color="auto"/>
              <w:bottom w:val="dotted" w:sz="4" w:space="0" w:color="auto"/>
              <w:right w:val="double" w:sz="4" w:space="0" w:color="auto"/>
              <w:tl2br w:val="nil"/>
              <w:tr2bl w:val="nil"/>
            </w:tcBorders>
            <w:vAlign w:val="center"/>
          </w:tcPr>
          <w:p w14:paraId="4356AA85"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0</w:t>
            </w:r>
          </w:p>
        </w:tc>
        <w:tc>
          <w:tcPr>
            <w:tcW w:w="1304" w:type="dxa"/>
            <w:tcBorders>
              <w:top w:val="dotted" w:sz="4" w:space="0" w:color="auto"/>
              <w:left w:val="double" w:sz="4" w:space="0" w:color="auto"/>
              <w:bottom w:val="dotted" w:sz="4" w:space="0" w:color="auto"/>
              <w:tl2br w:val="nil"/>
              <w:tr2bl w:val="nil"/>
            </w:tcBorders>
            <w:vAlign w:val="center"/>
          </w:tcPr>
          <w:p w14:paraId="6ED875B3" w14:textId="77777777" w:rsidR="004B2744" w:rsidRDefault="004B2744" w:rsidP="000A3763">
            <w:pPr>
              <w:pStyle w:val="ab"/>
              <w:spacing w:line="280" w:lineRule="exact"/>
              <w:ind w:leftChars="-20" w:left="-42" w:rightChars="-20" w:right="-42"/>
              <w:jc w:val="distribute"/>
            </w:pPr>
            <w:r>
              <w:rPr>
                <w:rFonts w:hint="eastAsia"/>
              </w:rPr>
              <w:t>伊豆市</w:t>
            </w:r>
          </w:p>
        </w:tc>
        <w:tc>
          <w:tcPr>
            <w:tcW w:w="850" w:type="dxa"/>
            <w:tcBorders>
              <w:top w:val="dotted" w:sz="4" w:space="0" w:color="auto"/>
              <w:bottom w:val="dotted" w:sz="4" w:space="0" w:color="auto"/>
              <w:right w:val="dotted" w:sz="4" w:space="0" w:color="auto"/>
              <w:tl2br w:val="nil"/>
              <w:tr2bl w:val="nil"/>
            </w:tcBorders>
            <w:vAlign w:val="center"/>
          </w:tcPr>
          <w:p w14:paraId="01283583"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0</w:t>
            </w:r>
          </w:p>
        </w:tc>
        <w:tc>
          <w:tcPr>
            <w:tcW w:w="850" w:type="dxa"/>
            <w:tcBorders>
              <w:top w:val="dotted" w:sz="4" w:space="0" w:color="auto"/>
              <w:left w:val="dotted" w:sz="4" w:space="0" w:color="auto"/>
              <w:bottom w:val="dotted" w:sz="4" w:space="0" w:color="auto"/>
              <w:right w:val="double" w:sz="4" w:space="0" w:color="auto"/>
              <w:tl2br w:val="nil"/>
              <w:tr2bl w:val="nil"/>
            </w:tcBorders>
            <w:vAlign w:val="center"/>
          </w:tcPr>
          <w:p w14:paraId="7E99A233"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0</w:t>
            </w:r>
          </w:p>
        </w:tc>
        <w:tc>
          <w:tcPr>
            <w:tcW w:w="1304" w:type="dxa"/>
            <w:tcBorders>
              <w:top w:val="dotted" w:sz="4" w:space="0" w:color="auto"/>
              <w:left w:val="double" w:sz="4" w:space="0" w:color="auto"/>
              <w:bottom w:val="dotted" w:sz="4" w:space="0" w:color="auto"/>
              <w:tl2br w:val="nil"/>
              <w:tr2bl w:val="nil"/>
            </w:tcBorders>
            <w:vAlign w:val="center"/>
          </w:tcPr>
          <w:p w14:paraId="66F086E5" w14:textId="77777777" w:rsidR="004B2744" w:rsidRDefault="004B2744" w:rsidP="000A3763">
            <w:pPr>
              <w:pStyle w:val="ab"/>
              <w:spacing w:line="280" w:lineRule="exact"/>
              <w:ind w:leftChars="-20" w:left="-42" w:rightChars="-20" w:right="-42"/>
              <w:jc w:val="distribute"/>
            </w:pPr>
            <w:r>
              <w:rPr>
                <w:rFonts w:hint="eastAsia"/>
              </w:rPr>
              <w:t>長泉町</w:t>
            </w:r>
          </w:p>
        </w:tc>
        <w:tc>
          <w:tcPr>
            <w:tcW w:w="850" w:type="dxa"/>
            <w:tcBorders>
              <w:top w:val="dotted" w:sz="4" w:space="0" w:color="auto"/>
              <w:bottom w:val="dotted" w:sz="4" w:space="0" w:color="auto"/>
              <w:right w:val="dotted" w:sz="4" w:space="0" w:color="auto"/>
              <w:tl2br w:val="nil"/>
              <w:tr2bl w:val="nil"/>
            </w:tcBorders>
            <w:vAlign w:val="center"/>
          </w:tcPr>
          <w:p w14:paraId="3473FB0D"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4</w:t>
            </w:r>
          </w:p>
        </w:tc>
        <w:tc>
          <w:tcPr>
            <w:tcW w:w="800" w:type="dxa"/>
            <w:tcBorders>
              <w:top w:val="dotted" w:sz="4" w:space="0" w:color="auto"/>
              <w:left w:val="dotted" w:sz="4" w:space="0" w:color="auto"/>
              <w:bottom w:val="dotted" w:sz="4" w:space="0" w:color="auto"/>
              <w:right w:val="single" w:sz="4" w:space="0" w:color="auto"/>
              <w:tl2br w:val="nil"/>
              <w:tr2bl w:val="nil"/>
            </w:tcBorders>
            <w:vAlign w:val="center"/>
          </w:tcPr>
          <w:p w14:paraId="6072DEDD"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129</w:t>
            </w:r>
          </w:p>
        </w:tc>
      </w:tr>
      <w:tr w:rsidR="004B2744" w14:paraId="6EBF2392" w14:textId="77777777" w:rsidTr="004B2744">
        <w:trPr>
          <w:trHeight w:val="340"/>
        </w:trPr>
        <w:tc>
          <w:tcPr>
            <w:tcW w:w="1304" w:type="dxa"/>
            <w:tcBorders>
              <w:top w:val="dotted" w:sz="4" w:space="0" w:color="auto"/>
              <w:left w:val="single" w:sz="4" w:space="0" w:color="auto"/>
              <w:bottom w:val="dotted" w:sz="4" w:space="0" w:color="auto"/>
              <w:tl2br w:val="nil"/>
              <w:tr2bl w:val="nil"/>
            </w:tcBorders>
            <w:vAlign w:val="center"/>
          </w:tcPr>
          <w:p w14:paraId="78ECF4CF" w14:textId="77777777" w:rsidR="004B2744" w:rsidRDefault="004B2744" w:rsidP="000A3763">
            <w:pPr>
              <w:pStyle w:val="ab"/>
              <w:spacing w:line="280" w:lineRule="exact"/>
              <w:ind w:leftChars="-20" w:left="-42" w:rightChars="-20" w:right="-42"/>
              <w:jc w:val="distribute"/>
            </w:pPr>
            <w:r>
              <w:rPr>
                <w:rFonts w:hint="eastAsia"/>
              </w:rPr>
              <w:t>島田市</w:t>
            </w:r>
          </w:p>
        </w:tc>
        <w:tc>
          <w:tcPr>
            <w:tcW w:w="850" w:type="dxa"/>
            <w:tcBorders>
              <w:top w:val="dotted" w:sz="4" w:space="0" w:color="auto"/>
              <w:bottom w:val="dotted" w:sz="4" w:space="0" w:color="auto"/>
              <w:right w:val="dotted" w:sz="4" w:space="0" w:color="auto"/>
              <w:tl2br w:val="nil"/>
              <w:tr2bl w:val="nil"/>
            </w:tcBorders>
            <w:vAlign w:val="center"/>
          </w:tcPr>
          <w:p w14:paraId="3578A7C1"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4</w:t>
            </w:r>
          </w:p>
        </w:tc>
        <w:tc>
          <w:tcPr>
            <w:tcW w:w="850" w:type="dxa"/>
            <w:tcBorders>
              <w:top w:val="dotted" w:sz="4" w:space="0" w:color="auto"/>
              <w:left w:val="dotted" w:sz="4" w:space="0" w:color="auto"/>
              <w:bottom w:val="dotted" w:sz="4" w:space="0" w:color="auto"/>
              <w:right w:val="double" w:sz="4" w:space="0" w:color="auto"/>
              <w:tl2br w:val="nil"/>
              <w:tr2bl w:val="nil"/>
            </w:tcBorders>
            <w:vAlign w:val="center"/>
          </w:tcPr>
          <w:p w14:paraId="70C86902"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181</w:t>
            </w:r>
          </w:p>
        </w:tc>
        <w:tc>
          <w:tcPr>
            <w:tcW w:w="1304" w:type="dxa"/>
            <w:tcBorders>
              <w:top w:val="dotted" w:sz="4" w:space="0" w:color="auto"/>
              <w:left w:val="double" w:sz="4" w:space="0" w:color="auto"/>
              <w:bottom w:val="dotted" w:sz="4" w:space="0" w:color="auto"/>
              <w:tl2br w:val="nil"/>
              <w:tr2bl w:val="nil"/>
            </w:tcBorders>
            <w:vAlign w:val="center"/>
          </w:tcPr>
          <w:p w14:paraId="53716005" w14:textId="77777777" w:rsidR="004B2744" w:rsidRDefault="004B2744" w:rsidP="000A3763">
            <w:pPr>
              <w:pStyle w:val="ab"/>
              <w:spacing w:line="280" w:lineRule="exact"/>
              <w:ind w:leftChars="-20" w:left="-42" w:rightChars="-20" w:right="-42"/>
              <w:jc w:val="distribute"/>
            </w:pPr>
            <w:r>
              <w:rPr>
                <w:rFonts w:hint="eastAsia"/>
              </w:rPr>
              <w:t>御前崎市</w:t>
            </w:r>
          </w:p>
        </w:tc>
        <w:tc>
          <w:tcPr>
            <w:tcW w:w="850" w:type="dxa"/>
            <w:tcBorders>
              <w:top w:val="dotted" w:sz="4" w:space="0" w:color="auto"/>
              <w:bottom w:val="dotted" w:sz="4" w:space="0" w:color="auto"/>
              <w:right w:val="dotted" w:sz="4" w:space="0" w:color="auto"/>
              <w:tl2br w:val="nil"/>
              <w:tr2bl w:val="nil"/>
            </w:tcBorders>
            <w:vAlign w:val="center"/>
          </w:tcPr>
          <w:p w14:paraId="3F7D880B"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0</w:t>
            </w:r>
          </w:p>
        </w:tc>
        <w:tc>
          <w:tcPr>
            <w:tcW w:w="850" w:type="dxa"/>
            <w:tcBorders>
              <w:top w:val="dotted" w:sz="4" w:space="0" w:color="auto"/>
              <w:left w:val="dotted" w:sz="4" w:space="0" w:color="auto"/>
              <w:bottom w:val="dotted" w:sz="4" w:space="0" w:color="auto"/>
              <w:right w:val="double" w:sz="4" w:space="0" w:color="auto"/>
              <w:tl2br w:val="nil"/>
              <w:tr2bl w:val="nil"/>
            </w:tcBorders>
            <w:vAlign w:val="center"/>
          </w:tcPr>
          <w:p w14:paraId="4DD8DADF"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0</w:t>
            </w:r>
          </w:p>
        </w:tc>
        <w:tc>
          <w:tcPr>
            <w:tcW w:w="1304" w:type="dxa"/>
            <w:tcBorders>
              <w:top w:val="dotted" w:sz="4" w:space="0" w:color="auto"/>
              <w:left w:val="double" w:sz="4" w:space="0" w:color="auto"/>
              <w:bottom w:val="dotted" w:sz="4" w:space="0" w:color="auto"/>
              <w:tl2br w:val="nil"/>
              <w:tr2bl w:val="nil"/>
            </w:tcBorders>
            <w:vAlign w:val="center"/>
          </w:tcPr>
          <w:p w14:paraId="135184CA" w14:textId="77777777" w:rsidR="004B2744" w:rsidRDefault="004B2744" w:rsidP="000A3763">
            <w:pPr>
              <w:pStyle w:val="ab"/>
              <w:spacing w:line="280" w:lineRule="exact"/>
              <w:ind w:leftChars="-20" w:left="-42" w:rightChars="-20" w:right="-42"/>
              <w:jc w:val="distribute"/>
            </w:pPr>
            <w:r>
              <w:rPr>
                <w:rFonts w:hint="eastAsia"/>
              </w:rPr>
              <w:t>小山町</w:t>
            </w:r>
          </w:p>
        </w:tc>
        <w:tc>
          <w:tcPr>
            <w:tcW w:w="850" w:type="dxa"/>
            <w:tcBorders>
              <w:top w:val="dotted" w:sz="4" w:space="0" w:color="auto"/>
              <w:bottom w:val="dotted" w:sz="4" w:space="0" w:color="auto"/>
              <w:right w:val="dotted" w:sz="4" w:space="0" w:color="auto"/>
              <w:tl2br w:val="nil"/>
              <w:tr2bl w:val="nil"/>
            </w:tcBorders>
            <w:vAlign w:val="center"/>
          </w:tcPr>
          <w:p w14:paraId="396002D0"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0</w:t>
            </w:r>
          </w:p>
        </w:tc>
        <w:tc>
          <w:tcPr>
            <w:tcW w:w="800" w:type="dxa"/>
            <w:tcBorders>
              <w:top w:val="dotted" w:sz="4" w:space="0" w:color="auto"/>
              <w:left w:val="dotted" w:sz="4" w:space="0" w:color="auto"/>
              <w:bottom w:val="dotted" w:sz="4" w:space="0" w:color="auto"/>
              <w:right w:val="single" w:sz="4" w:space="0" w:color="auto"/>
              <w:tl2br w:val="nil"/>
              <w:tr2bl w:val="nil"/>
            </w:tcBorders>
            <w:vAlign w:val="center"/>
          </w:tcPr>
          <w:p w14:paraId="3358BFB4"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0</w:t>
            </w:r>
          </w:p>
        </w:tc>
      </w:tr>
      <w:tr w:rsidR="004B2744" w14:paraId="20FDDD4E" w14:textId="77777777" w:rsidTr="004B2744">
        <w:trPr>
          <w:trHeight w:val="340"/>
        </w:trPr>
        <w:tc>
          <w:tcPr>
            <w:tcW w:w="1304" w:type="dxa"/>
            <w:tcBorders>
              <w:top w:val="dotted" w:sz="4" w:space="0" w:color="auto"/>
              <w:left w:val="single" w:sz="4" w:space="0" w:color="auto"/>
              <w:bottom w:val="dotted" w:sz="4" w:space="0" w:color="auto"/>
              <w:tl2br w:val="nil"/>
              <w:tr2bl w:val="nil"/>
            </w:tcBorders>
            <w:vAlign w:val="center"/>
          </w:tcPr>
          <w:p w14:paraId="35C4874F" w14:textId="77777777" w:rsidR="004B2744" w:rsidRDefault="004B2744" w:rsidP="000A3763">
            <w:pPr>
              <w:pStyle w:val="ab"/>
              <w:spacing w:line="280" w:lineRule="exact"/>
              <w:ind w:leftChars="-20" w:left="-42" w:rightChars="-20" w:right="-42"/>
              <w:jc w:val="distribute"/>
            </w:pPr>
            <w:r>
              <w:rPr>
                <w:rFonts w:hint="eastAsia"/>
              </w:rPr>
              <w:t>富士市</w:t>
            </w:r>
          </w:p>
        </w:tc>
        <w:tc>
          <w:tcPr>
            <w:tcW w:w="850" w:type="dxa"/>
            <w:tcBorders>
              <w:top w:val="dotted" w:sz="4" w:space="0" w:color="auto"/>
              <w:bottom w:val="dotted" w:sz="4" w:space="0" w:color="auto"/>
              <w:right w:val="dotted" w:sz="4" w:space="0" w:color="auto"/>
              <w:tl2br w:val="nil"/>
              <w:tr2bl w:val="nil"/>
            </w:tcBorders>
            <w:vAlign w:val="center"/>
          </w:tcPr>
          <w:p w14:paraId="4F87B17F"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12</w:t>
            </w:r>
          </w:p>
        </w:tc>
        <w:tc>
          <w:tcPr>
            <w:tcW w:w="850" w:type="dxa"/>
            <w:tcBorders>
              <w:top w:val="dotted" w:sz="4" w:space="0" w:color="auto"/>
              <w:left w:val="dotted" w:sz="4" w:space="0" w:color="auto"/>
              <w:bottom w:val="dotted" w:sz="4" w:space="0" w:color="auto"/>
              <w:right w:val="double" w:sz="4" w:space="0" w:color="auto"/>
              <w:tl2br w:val="nil"/>
              <w:tr2bl w:val="nil"/>
            </w:tcBorders>
            <w:vAlign w:val="center"/>
          </w:tcPr>
          <w:p w14:paraId="23B14023"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302</w:t>
            </w:r>
          </w:p>
        </w:tc>
        <w:tc>
          <w:tcPr>
            <w:tcW w:w="1304" w:type="dxa"/>
            <w:tcBorders>
              <w:top w:val="dotted" w:sz="4" w:space="0" w:color="auto"/>
              <w:left w:val="double" w:sz="4" w:space="0" w:color="auto"/>
              <w:bottom w:val="dotted" w:sz="4" w:space="0" w:color="auto"/>
              <w:tl2br w:val="nil"/>
              <w:tr2bl w:val="nil"/>
            </w:tcBorders>
            <w:vAlign w:val="center"/>
          </w:tcPr>
          <w:p w14:paraId="61F640E0" w14:textId="77777777" w:rsidR="004B2744" w:rsidRDefault="004B2744" w:rsidP="000A3763">
            <w:pPr>
              <w:pStyle w:val="ab"/>
              <w:spacing w:line="280" w:lineRule="exact"/>
              <w:ind w:leftChars="-20" w:left="-42" w:rightChars="-20" w:right="-42"/>
              <w:jc w:val="distribute"/>
            </w:pPr>
            <w:r>
              <w:rPr>
                <w:rFonts w:hint="eastAsia"/>
              </w:rPr>
              <w:t>菊川市</w:t>
            </w:r>
          </w:p>
        </w:tc>
        <w:tc>
          <w:tcPr>
            <w:tcW w:w="850" w:type="dxa"/>
            <w:tcBorders>
              <w:top w:val="dotted" w:sz="4" w:space="0" w:color="auto"/>
              <w:bottom w:val="dotted" w:sz="4" w:space="0" w:color="auto"/>
              <w:right w:val="dotted" w:sz="4" w:space="0" w:color="auto"/>
              <w:tl2br w:val="nil"/>
              <w:tr2bl w:val="nil"/>
            </w:tcBorders>
            <w:vAlign w:val="center"/>
          </w:tcPr>
          <w:p w14:paraId="3F23BA20"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1</w:t>
            </w:r>
          </w:p>
        </w:tc>
        <w:tc>
          <w:tcPr>
            <w:tcW w:w="850" w:type="dxa"/>
            <w:tcBorders>
              <w:top w:val="dotted" w:sz="4" w:space="0" w:color="auto"/>
              <w:left w:val="dotted" w:sz="4" w:space="0" w:color="auto"/>
              <w:bottom w:val="dotted" w:sz="4" w:space="0" w:color="auto"/>
              <w:right w:val="double" w:sz="4" w:space="0" w:color="auto"/>
              <w:tl2br w:val="nil"/>
              <w:tr2bl w:val="nil"/>
            </w:tcBorders>
            <w:vAlign w:val="center"/>
          </w:tcPr>
          <w:p w14:paraId="58A834EA"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32</w:t>
            </w:r>
          </w:p>
        </w:tc>
        <w:tc>
          <w:tcPr>
            <w:tcW w:w="1304" w:type="dxa"/>
            <w:tcBorders>
              <w:top w:val="dotted" w:sz="4" w:space="0" w:color="auto"/>
              <w:left w:val="double" w:sz="4" w:space="0" w:color="auto"/>
              <w:bottom w:val="dotted" w:sz="4" w:space="0" w:color="auto"/>
              <w:tl2br w:val="nil"/>
              <w:tr2bl w:val="nil"/>
            </w:tcBorders>
            <w:vAlign w:val="center"/>
          </w:tcPr>
          <w:p w14:paraId="4802E64D" w14:textId="77777777" w:rsidR="004B2744" w:rsidRDefault="004B2744" w:rsidP="000A3763">
            <w:pPr>
              <w:pStyle w:val="ab"/>
              <w:spacing w:line="280" w:lineRule="exact"/>
              <w:ind w:leftChars="-20" w:left="-42" w:rightChars="-20" w:right="-42"/>
              <w:jc w:val="distribute"/>
            </w:pPr>
            <w:r>
              <w:rPr>
                <w:rFonts w:hint="eastAsia"/>
              </w:rPr>
              <w:t>吉田町</w:t>
            </w:r>
          </w:p>
        </w:tc>
        <w:tc>
          <w:tcPr>
            <w:tcW w:w="850" w:type="dxa"/>
            <w:tcBorders>
              <w:top w:val="dotted" w:sz="4" w:space="0" w:color="auto"/>
              <w:bottom w:val="dotted" w:sz="4" w:space="0" w:color="auto"/>
              <w:right w:val="dotted" w:sz="4" w:space="0" w:color="auto"/>
              <w:tl2br w:val="nil"/>
              <w:tr2bl w:val="nil"/>
            </w:tcBorders>
            <w:vAlign w:val="center"/>
          </w:tcPr>
          <w:p w14:paraId="3249E407"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0</w:t>
            </w:r>
          </w:p>
        </w:tc>
        <w:tc>
          <w:tcPr>
            <w:tcW w:w="800" w:type="dxa"/>
            <w:tcBorders>
              <w:top w:val="dotted" w:sz="4" w:space="0" w:color="auto"/>
              <w:left w:val="dotted" w:sz="4" w:space="0" w:color="auto"/>
              <w:bottom w:val="dotted" w:sz="4" w:space="0" w:color="auto"/>
              <w:right w:val="single" w:sz="4" w:space="0" w:color="auto"/>
              <w:tl2br w:val="nil"/>
              <w:tr2bl w:val="nil"/>
            </w:tcBorders>
            <w:vAlign w:val="center"/>
          </w:tcPr>
          <w:p w14:paraId="57BDA207"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0</w:t>
            </w:r>
          </w:p>
        </w:tc>
      </w:tr>
      <w:tr w:rsidR="004B2744" w14:paraId="25F34D46" w14:textId="77777777" w:rsidTr="004B2744">
        <w:trPr>
          <w:trHeight w:val="340"/>
        </w:trPr>
        <w:tc>
          <w:tcPr>
            <w:tcW w:w="1304" w:type="dxa"/>
            <w:tcBorders>
              <w:top w:val="dotted" w:sz="4" w:space="0" w:color="auto"/>
              <w:left w:val="single" w:sz="4" w:space="0" w:color="auto"/>
              <w:bottom w:val="dotted" w:sz="4" w:space="0" w:color="auto"/>
              <w:tl2br w:val="nil"/>
              <w:tr2bl w:val="nil"/>
            </w:tcBorders>
            <w:vAlign w:val="center"/>
          </w:tcPr>
          <w:p w14:paraId="461FCF5B" w14:textId="77777777" w:rsidR="004B2744" w:rsidRDefault="004B2744" w:rsidP="000A3763">
            <w:pPr>
              <w:pStyle w:val="ab"/>
              <w:spacing w:line="280" w:lineRule="exact"/>
              <w:ind w:leftChars="-20" w:left="-42" w:rightChars="-20" w:right="-42"/>
              <w:jc w:val="distribute"/>
            </w:pPr>
            <w:r>
              <w:rPr>
                <w:rFonts w:hint="eastAsia"/>
              </w:rPr>
              <w:t>磐田市</w:t>
            </w:r>
          </w:p>
        </w:tc>
        <w:tc>
          <w:tcPr>
            <w:tcW w:w="850" w:type="dxa"/>
            <w:tcBorders>
              <w:top w:val="dotted" w:sz="4" w:space="0" w:color="auto"/>
              <w:bottom w:val="dotted" w:sz="4" w:space="0" w:color="auto"/>
              <w:right w:val="dotted" w:sz="4" w:space="0" w:color="auto"/>
              <w:tl2br w:val="nil"/>
              <w:tr2bl w:val="nil"/>
            </w:tcBorders>
            <w:vAlign w:val="center"/>
          </w:tcPr>
          <w:p w14:paraId="4D629D9D"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14</w:t>
            </w:r>
          </w:p>
        </w:tc>
        <w:tc>
          <w:tcPr>
            <w:tcW w:w="850" w:type="dxa"/>
            <w:tcBorders>
              <w:top w:val="dotted" w:sz="4" w:space="0" w:color="auto"/>
              <w:left w:val="dotted" w:sz="4" w:space="0" w:color="auto"/>
              <w:bottom w:val="dotted" w:sz="4" w:space="0" w:color="auto"/>
              <w:right w:val="double" w:sz="4" w:space="0" w:color="auto"/>
              <w:tl2br w:val="nil"/>
              <w:tr2bl w:val="nil"/>
            </w:tcBorders>
            <w:vAlign w:val="center"/>
          </w:tcPr>
          <w:p w14:paraId="5B457BC8"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424</w:t>
            </w:r>
          </w:p>
        </w:tc>
        <w:tc>
          <w:tcPr>
            <w:tcW w:w="1304" w:type="dxa"/>
            <w:tcBorders>
              <w:top w:val="dotted" w:sz="4" w:space="0" w:color="auto"/>
              <w:left w:val="double" w:sz="4" w:space="0" w:color="auto"/>
              <w:bottom w:val="dotted" w:sz="4" w:space="0" w:color="auto"/>
              <w:tl2br w:val="nil"/>
              <w:tr2bl w:val="nil"/>
            </w:tcBorders>
            <w:vAlign w:val="center"/>
          </w:tcPr>
          <w:p w14:paraId="13AA8924" w14:textId="77777777" w:rsidR="004B2744" w:rsidRDefault="004B2744" w:rsidP="000A3763">
            <w:pPr>
              <w:pStyle w:val="ab"/>
              <w:spacing w:line="280" w:lineRule="exact"/>
              <w:ind w:leftChars="-20" w:left="-42" w:rightChars="-20" w:right="-42"/>
              <w:jc w:val="distribute"/>
            </w:pPr>
            <w:r>
              <w:rPr>
                <w:rFonts w:hint="eastAsia"/>
              </w:rPr>
              <w:t>伊豆の国市</w:t>
            </w:r>
          </w:p>
        </w:tc>
        <w:tc>
          <w:tcPr>
            <w:tcW w:w="850" w:type="dxa"/>
            <w:tcBorders>
              <w:top w:val="dotted" w:sz="4" w:space="0" w:color="auto"/>
              <w:bottom w:val="dotted" w:sz="4" w:space="0" w:color="auto"/>
              <w:right w:val="dotted" w:sz="4" w:space="0" w:color="auto"/>
              <w:tl2br w:val="nil"/>
              <w:tr2bl w:val="nil"/>
            </w:tcBorders>
            <w:vAlign w:val="center"/>
          </w:tcPr>
          <w:p w14:paraId="105BE99F"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2</w:t>
            </w:r>
          </w:p>
        </w:tc>
        <w:tc>
          <w:tcPr>
            <w:tcW w:w="850" w:type="dxa"/>
            <w:tcBorders>
              <w:top w:val="dotted" w:sz="4" w:space="0" w:color="auto"/>
              <w:left w:val="dotted" w:sz="4" w:space="0" w:color="auto"/>
              <w:bottom w:val="dotted" w:sz="4" w:space="0" w:color="auto"/>
              <w:right w:val="double" w:sz="4" w:space="0" w:color="auto"/>
              <w:tl2br w:val="nil"/>
              <w:tr2bl w:val="nil"/>
            </w:tcBorders>
            <w:vAlign w:val="center"/>
          </w:tcPr>
          <w:p w14:paraId="311E2D70"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66</w:t>
            </w:r>
          </w:p>
        </w:tc>
        <w:tc>
          <w:tcPr>
            <w:tcW w:w="1304" w:type="dxa"/>
            <w:tcBorders>
              <w:top w:val="dotted" w:sz="4" w:space="0" w:color="auto"/>
              <w:left w:val="double" w:sz="4" w:space="0" w:color="auto"/>
              <w:bottom w:val="dotted" w:sz="4" w:space="0" w:color="auto"/>
              <w:tl2br w:val="nil"/>
              <w:tr2bl w:val="nil"/>
            </w:tcBorders>
            <w:vAlign w:val="center"/>
          </w:tcPr>
          <w:p w14:paraId="6DC1EFC3" w14:textId="77777777" w:rsidR="004B2744" w:rsidRDefault="004B2744" w:rsidP="000A3763">
            <w:pPr>
              <w:pStyle w:val="ab"/>
              <w:spacing w:line="280" w:lineRule="exact"/>
              <w:ind w:leftChars="-20" w:left="-42" w:rightChars="-20" w:right="-42"/>
              <w:jc w:val="distribute"/>
            </w:pPr>
            <w:r>
              <w:rPr>
                <w:rFonts w:hint="eastAsia"/>
              </w:rPr>
              <w:t>川根本町</w:t>
            </w:r>
          </w:p>
        </w:tc>
        <w:tc>
          <w:tcPr>
            <w:tcW w:w="850" w:type="dxa"/>
            <w:tcBorders>
              <w:top w:val="dotted" w:sz="4" w:space="0" w:color="auto"/>
              <w:bottom w:val="dotted" w:sz="4" w:space="0" w:color="auto"/>
              <w:right w:val="dotted" w:sz="4" w:space="0" w:color="auto"/>
              <w:tl2br w:val="nil"/>
              <w:tr2bl w:val="nil"/>
            </w:tcBorders>
            <w:vAlign w:val="center"/>
          </w:tcPr>
          <w:p w14:paraId="4417F005"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0</w:t>
            </w:r>
          </w:p>
        </w:tc>
        <w:tc>
          <w:tcPr>
            <w:tcW w:w="800" w:type="dxa"/>
            <w:tcBorders>
              <w:top w:val="dotted" w:sz="4" w:space="0" w:color="auto"/>
              <w:left w:val="dotted" w:sz="4" w:space="0" w:color="auto"/>
              <w:bottom w:val="dotted" w:sz="4" w:space="0" w:color="auto"/>
              <w:right w:val="single" w:sz="4" w:space="0" w:color="auto"/>
              <w:tl2br w:val="nil"/>
              <w:tr2bl w:val="nil"/>
            </w:tcBorders>
            <w:vAlign w:val="center"/>
          </w:tcPr>
          <w:p w14:paraId="655FC41C"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0</w:t>
            </w:r>
          </w:p>
        </w:tc>
      </w:tr>
      <w:tr w:rsidR="004B2744" w14:paraId="35152739" w14:textId="77777777" w:rsidTr="004B2744">
        <w:trPr>
          <w:trHeight w:val="340"/>
        </w:trPr>
        <w:tc>
          <w:tcPr>
            <w:tcW w:w="1304" w:type="dxa"/>
            <w:tcBorders>
              <w:top w:val="dotted" w:sz="4" w:space="0" w:color="auto"/>
              <w:left w:val="single" w:sz="4" w:space="0" w:color="auto"/>
              <w:bottom w:val="dotted" w:sz="4" w:space="0" w:color="auto"/>
              <w:tl2br w:val="nil"/>
              <w:tr2bl w:val="nil"/>
            </w:tcBorders>
            <w:vAlign w:val="center"/>
          </w:tcPr>
          <w:p w14:paraId="01E84DE0" w14:textId="77777777" w:rsidR="004B2744" w:rsidRDefault="004B2744" w:rsidP="000A3763">
            <w:pPr>
              <w:pStyle w:val="ab"/>
              <w:spacing w:line="280" w:lineRule="exact"/>
              <w:ind w:leftChars="-20" w:left="-42" w:rightChars="-20" w:right="-42"/>
              <w:jc w:val="distribute"/>
            </w:pPr>
            <w:r>
              <w:rPr>
                <w:rFonts w:hint="eastAsia"/>
              </w:rPr>
              <w:t>焼津市</w:t>
            </w:r>
          </w:p>
        </w:tc>
        <w:tc>
          <w:tcPr>
            <w:tcW w:w="850" w:type="dxa"/>
            <w:tcBorders>
              <w:top w:val="dotted" w:sz="4" w:space="0" w:color="auto"/>
              <w:bottom w:val="dotted" w:sz="4" w:space="0" w:color="auto"/>
              <w:right w:val="dotted" w:sz="4" w:space="0" w:color="auto"/>
              <w:tl2br w:val="nil"/>
              <w:tr2bl w:val="nil"/>
            </w:tcBorders>
            <w:vAlign w:val="center"/>
          </w:tcPr>
          <w:p w14:paraId="48003CE0"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3</w:t>
            </w:r>
          </w:p>
        </w:tc>
        <w:tc>
          <w:tcPr>
            <w:tcW w:w="850" w:type="dxa"/>
            <w:tcBorders>
              <w:top w:val="dotted" w:sz="4" w:space="0" w:color="auto"/>
              <w:left w:val="dotted" w:sz="4" w:space="0" w:color="auto"/>
              <w:bottom w:val="dotted" w:sz="4" w:space="0" w:color="auto"/>
              <w:right w:val="double" w:sz="4" w:space="0" w:color="auto"/>
              <w:tl2br w:val="nil"/>
              <w:tr2bl w:val="nil"/>
            </w:tcBorders>
            <w:vAlign w:val="center"/>
          </w:tcPr>
          <w:p w14:paraId="4C2C478D"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69</w:t>
            </w:r>
          </w:p>
        </w:tc>
        <w:tc>
          <w:tcPr>
            <w:tcW w:w="1304" w:type="dxa"/>
            <w:tcBorders>
              <w:top w:val="dotted" w:sz="4" w:space="0" w:color="auto"/>
              <w:left w:val="double" w:sz="4" w:space="0" w:color="auto"/>
              <w:bottom w:val="dotted" w:sz="4" w:space="0" w:color="auto"/>
              <w:tl2br w:val="nil"/>
              <w:tr2bl w:val="nil"/>
            </w:tcBorders>
            <w:vAlign w:val="center"/>
          </w:tcPr>
          <w:p w14:paraId="59C1C576" w14:textId="77777777" w:rsidR="004B2744" w:rsidRDefault="004B2744" w:rsidP="000A3763">
            <w:pPr>
              <w:pStyle w:val="ab"/>
              <w:spacing w:line="280" w:lineRule="exact"/>
              <w:ind w:leftChars="-20" w:left="-42" w:rightChars="-20" w:right="-42"/>
              <w:jc w:val="distribute"/>
            </w:pPr>
            <w:r>
              <w:rPr>
                <w:rFonts w:hint="eastAsia"/>
              </w:rPr>
              <w:t>牧之原市</w:t>
            </w:r>
          </w:p>
        </w:tc>
        <w:tc>
          <w:tcPr>
            <w:tcW w:w="850" w:type="dxa"/>
            <w:tcBorders>
              <w:top w:val="dotted" w:sz="4" w:space="0" w:color="auto"/>
              <w:bottom w:val="dotted" w:sz="4" w:space="0" w:color="auto"/>
              <w:right w:val="dotted" w:sz="4" w:space="0" w:color="auto"/>
              <w:tl2br w:val="nil"/>
              <w:tr2bl w:val="nil"/>
            </w:tcBorders>
            <w:vAlign w:val="center"/>
          </w:tcPr>
          <w:p w14:paraId="79C12684"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1</w:t>
            </w:r>
          </w:p>
        </w:tc>
        <w:tc>
          <w:tcPr>
            <w:tcW w:w="850" w:type="dxa"/>
            <w:tcBorders>
              <w:top w:val="dotted" w:sz="4" w:space="0" w:color="auto"/>
              <w:left w:val="dotted" w:sz="4" w:space="0" w:color="auto"/>
              <w:bottom w:val="dotted" w:sz="4" w:space="0" w:color="auto"/>
              <w:right w:val="double" w:sz="4" w:space="0" w:color="auto"/>
              <w:tl2br w:val="nil"/>
              <w:tr2bl w:val="nil"/>
            </w:tcBorders>
            <w:vAlign w:val="center"/>
          </w:tcPr>
          <w:p w14:paraId="01EF9051"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20</w:t>
            </w:r>
          </w:p>
        </w:tc>
        <w:tc>
          <w:tcPr>
            <w:tcW w:w="1304" w:type="dxa"/>
            <w:tcBorders>
              <w:top w:val="dotted" w:sz="4" w:space="0" w:color="auto"/>
              <w:left w:val="double" w:sz="4" w:space="0" w:color="auto"/>
              <w:bottom w:val="single" w:sz="8" w:space="0" w:color="auto"/>
              <w:tl2br w:val="nil"/>
              <w:tr2bl w:val="nil"/>
            </w:tcBorders>
            <w:vAlign w:val="center"/>
          </w:tcPr>
          <w:p w14:paraId="5E80185D" w14:textId="77777777" w:rsidR="004B2744" w:rsidRDefault="004B2744" w:rsidP="000A3763">
            <w:pPr>
              <w:pStyle w:val="ab"/>
              <w:spacing w:line="280" w:lineRule="exact"/>
              <w:ind w:leftChars="-20" w:left="-42" w:rightChars="-20" w:right="-42"/>
              <w:jc w:val="distribute"/>
            </w:pPr>
            <w:r>
              <w:rPr>
                <w:rFonts w:hint="eastAsia"/>
              </w:rPr>
              <w:t>森町</w:t>
            </w:r>
          </w:p>
        </w:tc>
        <w:tc>
          <w:tcPr>
            <w:tcW w:w="850" w:type="dxa"/>
            <w:tcBorders>
              <w:top w:val="dotted" w:sz="4" w:space="0" w:color="auto"/>
              <w:bottom w:val="single" w:sz="8" w:space="0" w:color="auto"/>
              <w:right w:val="dotted" w:sz="4" w:space="0" w:color="auto"/>
              <w:tl2br w:val="nil"/>
              <w:tr2bl w:val="nil"/>
            </w:tcBorders>
            <w:vAlign w:val="center"/>
          </w:tcPr>
          <w:p w14:paraId="733396AE"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0</w:t>
            </w:r>
          </w:p>
        </w:tc>
        <w:tc>
          <w:tcPr>
            <w:tcW w:w="800" w:type="dxa"/>
            <w:tcBorders>
              <w:top w:val="dotted" w:sz="4" w:space="0" w:color="auto"/>
              <w:left w:val="dotted" w:sz="4" w:space="0" w:color="auto"/>
              <w:bottom w:val="single" w:sz="8" w:space="0" w:color="auto"/>
              <w:right w:val="single" w:sz="4" w:space="0" w:color="auto"/>
              <w:tl2br w:val="nil"/>
              <w:tr2bl w:val="nil"/>
            </w:tcBorders>
            <w:vAlign w:val="center"/>
          </w:tcPr>
          <w:p w14:paraId="1D287B76"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0</w:t>
            </w:r>
          </w:p>
        </w:tc>
      </w:tr>
      <w:tr w:rsidR="004B2744" w14:paraId="1A6A0CEC" w14:textId="77777777" w:rsidTr="004B2744">
        <w:trPr>
          <w:trHeight w:val="340"/>
        </w:trPr>
        <w:tc>
          <w:tcPr>
            <w:tcW w:w="1304" w:type="dxa"/>
            <w:tcBorders>
              <w:top w:val="dotted" w:sz="4" w:space="0" w:color="auto"/>
            </w:tcBorders>
            <w:vAlign w:val="center"/>
          </w:tcPr>
          <w:p w14:paraId="078E88E2" w14:textId="77777777" w:rsidR="004B2744" w:rsidRDefault="004B2744" w:rsidP="000A3763">
            <w:pPr>
              <w:pStyle w:val="ab"/>
              <w:spacing w:line="280" w:lineRule="exact"/>
              <w:ind w:leftChars="-20" w:left="-42" w:rightChars="-20" w:right="-42"/>
              <w:jc w:val="distribute"/>
            </w:pPr>
            <w:r>
              <w:rPr>
                <w:rFonts w:hint="eastAsia"/>
              </w:rPr>
              <w:t>掛川市</w:t>
            </w:r>
          </w:p>
        </w:tc>
        <w:tc>
          <w:tcPr>
            <w:tcW w:w="850" w:type="dxa"/>
            <w:tcBorders>
              <w:top w:val="dotted" w:sz="4" w:space="0" w:color="auto"/>
              <w:right w:val="dotted" w:sz="4" w:space="0" w:color="auto"/>
            </w:tcBorders>
            <w:vAlign w:val="center"/>
          </w:tcPr>
          <w:p w14:paraId="0225EB0C"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4</w:t>
            </w:r>
          </w:p>
        </w:tc>
        <w:tc>
          <w:tcPr>
            <w:tcW w:w="850" w:type="dxa"/>
            <w:tcBorders>
              <w:top w:val="dotted" w:sz="4" w:space="0" w:color="auto"/>
              <w:left w:val="dotted" w:sz="4" w:space="0" w:color="auto"/>
              <w:right w:val="double" w:sz="4" w:space="0" w:color="auto"/>
            </w:tcBorders>
            <w:vAlign w:val="center"/>
          </w:tcPr>
          <w:p w14:paraId="03B6CD88"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120</w:t>
            </w:r>
          </w:p>
        </w:tc>
        <w:tc>
          <w:tcPr>
            <w:tcW w:w="1304" w:type="dxa"/>
            <w:tcBorders>
              <w:top w:val="dotted" w:sz="4" w:space="0" w:color="auto"/>
              <w:left w:val="double" w:sz="4" w:space="0" w:color="auto"/>
            </w:tcBorders>
            <w:vAlign w:val="center"/>
          </w:tcPr>
          <w:p w14:paraId="16F7874B" w14:textId="77777777" w:rsidR="004B2744" w:rsidRDefault="004B2744" w:rsidP="000A3763">
            <w:pPr>
              <w:pStyle w:val="ab"/>
              <w:spacing w:line="280" w:lineRule="exact"/>
              <w:ind w:leftChars="-20" w:left="-42" w:rightChars="-20" w:right="-42"/>
              <w:jc w:val="distribute"/>
            </w:pPr>
            <w:r>
              <w:rPr>
                <w:rFonts w:hint="eastAsia"/>
              </w:rPr>
              <w:t>東伊豆町</w:t>
            </w:r>
          </w:p>
        </w:tc>
        <w:tc>
          <w:tcPr>
            <w:tcW w:w="850" w:type="dxa"/>
            <w:tcBorders>
              <w:top w:val="dotted" w:sz="4" w:space="0" w:color="auto"/>
              <w:right w:val="dotted" w:sz="4" w:space="0" w:color="auto"/>
            </w:tcBorders>
            <w:vAlign w:val="center"/>
          </w:tcPr>
          <w:p w14:paraId="310E0B26"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0</w:t>
            </w:r>
          </w:p>
        </w:tc>
        <w:tc>
          <w:tcPr>
            <w:tcW w:w="850" w:type="dxa"/>
            <w:tcBorders>
              <w:top w:val="dotted" w:sz="4" w:space="0" w:color="auto"/>
              <w:left w:val="dotted" w:sz="4" w:space="0" w:color="auto"/>
              <w:right w:val="single" w:sz="8" w:space="0" w:color="auto"/>
            </w:tcBorders>
            <w:vAlign w:val="center"/>
          </w:tcPr>
          <w:p w14:paraId="02CE8344" w14:textId="77777777" w:rsidR="004B2744" w:rsidRDefault="004B2744" w:rsidP="000A3763">
            <w:pPr>
              <w:widowControl/>
              <w:spacing w:line="280" w:lineRule="exact"/>
              <w:jc w:val="right"/>
              <w:rPr>
                <w:rFonts w:asciiTheme="minorEastAsia" w:eastAsiaTheme="minorEastAsia" w:hAnsiTheme="minorEastAsia"/>
              </w:rPr>
            </w:pPr>
            <w:r>
              <w:rPr>
                <w:rFonts w:asciiTheme="minorEastAsia" w:eastAsiaTheme="minorEastAsia" w:hAnsiTheme="minorEastAsia" w:hint="eastAsia"/>
              </w:rPr>
              <w:t>0</w:t>
            </w:r>
          </w:p>
        </w:tc>
        <w:tc>
          <w:tcPr>
            <w:tcW w:w="1304" w:type="dxa"/>
            <w:tcBorders>
              <w:top w:val="single" w:sz="8" w:space="0" w:color="auto"/>
              <w:left w:val="single" w:sz="8" w:space="0" w:color="auto"/>
              <w:bottom w:val="single" w:sz="8" w:space="0" w:color="auto"/>
            </w:tcBorders>
            <w:shd w:val="clear" w:color="auto" w:fill="DCE8F6" w:themeFill="accent1" w:themeFillTint="33"/>
            <w:vAlign w:val="center"/>
          </w:tcPr>
          <w:p w14:paraId="478E8A5A" w14:textId="77777777" w:rsidR="004B2744" w:rsidRDefault="004B2744" w:rsidP="000A3763">
            <w:pPr>
              <w:pStyle w:val="ab"/>
              <w:spacing w:line="280" w:lineRule="exact"/>
              <w:ind w:leftChars="-20" w:left="-42" w:rightChars="-20" w:right="-42"/>
              <w:jc w:val="distribute"/>
              <w:rPr>
                <w:rFonts w:ascii="游ゴシック" w:eastAsia="游ゴシック" w:hAnsi="游ゴシック"/>
                <w:b/>
              </w:rPr>
            </w:pPr>
            <w:r>
              <w:rPr>
                <w:rFonts w:ascii="游ゴシック" w:eastAsia="游ゴシック" w:hAnsi="游ゴシック" w:hint="eastAsia"/>
                <w:b/>
              </w:rPr>
              <w:t>県計</w:t>
            </w:r>
          </w:p>
        </w:tc>
        <w:tc>
          <w:tcPr>
            <w:tcW w:w="850" w:type="dxa"/>
            <w:tcBorders>
              <w:top w:val="single" w:sz="8" w:space="0" w:color="auto"/>
              <w:bottom w:val="single" w:sz="8" w:space="0" w:color="auto"/>
              <w:right w:val="dotted" w:sz="4" w:space="0" w:color="auto"/>
            </w:tcBorders>
            <w:shd w:val="clear" w:color="auto" w:fill="DCE8F6" w:themeFill="accent1" w:themeFillTint="33"/>
            <w:vAlign w:val="center"/>
          </w:tcPr>
          <w:p w14:paraId="425E7B32" w14:textId="77777777" w:rsidR="004B2744" w:rsidRDefault="004B2744" w:rsidP="000A3763">
            <w:pPr>
              <w:widowControl/>
              <w:spacing w:line="280" w:lineRule="exact"/>
              <w:jc w:val="right"/>
              <w:rPr>
                <w:rFonts w:ascii="游ゴシック" w:eastAsia="游ゴシック" w:hAnsi="游ゴシック"/>
                <w:b/>
              </w:rPr>
            </w:pPr>
            <w:r>
              <w:rPr>
                <w:rFonts w:ascii="游ゴシック" w:eastAsia="游ゴシック" w:hAnsi="游ゴシック" w:hint="eastAsia"/>
                <w:b/>
              </w:rPr>
              <w:t>162</w:t>
            </w:r>
          </w:p>
        </w:tc>
        <w:tc>
          <w:tcPr>
            <w:tcW w:w="800" w:type="dxa"/>
            <w:tcBorders>
              <w:top w:val="single" w:sz="8" w:space="0" w:color="auto"/>
              <w:left w:val="dotted" w:sz="4" w:space="0" w:color="auto"/>
              <w:bottom w:val="single" w:sz="8" w:space="0" w:color="auto"/>
              <w:right w:val="single" w:sz="8" w:space="0" w:color="auto"/>
            </w:tcBorders>
            <w:shd w:val="clear" w:color="auto" w:fill="DCE8F6" w:themeFill="accent1" w:themeFillTint="33"/>
            <w:vAlign w:val="center"/>
          </w:tcPr>
          <w:p w14:paraId="3DA913D1" w14:textId="77777777" w:rsidR="004B2744" w:rsidRDefault="004B2744" w:rsidP="000A3763">
            <w:pPr>
              <w:widowControl/>
              <w:spacing w:line="280" w:lineRule="exact"/>
              <w:jc w:val="right"/>
              <w:rPr>
                <w:rFonts w:ascii="游ゴシック" w:eastAsia="游ゴシック" w:hAnsi="游ゴシック"/>
                <w:b/>
              </w:rPr>
            </w:pPr>
            <w:r>
              <w:rPr>
                <w:rFonts w:ascii="游ゴシック" w:eastAsia="游ゴシック" w:hAnsi="游ゴシック" w:hint="eastAsia"/>
                <w:b/>
              </w:rPr>
              <w:t>5,465</w:t>
            </w:r>
          </w:p>
        </w:tc>
      </w:tr>
    </w:tbl>
    <w:p w14:paraId="717E84F6" w14:textId="77777777" w:rsidR="004B2744" w:rsidRPr="004B2744" w:rsidRDefault="004B2744" w:rsidP="004B2744">
      <w:pPr>
        <w:widowControl/>
        <w:jc w:val="right"/>
        <w:rPr>
          <w:rFonts w:ascii="游明朝" w:eastAsia="游明朝" w:hAnsi="游明朝"/>
          <w:color w:val="262626" w:themeColor="text1" w:themeTint="D9"/>
          <w:sz w:val="18"/>
        </w:rPr>
      </w:pPr>
      <w:r w:rsidRPr="004B2744">
        <w:rPr>
          <w:rFonts w:ascii="游明朝" w:eastAsia="游明朝" w:hAnsi="游明朝" w:hint="eastAsia"/>
          <w:sz w:val="18"/>
        </w:rPr>
        <w:t>資料：静岡県住まいづくり課（2021年（令和３年）３月）</w:t>
      </w:r>
    </w:p>
    <w:p w14:paraId="4727B8C1" w14:textId="77777777" w:rsidR="004B2744" w:rsidRPr="004B2744" w:rsidRDefault="004B2744" w:rsidP="004B2744">
      <w:pPr>
        <w:pStyle w:val="ab"/>
        <w:ind w:left="105" w:right="105"/>
        <w:rPr>
          <w:highlight w:val="yellow"/>
        </w:rPr>
      </w:pPr>
    </w:p>
    <w:p w14:paraId="2F678B84" w14:textId="77777777" w:rsidR="009B52FA" w:rsidRDefault="00DB5067">
      <w:pPr>
        <w:widowControl/>
        <w:jc w:val="left"/>
        <w:rPr>
          <w:rFonts w:ascii="HG創英角ｺﾞｼｯｸUB" w:eastAsia="HG創英角ｺﾞｼｯｸUB" w:hAnsi="HG創英角ｺﾞｼｯｸUB"/>
        </w:rPr>
        <w:sectPr w:rsidR="009B52FA" w:rsidSect="00E77324">
          <w:headerReference w:type="even" r:id="rId18"/>
          <w:headerReference w:type="default" r:id="rId19"/>
          <w:footerReference w:type="even" r:id="rId20"/>
          <w:pgSz w:w="11906" w:h="16838"/>
          <w:pgMar w:top="1134" w:right="1418" w:bottom="1134" w:left="1418" w:header="851" w:footer="567" w:gutter="0"/>
          <w:cols w:space="720"/>
          <w:docGrid w:type="lines" w:linePitch="360"/>
        </w:sectPr>
      </w:pPr>
      <w:r>
        <w:rPr>
          <w:rFonts w:ascii="HG創英角ｺﾞｼｯｸUB" w:eastAsia="HG創英角ｺﾞｼｯｸUB" w:hAnsi="HG創英角ｺﾞｼｯｸUB"/>
        </w:rPr>
        <w:br w:type="page"/>
      </w:r>
    </w:p>
    <w:tbl>
      <w:tblPr>
        <w:tblStyle w:val="afa"/>
        <w:tblW w:w="9062" w:type="dxa"/>
        <w:tblBorders>
          <w:top w:val="single" w:sz="4" w:space="0" w:color="4F81BD"/>
          <w:left w:val="single" w:sz="4" w:space="0" w:color="4F81BD"/>
          <w:bottom w:val="single" w:sz="4" w:space="0" w:color="4F81BD"/>
          <w:right w:val="single" w:sz="4" w:space="0" w:color="4F81BD"/>
          <w:insideH w:val="none" w:sz="0" w:space="0" w:color="auto"/>
          <w:insideV w:val="none" w:sz="0" w:space="0" w:color="auto"/>
        </w:tblBorders>
        <w:shd w:val="clear" w:color="auto" w:fill="31849B" w:themeFill="accent5" w:themeFillShade="BF"/>
        <w:tblLayout w:type="fixed"/>
        <w:tblLook w:val="04A0" w:firstRow="1" w:lastRow="0" w:firstColumn="1" w:lastColumn="0" w:noHBand="0" w:noVBand="1"/>
      </w:tblPr>
      <w:tblGrid>
        <w:gridCol w:w="9062"/>
      </w:tblGrid>
      <w:tr w:rsidR="003B619C" w:rsidRPr="00D47930" w14:paraId="20E975EF" w14:textId="77777777" w:rsidTr="005D31D0">
        <w:trPr>
          <w:trHeight w:val="510"/>
        </w:trPr>
        <w:tc>
          <w:tcPr>
            <w:tcW w:w="9062" w:type="dxa"/>
            <w:tcBorders>
              <w:top w:val="single" w:sz="8" w:space="0" w:color="5E7BA6" w:themeColor="text2"/>
              <w:left w:val="single" w:sz="8" w:space="0" w:color="5E7BA6" w:themeColor="text2"/>
              <w:bottom w:val="single" w:sz="8" w:space="0" w:color="5E7BA6" w:themeColor="text2"/>
              <w:right w:val="single" w:sz="8" w:space="0" w:color="5E7BA6" w:themeColor="text2"/>
            </w:tcBorders>
            <w:shd w:val="clear" w:color="auto" w:fill="5E7BA6" w:themeFill="text2"/>
            <w:vAlign w:val="center"/>
          </w:tcPr>
          <w:p w14:paraId="5589C222" w14:textId="31D98882" w:rsidR="003B619C" w:rsidRPr="00D47930" w:rsidRDefault="003B619C" w:rsidP="005D31D0">
            <w:pPr>
              <w:spacing w:line="400" w:lineRule="exact"/>
              <w:rPr>
                <w:rFonts w:ascii="游ゴシック" w:eastAsia="游ゴシック" w:hAnsi="游ゴシック"/>
                <w:b/>
                <w:color w:val="FFFFFF" w:themeColor="background1"/>
                <w:sz w:val="32"/>
              </w:rPr>
            </w:pPr>
            <w:r w:rsidRPr="00D47930">
              <w:rPr>
                <w:rFonts w:ascii="游ゴシック" w:eastAsia="游ゴシック" w:hAnsi="游ゴシック" w:hint="eastAsia"/>
                <w:b/>
                <w:color w:val="FFFFFF" w:themeColor="background1"/>
                <w:sz w:val="32"/>
              </w:rPr>
              <w:lastRenderedPageBreak/>
              <w:t>第</w:t>
            </w:r>
            <w:r w:rsidR="00A549A9">
              <w:rPr>
                <w:rFonts w:ascii="游ゴシック" w:eastAsia="游ゴシック" w:hAnsi="游ゴシック" w:hint="eastAsia"/>
                <w:b/>
                <w:color w:val="FFFFFF" w:themeColor="background1"/>
                <w:sz w:val="32"/>
              </w:rPr>
              <w:t>３</w:t>
            </w:r>
            <w:r w:rsidRPr="00D47930">
              <w:rPr>
                <w:rFonts w:ascii="游ゴシック" w:eastAsia="游ゴシック" w:hAnsi="游ゴシック" w:hint="eastAsia"/>
                <w:b/>
                <w:color w:val="FFFFFF" w:themeColor="background1"/>
                <w:sz w:val="32"/>
              </w:rPr>
              <w:t>章｜</w:t>
            </w:r>
            <w:r w:rsidR="00A549A9" w:rsidRPr="00A549A9">
              <w:rPr>
                <w:rFonts w:ascii="游ゴシック" w:eastAsia="游ゴシック" w:hAnsi="游ゴシック" w:hint="eastAsia"/>
                <w:b/>
                <w:color w:val="FFFFFF" w:themeColor="background1"/>
                <w:sz w:val="32"/>
              </w:rPr>
              <w:t>高齢者の居住の安定確保のための目標</w:t>
            </w:r>
          </w:p>
        </w:tc>
      </w:tr>
    </w:tbl>
    <w:p w14:paraId="375E14A9" w14:textId="46E62AAB" w:rsidR="003B619C" w:rsidRPr="00D47930" w:rsidRDefault="00A549A9" w:rsidP="005E06FC">
      <w:pPr>
        <w:pStyle w:val="ab"/>
        <w:spacing w:beforeLines="50" w:before="180"/>
        <w:ind w:leftChars="23" w:left="48" w:right="105"/>
        <w:rPr>
          <w:color w:val="455B7D" w:themeColor="text2" w:themeShade="BF"/>
          <w:sz w:val="22"/>
        </w:rPr>
      </w:pPr>
      <w:r w:rsidRPr="00A549A9">
        <w:rPr>
          <w:rFonts w:ascii="游ゴシック" w:eastAsia="游ゴシック" w:hAnsi="游ゴシック" w:hint="eastAsia"/>
          <w:b/>
          <w:color w:val="455B7D" w:themeColor="text2" w:themeShade="BF"/>
          <w:sz w:val="28"/>
        </w:rPr>
        <w:t>１　目標を定める高齢者の住まい</w:t>
      </w:r>
    </w:p>
    <w:p w14:paraId="2F4B7222" w14:textId="4FA739DD" w:rsidR="003B619C" w:rsidRPr="00A549A9" w:rsidRDefault="003B619C" w:rsidP="00A549A9">
      <w:pPr>
        <w:pStyle w:val="ab"/>
        <w:ind w:left="105" w:right="105"/>
      </w:pPr>
      <w:r>
        <w:rPr>
          <w:rFonts w:hint="eastAsia"/>
        </w:rPr>
        <w:t xml:space="preserve">　</w:t>
      </w:r>
      <w:r w:rsidR="004B2744" w:rsidRPr="004B2744">
        <w:rPr>
          <w:rFonts w:hint="eastAsia"/>
        </w:rPr>
        <w:t>要介護高齢者等の増加や介護保険施設の整備計画</w:t>
      </w:r>
      <w:r w:rsidR="00981E54">
        <w:rPr>
          <w:rFonts w:hint="eastAsia"/>
        </w:rPr>
        <w:t>等</w:t>
      </w:r>
      <w:r w:rsidR="004B2744" w:rsidRPr="004B2744">
        <w:rPr>
          <w:rFonts w:hint="eastAsia"/>
        </w:rPr>
        <w:t>を踏まえ、この計画では、介護保険施設、認知症高齢者グループホーム、養護老人ホーム、軽費老人ホーム、有料老人ホーム（住宅型、健康型及びサービス付き高齢者向け住宅除く）及びサービス付き高齢者向け住宅について目標を定めます。</w:t>
      </w:r>
    </w:p>
    <w:p w14:paraId="7AC88973" w14:textId="58351811" w:rsidR="00954F2E" w:rsidRDefault="00DB5067" w:rsidP="00A549A9">
      <w:pPr>
        <w:pStyle w:val="ad"/>
        <w:spacing w:beforeLines="0" w:before="50" w:afterLines="10" w:after="36"/>
        <w:rPr>
          <w:color w:val="455B7D" w:themeColor="text2" w:themeShade="BF"/>
          <w:sz w:val="28"/>
        </w:rPr>
      </w:pPr>
      <w:r w:rsidRPr="00D47930">
        <w:rPr>
          <w:rFonts w:hint="eastAsia"/>
          <w:color w:val="455B7D" w:themeColor="text2" w:themeShade="BF"/>
          <w:sz w:val="28"/>
        </w:rPr>
        <w:t xml:space="preserve">２　</w:t>
      </w:r>
      <w:r w:rsidR="00A549A9" w:rsidRPr="00A549A9">
        <w:rPr>
          <w:rFonts w:hint="eastAsia"/>
          <w:color w:val="455B7D" w:themeColor="text2" w:themeShade="BF"/>
          <w:sz w:val="28"/>
        </w:rPr>
        <w:t>目標設定の基本的考え方</w:t>
      </w:r>
    </w:p>
    <w:p w14:paraId="0D814560" w14:textId="77777777" w:rsidR="004B2744" w:rsidRDefault="004B2744" w:rsidP="004B2744">
      <w:pPr>
        <w:pStyle w:val="ab"/>
        <w:ind w:left="105" w:right="105" w:firstLineChars="100" w:firstLine="210"/>
      </w:pPr>
      <w:r>
        <w:rPr>
          <w:rFonts w:hint="eastAsia"/>
        </w:rPr>
        <w:t>第９次静岡県長寿社会保健福祉計画において、2021年度（令和３年度）から2023年度（令和５年度）までの介護保険施設の入所定員数や介護保険の居住系サービス提供施設の入居定員数等を定めています。</w:t>
      </w:r>
    </w:p>
    <w:p w14:paraId="334F1F69" w14:textId="77777777" w:rsidR="004B2744" w:rsidRDefault="004B2744" w:rsidP="004B2744">
      <w:pPr>
        <w:pStyle w:val="ab"/>
        <w:ind w:left="105" w:right="105" w:firstLineChars="100" w:firstLine="210"/>
      </w:pPr>
      <w:r>
        <w:rPr>
          <w:rFonts w:hint="eastAsia"/>
        </w:rPr>
        <w:t>介護保険施設、認知症高齢者グループホーム、養護老人ホーム、軽費老人ホーム及び有料老人ホーム（住宅型、健康型及びサービス付き高齢者向け住宅除く）については、第９次静岡県長寿社会保健福祉計画に基づき、2023年度（令和５年度）末における目標量を定めます。</w:t>
      </w:r>
    </w:p>
    <w:p w14:paraId="4DAE16BB" w14:textId="7D74C713" w:rsidR="00A549A9" w:rsidRPr="00D47930" w:rsidRDefault="004B2744" w:rsidP="004B2744">
      <w:pPr>
        <w:pStyle w:val="ab"/>
        <w:ind w:left="105" w:right="105" w:firstLineChars="100" w:firstLine="210"/>
      </w:pPr>
      <w:r>
        <w:rPr>
          <w:rFonts w:hint="eastAsia"/>
        </w:rPr>
        <w:t>サービス付き高齢者向け住宅については、本計画において、2025年度（令和７年度）末における登録戸数を定めます。</w:t>
      </w:r>
    </w:p>
    <w:p w14:paraId="4C1ED6B7" w14:textId="25875139" w:rsidR="00954F2E" w:rsidRPr="00D47930" w:rsidRDefault="00A549A9" w:rsidP="00A549A9">
      <w:pPr>
        <w:spacing w:beforeLines="50" w:before="180" w:afterLines="10" w:after="36" w:line="320" w:lineRule="exact"/>
        <w:rPr>
          <w:rFonts w:ascii="游ゴシック" w:eastAsia="游ゴシック" w:hAnsi="游ゴシック"/>
          <w:b/>
          <w:color w:val="455B7D" w:themeColor="text2" w:themeShade="BF"/>
          <w:sz w:val="28"/>
        </w:rPr>
      </w:pPr>
      <w:r>
        <w:rPr>
          <w:rFonts w:ascii="游ゴシック" w:eastAsia="游ゴシック" w:hAnsi="游ゴシック" w:hint="eastAsia"/>
          <w:b/>
          <w:color w:val="455B7D" w:themeColor="text2" w:themeShade="BF"/>
          <w:sz w:val="28"/>
        </w:rPr>
        <w:t>３　高齢者の住まいの目標</w:t>
      </w:r>
    </w:p>
    <w:p w14:paraId="595294BE" w14:textId="77777777" w:rsidR="004B2744" w:rsidRDefault="00A549A9" w:rsidP="004B2744">
      <w:pPr>
        <w:pStyle w:val="ab"/>
        <w:ind w:left="105" w:right="105"/>
      </w:pPr>
      <w:r>
        <w:rPr>
          <w:rFonts w:hint="eastAsia"/>
        </w:rPr>
        <w:t xml:space="preserve">　</w:t>
      </w:r>
      <w:r w:rsidR="004B2744">
        <w:rPr>
          <w:rFonts w:hint="eastAsia"/>
        </w:rPr>
        <w:t>介護保険施設、認知症高齢者グループホーム、養護老人ホーム、軽費老人ホーム及び有料老人ホーム（住宅型、健康型及びサービス付き高齢者向け住宅除く）は、2023年度（令和５年度）末までに合計53,917床とすることを、この計画策定時の目標とし、静岡県地域医療介護総合確保基金等を活用し、計画的に整備を進めます。</w:t>
      </w:r>
    </w:p>
    <w:p w14:paraId="502135A8" w14:textId="77777777" w:rsidR="004B2744" w:rsidRDefault="004B2744" w:rsidP="004B2744">
      <w:pPr>
        <w:pStyle w:val="ab"/>
        <w:ind w:left="105" w:right="105"/>
      </w:pPr>
      <w:r>
        <w:rPr>
          <w:rFonts w:hint="eastAsia"/>
        </w:rPr>
        <w:t>サービス付き高齢者向け住宅は、高齢者の住まいに係る多様なニーズに対応するため、市町と協議しながら、民間能力の活用と既存ストックの有効利用を図りつつ供給を進めます。</w:t>
      </w:r>
    </w:p>
    <w:p w14:paraId="78EAC362" w14:textId="0300935B" w:rsidR="00A549A9" w:rsidRDefault="004B2744" w:rsidP="00A549A9">
      <w:pPr>
        <w:pStyle w:val="ab"/>
        <w:ind w:left="105" w:right="105"/>
      </w:pPr>
      <w:r>
        <w:rPr>
          <w:rFonts w:hint="eastAsia"/>
        </w:rPr>
        <w:t xml:space="preserve">　なお、この計画に掲載している数値目標には、計画期間の途中までのものもありますが、今後、他の計画において新たな目標値を設定した段階で、この計画の数値目標についても変更します。</w:t>
      </w:r>
    </w:p>
    <w:p w14:paraId="61567B43" w14:textId="1A314D44" w:rsidR="00A549A9" w:rsidRDefault="00A549A9" w:rsidP="00A549A9">
      <w:pPr>
        <w:pStyle w:val="a9"/>
        <w:ind w:left="105" w:right="105"/>
      </w:pPr>
      <w:r>
        <w:rPr>
          <w:rFonts w:hint="eastAsia"/>
        </w:rPr>
        <w:t>（表</w:t>
      </w:r>
      <w:r w:rsidR="004B2744">
        <w:rPr>
          <w:rFonts w:hint="eastAsia"/>
        </w:rPr>
        <w:t>10</w:t>
      </w:r>
      <w:r>
        <w:rPr>
          <w:rFonts w:hint="eastAsia"/>
        </w:rPr>
        <w:t>) 高齢者の住まいの目標量</w:t>
      </w:r>
    </w:p>
    <w:p w14:paraId="4DC3B280" w14:textId="59E7A1F8" w:rsidR="00A549A9" w:rsidRPr="005E06FC" w:rsidRDefault="00A549A9" w:rsidP="00A549A9">
      <w:pPr>
        <w:pStyle w:val="a9"/>
        <w:ind w:left="105" w:right="105" w:firstLineChars="50" w:firstLine="100"/>
        <w:rPr>
          <w:sz w:val="21"/>
        </w:rPr>
      </w:pPr>
      <w:r>
        <w:rPr>
          <w:rFonts w:hint="eastAsia"/>
        </w:rPr>
        <w:t>①老人ホーム等の目標</w:t>
      </w:r>
      <w:r>
        <w:rPr>
          <w:rFonts w:asciiTheme="minorEastAsia" w:eastAsiaTheme="minorEastAsia" w:hAnsiTheme="minorEastAsia" w:hint="eastAsia"/>
          <w:b w:val="0"/>
          <w:color w:val="auto"/>
          <w:sz w:val="21"/>
        </w:rPr>
        <w:t xml:space="preserve">　　　　　　　　　　　　　　　　　　　　　</w:t>
      </w:r>
      <w:r w:rsidR="005E06FC">
        <w:rPr>
          <w:rFonts w:asciiTheme="minorEastAsia" w:eastAsiaTheme="minorEastAsia" w:hAnsiTheme="minorEastAsia" w:hint="eastAsia"/>
          <w:b w:val="0"/>
          <w:color w:val="auto"/>
          <w:sz w:val="21"/>
        </w:rPr>
        <w:t xml:space="preserve">　</w:t>
      </w:r>
      <w:r>
        <w:rPr>
          <w:rFonts w:asciiTheme="minorEastAsia" w:eastAsiaTheme="minorEastAsia" w:hAnsiTheme="minorEastAsia" w:hint="eastAsia"/>
          <w:b w:val="0"/>
          <w:color w:val="auto"/>
          <w:sz w:val="21"/>
        </w:rPr>
        <w:t xml:space="preserve">　　　　　</w:t>
      </w:r>
      <w:r w:rsidR="004B2744">
        <w:rPr>
          <w:rFonts w:asciiTheme="minorEastAsia" w:eastAsiaTheme="minorEastAsia" w:hAnsiTheme="minorEastAsia" w:hint="eastAsia"/>
          <w:b w:val="0"/>
          <w:color w:val="auto"/>
          <w:sz w:val="21"/>
        </w:rPr>
        <w:t xml:space="preserve">　</w:t>
      </w:r>
      <w:r w:rsidRPr="005E06FC">
        <w:rPr>
          <w:rFonts w:asciiTheme="minorEastAsia" w:eastAsiaTheme="minorEastAsia" w:hAnsiTheme="minorEastAsia" w:hint="eastAsia"/>
          <w:b w:val="0"/>
          <w:color w:val="auto"/>
          <w:sz w:val="18"/>
        </w:rPr>
        <w:t>（単位：床）</w:t>
      </w: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600" w:firstRow="0" w:lastRow="0" w:firstColumn="0" w:lastColumn="0" w:noHBand="1" w:noVBand="1"/>
      </w:tblPr>
      <w:tblGrid>
        <w:gridCol w:w="567"/>
        <w:gridCol w:w="3685"/>
        <w:gridCol w:w="1560"/>
        <w:gridCol w:w="2976"/>
      </w:tblGrid>
      <w:tr w:rsidR="00A549A9" w14:paraId="424C683F" w14:textId="77777777" w:rsidTr="002E12B4">
        <w:trPr>
          <w:trHeight w:val="340"/>
          <w:tblHeader/>
        </w:trPr>
        <w:tc>
          <w:tcPr>
            <w:tcW w:w="4252" w:type="dxa"/>
            <w:gridSpan w:val="2"/>
            <w:shd w:val="clear" w:color="auto" w:fill="F2F2F2" w:themeFill="background1" w:themeFillShade="F2"/>
            <w:vAlign w:val="center"/>
          </w:tcPr>
          <w:p w14:paraId="67A3A753" w14:textId="77777777" w:rsidR="00A549A9" w:rsidRDefault="00A549A9" w:rsidP="005D31D0">
            <w:pPr>
              <w:spacing w:line="280" w:lineRule="exact"/>
              <w:jc w:val="center"/>
              <w:rPr>
                <w:rFonts w:ascii="游ゴシック Medium" w:eastAsia="游ゴシック Medium" w:hAnsi="游ゴシック Medium"/>
                <w:color w:val="262626" w:themeColor="text1" w:themeTint="D9"/>
              </w:rPr>
            </w:pPr>
            <w:r>
              <w:rPr>
                <w:rFonts w:ascii="游ゴシック Medium" w:eastAsia="游ゴシック Medium" w:hAnsi="游ゴシック Medium" w:hint="eastAsia"/>
                <w:color w:val="262626" w:themeColor="text1" w:themeTint="D9"/>
              </w:rPr>
              <w:t>区　　分</w:t>
            </w:r>
          </w:p>
        </w:tc>
        <w:tc>
          <w:tcPr>
            <w:tcW w:w="1560" w:type="dxa"/>
            <w:tcBorders>
              <w:bottom w:val="single" w:sz="4" w:space="0" w:color="auto"/>
            </w:tcBorders>
            <w:shd w:val="clear" w:color="auto" w:fill="F2F2F2" w:themeFill="background1" w:themeFillShade="F2"/>
            <w:vAlign w:val="center"/>
          </w:tcPr>
          <w:p w14:paraId="0C56F84B" w14:textId="77777777" w:rsidR="00A549A9" w:rsidRDefault="00A549A9" w:rsidP="005D31D0">
            <w:pPr>
              <w:spacing w:line="280" w:lineRule="exact"/>
              <w:jc w:val="center"/>
              <w:rPr>
                <w:rFonts w:ascii="游ゴシック Medium" w:eastAsia="游ゴシック Medium" w:hAnsi="游ゴシック Medium"/>
                <w:color w:val="262626" w:themeColor="text1" w:themeTint="D9"/>
              </w:rPr>
            </w:pPr>
            <w:r>
              <w:rPr>
                <w:rFonts w:ascii="游ゴシック Medium" w:eastAsia="游ゴシック Medium" w:hAnsi="游ゴシック Medium" w:hint="eastAsia"/>
                <w:color w:val="262626" w:themeColor="text1" w:themeTint="D9"/>
              </w:rPr>
              <w:t>2020年度末</w:t>
            </w:r>
          </w:p>
          <w:p w14:paraId="7F800040" w14:textId="77777777" w:rsidR="00A549A9" w:rsidRDefault="00A549A9" w:rsidP="005D31D0">
            <w:pPr>
              <w:spacing w:line="280" w:lineRule="exact"/>
              <w:jc w:val="center"/>
              <w:rPr>
                <w:rFonts w:ascii="游ゴシック Medium" w:eastAsia="游ゴシック Medium" w:hAnsi="游ゴシック Medium"/>
                <w:color w:val="262626" w:themeColor="text1" w:themeTint="D9"/>
              </w:rPr>
            </w:pPr>
            <w:r>
              <w:rPr>
                <w:rFonts w:ascii="游ゴシック Medium" w:eastAsia="游ゴシック Medium" w:hAnsi="游ゴシック Medium" w:hint="eastAsia"/>
                <w:color w:val="262626" w:themeColor="text1" w:themeTint="D9"/>
              </w:rPr>
              <w:t>（R2年度末）</w:t>
            </w:r>
          </w:p>
        </w:tc>
        <w:tc>
          <w:tcPr>
            <w:tcW w:w="2976" w:type="dxa"/>
            <w:tcBorders>
              <w:bottom w:val="single" w:sz="4" w:space="0" w:color="auto"/>
            </w:tcBorders>
            <w:shd w:val="clear" w:color="auto" w:fill="F2F2F2" w:themeFill="background1" w:themeFillShade="F2"/>
            <w:vAlign w:val="center"/>
          </w:tcPr>
          <w:p w14:paraId="6C96A17E" w14:textId="77777777" w:rsidR="00A549A9" w:rsidRDefault="00A549A9" w:rsidP="005D31D0">
            <w:pPr>
              <w:spacing w:line="280" w:lineRule="exact"/>
              <w:jc w:val="center"/>
              <w:rPr>
                <w:rFonts w:ascii="游ゴシック Medium" w:eastAsia="游ゴシック Medium" w:hAnsi="游ゴシック Medium"/>
                <w:color w:val="262626" w:themeColor="text1" w:themeTint="D9"/>
              </w:rPr>
            </w:pPr>
            <w:r>
              <w:rPr>
                <w:rFonts w:ascii="游ゴシック Medium" w:eastAsia="游ゴシック Medium" w:hAnsi="游ゴシック Medium" w:hint="eastAsia"/>
                <w:color w:val="262626" w:themeColor="text1" w:themeTint="D9"/>
              </w:rPr>
              <w:t>2023年度末（R5年度末）</w:t>
            </w:r>
          </w:p>
          <w:p w14:paraId="69BE3D8E" w14:textId="77777777" w:rsidR="00A549A9" w:rsidRDefault="00A549A9" w:rsidP="005D31D0">
            <w:pPr>
              <w:spacing w:line="280" w:lineRule="exact"/>
              <w:jc w:val="center"/>
              <w:rPr>
                <w:rFonts w:ascii="游ゴシック Medium" w:eastAsia="游ゴシック Medium" w:hAnsi="游ゴシック Medium"/>
                <w:color w:val="262626" w:themeColor="text1" w:themeTint="D9"/>
              </w:rPr>
            </w:pPr>
            <w:r>
              <w:rPr>
                <w:rFonts w:ascii="游ゴシック Medium" w:eastAsia="游ゴシック Medium" w:hAnsi="游ゴシック Medium" w:hint="eastAsia"/>
                <w:color w:val="262626" w:themeColor="text1" w:themeTint="D9"/>
              </w:rPr>
              <w:t>目標量</w:t>
            </w:r>
          </w:p>
        </w:tc>
      </w:tr>
      <w:tr w:rsidR="00A549A9" w14:paraId="02A29A5E" w14:textId="77777777" w:rsidTr="002E12B4">
        <w:trPr>
          <w:trHeight w:val="490"/>
          <w:tblHeader/>
        </w:trPr>
        <w:tc>
          <w:tcPr>
            <w:tcW w:w="567" w:type="dxa"/>
            <w:vMerge w:val="restart"/>
            <w:tcBorders>
              <w:right w:val="single" w:sz="4" w:space="0" w:color="auto"/>
            </w:tcBorders>
            <w:textDirection w:val="tbRlV"/>
            <w:vAlign w:val="center"/>
          </w:tcPr>
          <w:p w14:paraId="084815CD" w14:textId="77777777" w:rsidR="00A549A9" w:rsidRDefault="00A549A9" w:rsidP="005D31D0">
            <w:pPr>
              <w:spacing w:line="280" w:lineRule="exact"/>
              <w:ind w:left="113" w:right="113"/>
              <w:jc w:val="center"/>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介護保険施設</w:t>
            </w:r>
          </w:p>
        </w:tc>
        <w:tc>
          <w:tcPr>
            <w:tcW w:w="3685" w:type="dxa"/>
            <w:tcBorders>
              <w:left w:val="single" w:sz="4" w:space="0" w:color="auto"/>
              <w:bottom w:val="dotted" w:sz="4" w:space="0" w:color="auto"/>
            </w:tcBorders>
            <w:vAlign w:val="center"/>
          </w:tcPr>
          <w:p w14:paraId="507915F0" w14:textId="77777777" w:rsidR="00A549A9" w:rsidRDefault="00A549A9" w:rsidP="005D31D0">
            <w:pPr>
              <w:spacing w:line="24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特別養護老人ホーム</w:t>
            </w:r>
          </w:p>
          <w:p w14:paraId="504B886E" w14:textId="77777777" w:rsidR="00A549A9" w:rsidRDefault="00A549A9" w:rsidP="005D31D0">
            <w:pPr>
              <w:spacing w:line="24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（地域密着型を含む）</w:t>
            </w:r>
          </w:p>
        </w:tc>
        <w:tc>
          <w:tcPr>
            <w:tcW w:w="1560" w:type="dxa"/>
            <w:tcBorders>
              <w:bottom w:val="dotted" w:sz="4" w:space="0" w:color="auto"/>
            </w:tcBorders>
            <w:shd w:val="clear" w:color="auto" w:fill="auto"/>
            <w:vAlign w:val="center"/>
          </w:tcPr>
          <w:p w14:paraId="7CBDC18B" w14:textId="77777777" w:rsidR="00A549A9" w:rsidRDefault="00A549A9" w:rsidP="005D31D0">
            <w:pPr>
              <w:spacing w:line="240" w:lineRule="exact"/>
              <w:ind w:rightChars="54" w:right="113"/>
              <w:jc w:val="righ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19,410</w:t>
            </w:r>
          </w:p>
        </w:tc>
        <w:tc>
          <w:tcPr>
            <w:tcW w:w="2976" w:type="dxa"/>
            <w:tcBorders>
              <w:bottom w:val="dotted" w:sz="4" w:space="0" w:color="auto"/>
            </w:tcBorders>
            <w:shd w:val="clear" w:color="auto" w:fill="auto"/>
            <w:vAlign w:val="center"/>
          </w:tcPr>
          <w:p w14:paraId="16B6ECAE" w14:textId="77777777" w:rsidR="00A549A9" w:rsidRDefault="00A549A9" w:rsidP="005D31D0">
            <w:pPr>
              <w:spacing w:line="240" w:lineRule="exact"/>
              <w:ind w:rightChars="100" w:right="210"/>
              <w:jc w:val="righ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19,815</w:t>
            </w:r>
          </w:p>
        </w:tc>
      </w:tr>
      <w:tr w:rsidR="00A549A9" w14:paraId="4616A4AE" w14:textId="77777777" w:rsidTr="002E12B4">
        <w:trPr>
          <w:trHeight w:hRule="exact" w:val="397"/>
          <w:tblHeader/>
        </w:trPr>
        <w:tc>
          <w:tcPr>
            <w:tcW w:w="567" w:type="dxa"/>
            <w:vMerge/>
            <w:tcBorders>
              <w:right w:val="single" w:sz="4" w:space="0" w:color="auto"/>
            </w:tcBorders>
            <w:vAlign w:val="center"/>
          </w:tcPr>
          <w:p w14:paraId="3308C2BE" w14:textId="77777777" w:rsidR="00A549A9" w:rsidRDefault="00A549A9" w:rsidP="005D31D0">
            <w:pPr>
              <w:spacing w:line="280" w:lineRule="exact"/>
              <w:rPr>
                <w:rFonts w:asciiTheme="minorEastAsia" w:eastAsiaTheme="minorEastAsia" w:hAnsiTheme="minorEastAsia"/>
                <w:color w:val="262626" w:themeColor="text1" w:themeTint="D9"/>
              </w:rPr>
            </w:pPr>
          </w:p>
        </w:tc>
        <w:tc>
          <w:tcPr>
            <w:tcW w:w="3685" w:type="dxa"/>
            <w:tcBorders>
              <w:top w:val="dotted" w:sz="4" w:space="0" w:color="auto"/>
              <w:left w:val="single" w:sz="4" w:space="0" w:color="auto"/>
              <w:bottom w:val="dotted" w:sz="4" w:space="0" w:color="auto"/>
            </w:tcBorders>
            <w:vAlign w:val="center"/>
          </w:tcPr>
          <w:p w14:paraId="7223CE83" w14:textId="77777777" w:rsidR="00A549A9" w:rsidRDefault="00A549A9" w:rsidP="005D31D0">
            <w:pPr>
              <w:spacing w:line="24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介護老人保健施設</w:t>
            </w:r>
          </w:p>
        </w:tc>
        <w:tc>
          <w:tcPr>
            <w:tcW w:w="1560" w:type="dxa"/>
            <w:tcBorders>
              <w:top w:val="dotted" w:sz="4" w:space="0" w:color="auto"/>
              <w:bottom w:val="dotted" w:sz="4" w:space="0" w:color="auto"/>
            </w:tcBorders>
            <w:shd w:val="clear" w:color="auto" w:fill="auto"/>
            <w:vAlign w:val="center"/>
          </w:tcPr>
          <w:p w14:paraId="62B6601D" w14:textId="77777777" w:rsidR="00A549A9" w:rsidRDefault="00A549A9" w:rsidP="005D31D0">
            <w:pPr>
              <w:spacing w:line="240" w:lineRule="exact"/>
              <w:ind w:leftChars="-45" w:left="-94" w:rightChars="54" w:right="113"/>
              <w:jc w:val="right"/>
              <w:rPr>
                <w:rFonts w:asciiTheme="minorEastAsia" w:eastAsiaTheme="minorEastAsia" w:hAnsiTheme="minorEastAsia"/>
                <w:color w:val="262626" w:themeColor="text1" w:themeTint="D9"/>
                <w:kern w:val="0"/>
              </w:rPr>
            </w:pPr>
            <w:r>
              <w:rPr>
                <w:rFonts w:asciiTheme="minorEastAsia" w:eastAsiaTheme="minorEastAsia" w:hAnsiTheme="minorEastAsia" w:hint="eastAsia"/>
                <w:color w:val="262626" w:themeColor="text1" w:themeTint="D9"/>
                <w:kern w:val="0"/>
              </w:rPr>
              <w:t>13,077</w:t>
            </w:r>
          </w:p>
        </w:tc>
        <w:tc>
          <w:tcPr>
            <w:tcW w:w="2976" w:type="dxa"/>
            <w:tcBorders>
              <w:top w:val="dotted" w:sz="4" w:space="0" w:color="auto"/>
              <w:bottom w:val="dotted" w:sz="4" w:space="0" w:color="auto"/>
            </w:tcBorders>
            <w:shd w:val="clear" w:color="auto" w:fill="auto"/>
            <w:vAlign w:val="center"/>
          </w:tcPr>
          <w:p w14:paraId="0992215D" w14:textId="77777777" w:rsidR="00A549A9" w:rsidRDefault="00A549A9" w:rsidP="005D31D0">
            <w:pPr>
              <w:spacing w:line="240" w:lineRule="exact"/>
              <w:ind w:rightChars="100" w:right="210"/>
              <w:jc w:val="right"/>
              <w:rPr>
                <w:rFonts w:asciiTheme="minorEastAsia" w:eastAsiaTheme="minorEastAsia" w:hAnsiTheme="minorEastAsia"/>
                <w:color w:val="262626" w:themeColor="text1" w:themeTint="D9"/>
                <w:w w:val="70"/>
              </w:rPr>
            </w:pPr>
            <w:r>
              <w:rPr>
                <w:rFonts w:asciiTheme="minorEastAsia" w:eastAsiaTheme="minorEastAsia" w:hAnsiTheme="minorEastAsia" w:hint="eastAsia"/>
                <w:color w:val="262626" w:themeColor="text1" w:themeTint="D9"/>
                <w:kern w:val="0"/>
              </w:rPr>
              <w:t>13,049</w:t>
            </w:r>
          </w:p>
        </w:tc>
      </w:tr>
      <w:tr w:rsidR="00A549A9" w14:paraId="7E1AF282" w14:textId="77777777" w:rsidTr="002E12B4">
        <w:trPr>
          <w:trHeight w:hRule="exact" w:val="397"/>
          <w:tblHeader/>
        </w:trPr>
        <w:tc>
          <w:tcPr>
            <w:tcW w:w="567" w:type="dxa"/>
            <w:vMerge/>
            <w:tcBorders>
              <w:right w:val="single" w:sz="4" w:space="0" w:color="auto"/>
            </w:tcBorders>
            <w:vAlign w:val="center"/>
          </w:tcPr>
          <w:p w14:paraId="6DB89461" w14:textId="77777777" w:rsidR="00A549A9" w:rsidRDefault="00A549A9" w:rsidP="005D31D0">
            <w:pPr>
              <w:spacing w:line="280" w:lineRule="exact"/>
              <w:rPr>
                <w:rFonts w:asciiTheme="minorEastAsia" w:eastAsiaTheme="minorEastAsia" w:hAnsiTheme="minorEastAsia"/>
                <w:color w:val="262626" w:themeColor="text1" w:themeTint="D9"/>
              </w:rPr>
            </w:pPr>
          </w:p>
        </w:tc>
        <w:tc>
          <w:tcPr>
            <w:tcW w:w="3685" w:type="dxa"/>
            <w:tcBorders>
              <w:top w:val="dotted" w:sz="4" w:space="0" w:color="auto"/>
              <w:left w:val="single" w:sz="4" w:space="0" w:color="auto"/>
              <w:bottom w:val="dotted" w:sz="4" w:space="0" w:color="auto"/>
            </w:tcBorders>
            <w:vAlign w:val="center"/>
          </w:tcPr>
          <w:p w14:paraId="5D214007" w14:textId="77777777" w:rsidR="00A549A9" w:rsidRDefault="00A549A9" w:rsidP="005D31D0">
            <w:pPr>
              <w:spacing w:line="24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介護療養型医療施設　＊</w:t>
            </w:r>
          </w:p>
        </w:tc>
        <w:tc>
          <w:tcPr>
            <w:tcW w:w="1560" w:type="dxa"/>
            <w:tcBorders>
              <w:top w:val="dotted" w:sz="4" w:space="0" w:color="auto"/>
              <w:bottom w:val="dotted" w:sz="4" w:space="0" w:color="auto"/>
            </w:tcBorders>
            <w:shd w:val="clear" w:color="auto" w:fill="auto"/>
            <w:vAlign w:val="center"/>
          </w:tcPr>
          <w:p w14:paraId="5FA230DF" w14:textId="77777777" w:rsidR="00A549A9" w:rsidRDefault="00A549A9" w:rsidP="005D31D0">
            <w:pPr>
              <w:spacing w:line="240" w:lineRule="exact"/>
              <w:ind w:rightChars="54" w:right="113"/>
              <w:jc w:val="right"/>
              <w:rPr>
                <w:rFonts w:asciiTheme="minorEastAsia" w:eastAsiaTheme="minorEastAsia" w:hAnsiTheme="minorEastAsia"/>
                <w:color w:val="262626" w:themeColor="text1" w:themeTint="D9"/>
                <w:kern w:val="0"/>
              </w:rPr>
            </w:pPr>
            <w:r>
              <w:rPr>
                <w:rFonts w:asciiTheme="minorEastAsia" w:eastAsiaTheme="minorEastAsia" w:hAnsiTheme="minorEastAsia" w:hint="eastAsia"/>
                <w:color w:val="262626" w:themeColor="text1" w:themeTint="D9"/>
                <w:kern w:val="0"/>
              </w:rPr>
              <w:t>465</w:t>
            </w:r>
          </w:p>
        </w:tc>
        <w:tc>
          <w:tcPr>
            <w:tcW w:w="2976" w:type="dxa"/>
            <w:tcBorders>
              <w:top w:val="dotted" w:sz="4" w:space="0" w:color="auto"/>
              <w:bottom w:val="dotted" w:sz="4" w:space="0" w:color="auto"/>
            </w:tcBorders>
            <w:shd w:val="clear" w:color="auto" w:fill="auto"/>
            <w:vAlign w:val="center"/>
          </w:tcPr>
          <w:p w14:paraId="6C39BD2A" w14:textId="77777777" w:rsidR="00A549A9" w:rsidRDefault="00A549A9" w:rsidP="005D31D0">
            <w:pPr>
              <w:spacing w:line="240" w:lineRule="exact"/>
              <w:ind w:rightChars="100" w:right="210"/>
              <w:jc w:val="right"/>
              <w:rPr>
                <w:rFonts w:asciiTheme="minorEastAsia" w:eastAsiaTheme="minorEastAsia" w:hAnsiTheme="minorEastAsia"/>
                <w:color w:val="262626" w:themeColor="text1" w:themeTint="D9"/>
                <w:w w:val="70"/>
              </w:rPr>
            </w:pPr>
            <w:r>
              <w:rPr>
                <w:rFonts w:asciiTheme="minorEastAsia" w:eastAsiaTheme="minorEastAsia" w:hAnsiTheme="minorEastAsia" w:hint="eastAsia"/>
                <w:color w:val="262626" w:themeColor="text1" w:themeTint="D9"/>
                <w:kern w:val="0"/>
              </w:rPr>
              <w:t>0</w:t>
            </w:r>
          </w:p>
        </w:tc>
      </w:tr>
      <w:tr w:rsidR="00A549A9" w14:paraId="23DBB425" w14:textId="77777777" w:rsidTr="002E12B4">
        <w:trPr>
          <w:trHeight w:hRule="exact" w:val="397"/>
          <w:tblHeader/>
        </w:trPr>
        <w:tc>
          <w:tcPr>
            <w:tcW w:w="567" w:type="dxa"/>
            <w:vMerge/>
            <w:tcBorders>
              <w:right w:val="single" w:sz="4" w:space="0" w:color="auto"/>
            </w:tcBorders>
            <w:vAlign w:val="center"/>
          </w:tcPr>
          <w:p w14:paraId="6AD667F9" w14:textId="77777777" w:rsidR="00A549A9" w:rsidRDefault="00A549A9" w:rsidP="005D31D0">
            <w:pPr>
              <w:spacing w:line="280" w:lineRule="exact"/>
              <w:rPr>
                <w:rFonts w:asciiTheme="minorEastAsia" w:eastAsiaTheme="minorEastAsia" w:hAnsiTheme="minorEastAsia"/>
                <w:color w:val="262626" w:themeColor="text1" w:themeTint="D9"/>
              </w:rPr>
            </w:pPr>
          </w:p>
        </w:tc>
        <w:tc>
          <w:tcPr>
            <w:tcW w:w="3685" w:type="dxa"/>
            <w:tcBorders>
              <w:top w:val="dotted" w:sz="4" w:space="0" w:color="auto"/>
              <w:left w:val="single" w:sz="4" w:space="0" w:color="auto"/>
            </w:tcBorders>
            <w:vAlign w:val="center"/>
          </w:tcPr>
          <w:p w14:paraId="3E5FBA50" w14:textId="77777777" w:rsidR="00A549A9" w:rsidRDefault="00A549A9" w:rsidP="005D31D0">
            <w:pPr>
              <w:spacing w:line="24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介護医療院</w:t>
            </w:r>
          </w:p>
        </w:tc>
        <w:tc>
          <w:tcPr>
            <w:tcW w:w="1560" w:type="dxa"/>
            <w:tcBorders>
              <w:top w:val="dotted" w:sz="4" w:space="0" w:color="auto"/>
            </w:tcBorders>
            <w:shd w:val="clear" w:color="auto" w:fill="auto"/>
            <w:vAlign w:val="center"/>
          </w:tcPr>
          <w:p w14:paraId="797B5677" w14:textId="77777777" w:rsidR="00A549A9" w:rsidRDefault="00A549A9" w:rsidP="005D31D0">
            <w:pPr>
              <w:spacing w:line="240" w:lineRule="exact"/>
              <w:ind w:rightChars="49" w:right="103"/>
              <w:jc w:val="righ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1,854</w:t>
            </w:r>
          </w:p>
        </w:tc>
        <w:tc>
          <w:tcPr>
            <w:tcW w:w="2976" w:type="dxa"/>
            <w:tcBorders>
              <w:top w:val="dotted" w:sz="4" w:space="0" w:color="auto"/>
            </w:tcBorders>
            <w:shd w:val="clear" w:color="auto" w:fill="auto"/>
            <w:vAlign w:val="center"/>
          </w:tcPr>
          <w:p w14:paraId="0BB11768" w14:textId="77777777" w:rsidR="00A549A9" w:rsidRDefault="00A549A9" w:rsidP="005D31D0">
            <w:pPr>
              <w:spacing w:line="240" w:lineRule="exact"/>
              <w:ind w:rightChars="103" w:right="216"/>
              <w:jc w:val="righ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2,526</w:t>
            </w:r>
          </w:p>
        </w:tc>
      </w:tr>
      <w:tr w:rsidR="00A549A9" w14:paraId="1C2E50CF" w14:textId="77777777" w:rsidTr="002E12B4">
        <w:trPr>
          <w:trHeight w:hRule="exact" w:val="397"/>
          <w:tblHeader/>
        </w:trPr>
        <w:tc>
          <w:tcPr>
            <w:tcW w:w="4252" w:type="dxa"/>
            <w:gridSpan w:val="2"/>
            <w:vAlign w:val="center"/>
          </w:tcPr>
          <w:p w14:paraId="3E9AAE3B" w14:textId="77777777" w:rsidR="00A549A9" w:rsidRDefault="00A549A9" w:rsidP="005D31D0">
            <w:pPr>
              <w:spacing w:line="24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認知症高齢者グループホーム</w:t>
            </w:r>
          </w:p>
        </w:tc>
        <w:tc>
          <w:tcPr>
            <w:tcW w:w="1560" w:type="dxa"/>
            <w:shd w:val="clear" w:color="auto" w:fill="auto"/>
            <w:vAlign w:val="center"/>
          </w:tcPr>
          <w:p w14:paraId="4F1AEF84" w14:textId="77777777" w:rsidR="00A549A9" w:rsidRDefault="00A549A9" w:rsidP="005D31D0">
            <w:pPr>
              <w:spacing w:line="240" w:lineRule="exact"/>
              <w:ind w:rightChars="54" w:right="113"/>
              <w:jc w:val="righ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kern w:val="0"/>
              </w:rPr>
              <w:t>6,534</w:t>
            </w:r>
          </w:p>
        </w:tc>
        <w:tc>
          <w:tcPr>
            <w:tcW w:w="2976" w:type="dxa"/>
            <w:shd w:val="clear" w:color="auto" w:fill="auto"/>
            <w:vAlign w:val="center"/>
          </w:tcPr>
          <w:p w14:paraId="57636BE0" w14:textId="77777777" w:rsidR="00A549A9" w:rsidRDefault="00A549A9" w:rsidP="005D31D0">
            <w:pPr>
              <w:spacing w:line="240" w:lineRule="exact"/>
              <w:ind w:rightChars="100" w:right="210"/>
              <w:jc w:val="right"/>
              <w:rPr>
                <w:rFonts w:asciiTheme="minorEastAsia" w:eastAsiaTheme="minorEastAsia" w:hAnsiTheme="minorEastAsia"/>
                <w:color w:val="262626" w:themeColor="text1" w:themeTint="D9"/>
                <w:w w:val="70"/>
              </w:rPr>
            </w:pPr>
            <w:r>
              <w:rPr>
                <w:rFonts w:asciiTheme="minorEastAsia" w:eastAsiaTheme="minorEastAsia" w:hAnsiTheme="minorEastAsia" w:hint="eastAsia"/>
                <w:color w:val="262626" w:themeColor="text1" w:themeTint="D9"/>
                <w:kern w:val="0"/>
              </w:rPr>
              <w:t>6,858</w:t>
            </w:r>
          </w:p>
        </w:tc>
      </w:tr>
      <w:tr w:rsidR="00A549A9" w14:paraId="13A50F13" w14:textId="77777777" w:rsidTr="002E12B4">
        <w:trPr>
          <w:trHeight w:hRule="exact" w:val="397"/>
          <w:tblHeader/>
        </w:trPr>
        <w:tc>
          <w:tcPr>
            <w:tcW w:w="4252" w:type="dxa"/>
            <w:gridSpan w:val="2"/>
            <w:vAlign w:val="center"/>
          </w:tcPr>
          <w:p w14:paraId="37DEE646" w14:textId="77777777" w:rsidR="00A549A9" w:rsidRDefault="00A549A9" w:rsidP="005D31D0">
            <w:pPr>
              <w:spacing w:line="24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養護老人ホーム</w:t>
            </w:r>
          </w:p>
        </w:tc>
        <w:tc>
          <w:tcPr>
            <w:tcW w:w="1560" w:type="dxa"/>
            <w:shd w:val="clear" w:color="auto" w:fill="auto"/>
            <w:vAlign w:val="center"/>
          </w:tcPr>
          <w:p w14:paraId="7D34D36F" w14:textId="77777777" w:rsidR="00A549A9" w:rsidRDefault="00A549A9" w:rsidP="005D31D0">
            <w:pPr>
              <w:spacing w:line="240" w:lineRule="exact"/>
              <w:ind w:left="-217" w:rightChars="50" w:right="105"/>
              <w:jc w:val="right"/>
              <w:rPr>
                <w:rFonts w:asciiTheme="minorEastAsia" w:eastAsiaTheme="minorEastAsia" w:hAnsiTheme="minorEastAsia"/>
                <w:color w:val="262626" w:themeColor="text1" w:themeTint="D9"/>
                <w:w w:val="70"/>
                <w:bdr w:val="single" w:sz="4" w:space="0" w:color="auto"/>
              </w:rPr>
            </w:pPr>
            <w:r>
              <w:rPr>
                <w:rFonts w:asciiTheme="minorEastAsia" w:eastAsiaTheme="minorEastAsia" w:hAnsiTheme="minorEastAsia" w:hint="eastAsia"/>
                <w:color w:val="262626" w:themeColor="text1" w:themeTint="D9"/>
                <w:kern w:val="0"/>
              </w:rPr>
              <w:t>1,578</w:t>
            </w:r>
          </w:p>
        </w:tc>
        <w:tc>
          <w:tcPr>
            <w:tcW w:w="2976" w:type="dxa"/>
            <w:shd w:val="clear" w:color="auto" w:fill="auto"/>
            <w:vAlign w:val="center"/>
          </w:tcPr>
          <w:p w14:paraId="6EA03884" w14:textId="77777777" w:rsidR="00A549A9" w:rsidRDefault="00A549A9" w:rsidP="005D31D0">
            <w:pPr>
              <w:spacing w:line="240" w:lineRule="exact"/>
              <w:ind w:rightChars="100" w:right="210"/>
              <w:jc w:val="right"/>
              <w:rPr>
                <w:rFonts w:asciiTheme="minorEastAsia" w:eastAsiaTheme="minorEastAsia" w:hAnsiTheme="minorEastAsia"/>
                <w:color w:val="262626" w:themeColor="text1" w:themeTint="D9"/>
                <w:w w:val="70"/>
              </w:rPr>
            </w:pPr>
            <w:r>
              <w:rPr>
                <w:rFonts w:asciiTheme="minorEastAsia" w:eastAsiaTheme="minorEastAsia" w:hAnsiTheme="minorEastAsia" w:hint="eastAsia"/>
                <w:color w:val="262626" w:themeColor="text1" w:themeTint="D9"/>
                <w:kern w:val="0"/>
              </w:rPr>
              <w:t>1,578</w:t>
            </w:r>
          </w:p>
        </w:tc>
      </w:tr>
      <w:tr w:rsidR="00A549A9" w14:paraId="0F20276E" w14:textId="77777777" w:rsidTr="002E12B4">
        <w:trPr>
          <w:trHeight w:hRule="exact" w:val="397"/>
          <w:tblHeader/>
        </w:trPr>
        <w:tc>
          <w:tcPr>
            <w:tcW w:w="4252" w:type="dxa"/>
            <w:gridSpan w:val="2"/>
            <w:vAlign w:val="center"/>
          </w:tcPr>
          <w:p w14:paraId="3E400DC4" w14:textId="77777777" w:rsidR="00A549A9" w:rsidRDefault="00A549A9" w:rsidP="005D31D0">
            <w:pPr>
              <w:spacing w:line="24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軽費老人ホーム</w:t>
            </w:r>
          </w:p>
        </w:tc>
        <w:tc>
          <w:tcPr>
            <w:tcW w:w="1560" w:type="dxa"/>
            <w:shd w:val="clear" w:color="auto" w:fill="auto"/>
            <w:vAlign w:val="center"/>
          </w:tcPr>
          <w:p w14:paraId="3A5CE515" w14:textId="77777777" w:rsidR="00A549A9" w:rsidRDefault="00A549A9" w:rsidP="005D31D0">
            <w:pPr>
              <w:spacing w:line="240" w:lineRule="exact"/>
              <w:ind w:left="-217" w:rightChars="50" w:right="105"/>
              <w:jc w:val="right"/>
              <w:rPr>
                <w:rFonts w:asciiTheme="minorEastAsia" w:eastAsiaTheme="minorEastAsia" w:hAnsiTheme="minorEastAsia"/>
                <w:color w:val="262626" w:themeColor="text1" w:themeTint="D9"/>
                <w:w w:val="70"/>
                <w:bdr w:val="single" w:sz="4" w:space="0" w:color="auto"/>
              </w:rPr>
            </w:pPr>
            <w:r>
              <w:rPr>
                <w:rFonts w:asciiTheme="minorEastAsia" w:eastAsiaTheme="minorEastAsia" w:hAnsiTheme="minorEastAsia" w:hint="eastAsia"/>
                <w:color w:val="262626" w:themeColor="text1" w:themeTint="D9"/>
                <w:kern w:val="0"/>
              </w:rPr>
              <w:t>2,545</w:t>
            </w:r>
          </w:p>
        </w:tc>
        <w:tc>
          <w:tcPr>
            <w:tcW w:w="2976" w:type="dxa"/>
            <w:shd w:val="clear" w:color="auto" w:fill="auto"/>
            <w:vAlign w:val="center"/>
          </w:tcPr>
          <w:p w14:paraId="18CD180B" w14:textId="77777777" w:rsidR="00A549A9" w:rsidRDefault="00A549A9" w:rsidP="005D31D0">
            <w:pPr>
              <w:spacing w:line="240" w:lineRule="exact"/>
              <w:ind w:rightChars="100" w:right="210"/>
              <w:jc w:val="right"/>
              <w:rPr>
                <w:rFonts w:asciiTheme="minorEastAsia" w:eastAsiaTheme="minorEastAsia" w:hAnsiTheme="minorEastAsia"/>
                <w:color w:val="262626" w:themeColor="text1" w:themeTint="D9"/>
                <w:w w:val="70"/>
              </w:rPr>
            </w:pPr>
            <w:r>
              <w:rPr>
                <w:rFonts w:asciiTheme="minorEastAsia" w:eastAsiaTheme="minorEastAsia" w:hAnsiTheme="minorEastAsia" w:hint="eastAsia"/>
                <w:color w:val="262626" w:themeColor="text1" w:themeTint="D9"/>
                <w:kern w:val="0"/>
              </w:rPr>
              <w:t>2,547</w:t>
            </w:r>
          </w:p>
        </w:tc>
      </w:tr>
      <w:tr w:rsidR="00A549A9" w14:paraId="3A40C0AD" w14:textId="77777777" w:rsidTr="002E12B4">
        <w:trPr>
          <w:trHeight w:hRule="exact" w:val="566"/>
          <w:tblHeader/>
        </w:trPr>
        <w:tc>
          <w:tcPr>
            <w:tcW w:w="4252" w:type="dxa"/>
            <w:gridSpan w:val="2"/>
            <w:tcBorders>
              <w:top w:val="single" w:sz="4" w:space="0" w:color="auto"/>
              <w:left w:val="single" w:sz="4" w:space="0" w:color="auto"/>
              <w:bottom w:val="double" w:sz="4" w:space="0" w:color="auto"/>
              <w:right w:val="single" w:sz="4" w:space="0" w:color="auto"/>
            </w:tcBorders>
            <w:vAlign w:val="center"/>
          </w:tcPr>
          <w:p w14:paraId="5F955ABC" w14:textId="77777777" w:rsidR="00A549A9" w:rsidRPr="002E12B4" w:rsidRDefault="00A549A9" w:rsidP="005D31D0">
            <w:pPr>
              <w:spacing w:line="240" w:lineRule="exact"/>
              <w:rPr>
                <w:rFonts w:asciiTheme="minorEastAsia" w:eastAsiaTheme="minorEastAsia" w:hAnsiTheme="minorEastAsia"/>
                <w:color w:val="262626" w:themeColor="text1" w:themeTint="D9"/>
              </w:rPr>
            </w:pPr>
            <w:r w:rsidRPr="002E12B4">
              <w:rPr>
                <w:rFonts w:asciiTheme="minorEastAsia" w:eastAsiaTheme="minorEastAsia" w:hAnsiTheme="minorEastAsia" w:hint="eastAsia"/>
                <w:color w:val="262626" w:themeColor="text1" w:themeTint="D9"/>
              </w:rPr>
              <w:t>有料老人ホーム（住宅型、健康型及びサービス付き高齢者向け住宅除く</w:t>
            </w:r>
            <w:r w:rsidRPr="002E12B4">
              <w:rPr>
                <w:rFonts w:asciiTheme="minorEastAsia" w:eastAsiaTheme="minorEastAsia" w:hAnsiTheme="minorEastAsia"/>
                <w:color w:val="262626" w:themeColor="text1" w:themeTint="D9"/>
              </w:rPr>
              <w:t>）</w:t>
            </w:r>
          </w:p>
        </w:tc>
        <w:tc>
          <w:tcPr>
            <w:tcW w:w="1560" w:type="dxa"/>
            <w:tcBorders>
              <w:top w:val="single" w:sz="4" w:space="0" w:color="auto"/>
              <w:left w:val="single" w:sz="4" w:space="0" w:color="auto"/>
              <w:bottom w:val="double" w:sz="4" w:space="0" w:color="auto"/>
              <w:right w:val="single" w:sz="4" w:space="0" w:color="auto"/>
            </w:tcBorders>
            <w:shd w:val="clear" w:color="auto" w:fill="auto"/>
            <w:vAlign w:val="center"/>
          </w:tcPr>
          <w:p w14:paraId="7FC6CBD7" w14:textId="77777777" w:rsidR="00A549A9" w:rsidRDefault="00A549A9" w:rsidP="005D31D0">
            <w:pPr>
              <w:spacing w:line="240" w:lineRule="exact"/>
              <w:ind w:rightChars="54" w:right="113"/>
              <w:jc w:val="righ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7,177</w:t>
            </w:r>
          </w:p>
        </w:tc>
        <w:tc>
          <w:tcPr>
            <w:tcW w:w="2976" w:type="dxa"/>
            <w:tcBorders>
              <w:top w:val="single" w:sz="4" w:space="0" w:color="auto"/>
              <w:left w:val="single" w:sz="4" w:space="0" w:color="auto"/>
              <w:bottom w:val="double" w:sz="4" w:space="0" w:color="auto"/>
              <w:right w:val="single" w:sz="4" w:space="0" w:color="auto"/>
            </w:tcBorders>
            <w:shd w:val="clear" w:color="auto" w:fill="auto"/>
            <w:vAlign w:val="center"/>
          </w:tcPr>
          <w:p w14:paraId="0886E661" w14:textId="77777777" w:rsidR="00A549A9" w:rsidRDefault="00A549A9" w:rsidP="005D31D0">
            <w:pPr>
              <w:spacing w:line="240" w:lineRule="exact"/>
              <w:ind w:rightChars="100" w:right="210"/>
              <w:jc w:val="right"/>
              <w:rPr>
                <w:rFonts w:asciiTheme="minorEastAsia" w:eastAsiaTheme="minorEastAsia" w:hAnsiTheme="minorEastAsia"/>
                <w:color w:val="262626" w:themeColor="text1" w:themeTint="D9"/>
                <w:kern w:val="0"/>
              </w:rPr>
            </w:pPr>
            <w:r>
              <w:rPr>
                <w:rFonts w:asciiTheme="minorEastAsia" w:eastAsiaTheme="minorEastAsia" w:hAnsiTheme="minorEastAsia" w:hint="eastAsia"/>
                <w:color w:val="262626" w:themeColor="text1" w:themeTint="D9"/>
                <w:kern w:val="0"/>
              </w:rPr>
              <w:t>7,544</w:t>
            </w:r>
          </w:p>
        </w:tc>
      </w:tr>
      <w:tr w:rsidR="00A549A9" w14:paraId="22F8B3A8" w14:textId="77777777" w:rsidTr="002E12B4">
        <w:trPr>
          <w:trHeight w:hRule="exact" w:val="397"/>
          <w:tblHeader/>
        </w:trPr>
        <w:tc>
          <w:tcPr>
            <w:tcW w:w="4252" w:type="dxa"/>
            <w:gridSpan w:val="2"/>
            <w:tcBorders>
              <w:top w:val="double" w:sz="4" w:space="0" w:color="auto"/>
              <w:left w:val="single" w:sz="4" w:space="0" w:color="auto"/>
              <w:bottom w:val="single" w:sz="4" w:space="0" w:color="auto"/>
              <w:right w:val="single" w:sz="4" w:space="0" w:color="auto"/>
            </w:tcBorders>
            <w:vAlign w:val="center"/>
          </w:tcPr>
          <w:p w14:paraId="612C717B" w14:textId="77777777" w:rsidR="00A549A9" w:rsidRDefault="00A549A9" w:rsidP="005D31D0">
            <w:pPr>
              <w:spacing w:line="240" w:lineRule="exact"/>
              <w:jc w:val="center"/>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計</w:t>
            </w:r>
          </w:p>
        </w:tc>
        <w:tc>
          <w:tcPr>
            <w:tcW w:w="1560" w:type="dxa"/>
            <w:tcBorders>
              <w:top w:val="double" w:sz="4" w:space="0" w:color="auto"/>
              <w:left w:val="single" w:sz="4" w:space="0" w:color="auto"/>
              <w:bottom w:val="single" w:sz="4" w:space="0" w:color="auto"/>
              <w:right w:val="single" w:sz="4" w:space="0" w:color="auto"/>
            </w:tcBorders>
            <w:shd w:val="clear" w:color="auto" w:fill="auto"/>
            <w:vAlign w:val="center"/>
          </w:tcPr>
          <w:p w14:paraId="010A6436" w14:textId="77777777" w:rsidR="00A549A9" w:rsidRDefault="00A549A9" w:rsidP="005D31D0">
            <w:pPr>
              <w:spacing w:line="240" w:lineRule="exact"/>
              <w:ind w:rightChars="58" w:right="122"/>
              <w:jc w:val="right"/>
              <w:rPr>
                <w:rFonts w:asciiTheme="minorEastAsia" w:eastAsiaTheme="minorEastAsia" w:hAnsiTheme="minorEastAsia"/>
                <w:color w:val="262626" w:themeColor="text1" w:themeTint="D9"/>
                <w:w w:val="70"/>
              </w:rPr>
            </w:pPr>
            <w:r>
              <w:rPr>
                <w:rFonts w:asciiTheme="minorEastAsia" w:eastAsiaTheme="minorEastAsia" w:hAnsiTheme="minorEastAsia" w:hint="eastAsia"/>
                <w:color w:val="262626" w:themeColor="text1" w:themeTint="D9"/>
                <w:kern w:val="0"/>
              </w:rPr>
              <w:t>52,640</w:t>
            </w:r>
          </w:p>
        </w:tc>
        <w:tc>
          <w:tcPr>
            <w:tcW w:w="2976" w:type="dxa"/>
            <w:tcBorders>
              <w:top w:val="double" w:sz="4" w:space="0" w:color="auto"/>
              <w:left w:val="single" w:sz="4" w:space="0" w:color="auto"/>
              <w:bottom w:val="single" w:sz="4" w:space="0" w:color="auto"/>
              <w:right w:val="single" w:sz="4" w:space="0" w:color="auto"/>
            </w:tcBorders>
            <w:shd w:val="clear" w:color="auto" w:fill="auto"/>
            <w:vAlign w:val="center"/>
          </w:tcPr>
          <w:p w14:paraId="06B32E02" w14:textId="77777777" w:rsidR="00A549A9" w:rsidRDefault="00A549A9" w:rsidP="005D31D0">
            <w:pPr>
              <w:spacing w:line="240" w:lineRule="exact"/>
              <w:ind w:rightChars="100" w:right="210"/>
              <w:jc w:val="right"/>
              <w:rPr>
                <w:rFonts w:asciiTheme="minorEastAsia" w:eastAsiaTheme="minorEastAsia" w:hAnsiTheme="minorEastAsia"/>
                <w:color w:val="262626" w:themeColor="text1" w:themeTint="D9"/>
                <w:kern w:val="0"/>
              </w:rPr>
            </w:pPr>
            <w:r>
              <w:rPr>
                <w:rFonts w:asciiTheme="minorEastAsia" w:eastAsiaTheme="minorEastAsia" w:hAnsiTheme="minorEastAsia" w:hint="eastAsia"/>
                <w:color w:val="262626" w:themeColor="text1" w:themeTint="D9"/>
                <w:kern w:val="0"/>
              </w:rPr>
              <w:t>53,917</w:t>
            </w:r>
          </w:p>
        </w:tc>
      </w:tr>
    </w:tbl>
    <w:p w14:paraId="3A110A76" w14:textId="37A502D1" w:rsidR="00A549A9" w:rsidRDefault="00A549A9" w:rsidP="00A549A9">
      <w:pPr>
        <w:pStyle w:val="ab"/>
        <w:spacing w:line="240" w:lineRule="exact"/>
        <w:ind w:leftChars="0" w:left="360" w:right="105" w:hangingChars="200" w:hanging="360"/>
        <w:rPr>
          <w:sz w:val="18"/>
        </w:rPr>
      </w:pPr>
      <w:r>
        <w:rPr>
          <w:rFonts w:hint="eastAsia"/>
          <w:sz w:val="18"/>
        </w:rPr>
        <w:t xml:space="preserve">　＊介護療養型医療施設は、</w:t>
      </w:r>
      <w:r w:rsidR="004B2744">
        <w:rPr>
          <w:rFonts w:hint="eastAsia"/>
          <w:sz w:val="18"/>
        </w:rPr>
        <w:t>2023年度（</w:t>
      </w:r>
      <w:r>
        <w:rPr>
          <w:rFonts w:hint="eastAsia"/>
          <w:sz w:val="18"/>
        </w:rPr>
        <w:t>令和５年度</w:t>
      </w:r>
      <w:r w:rsidR="004B2744">
        <w:rPr>
          <w:rFonts w:hint="eastAsia"/>
          <w:sz w:val="18"/>
        </w:rPr>
        <w:t>）</w:t>
      </w:r>
      <w:r>
        <w:rPr>
          <w:rFonts w:hint="eastAsia"/>
          <w:sz w:val="18"/>
        </w:rPr>
        <w:t>末で介護保険法上の設置期間が終了予定（各施設は介護医療院等へ転換や廃止）</w:t>
      </w:r>
    </w:p>
    <w:p w14:paraId="0E0B197C" w14:textId="77777777" w:rsidR="00D42474" w:rsidRDefault="00D42474" w:rsidP="00A549A9">
      <w:pPr>
        <w:pStyle w:val="a9"/>
        <w:ind w:left="105" w:right="105"/>
      </w:pPr>
    </w:p>
    <w:p w14:paraId="13A51DCB" w14:textId="28DCE300" w:rsidR="00A549A9" w:rsidRDefault="00A549A9" w:rsidP="00A549A9">
      <w:pPr>
        <w:pStyle w:val="a9"/>
        <w:ind w:left="105" w:right="105"/>
        <w:rPr>
          <w:rFonts w:asciiTheme="minorEastAsia" w:eastAsiaTheme="minorEastAsia" w:hAnsiTheme="minorEastAsia"/>
          <w:b w:val="0"/>
          <w:color w:val="auto"/>
        </w:rPr>
      </w:pPr>
      <w:r>
        <w:rPr>
          <w:rFonts w:hint="eastAsia"/>
        </w:rPr>
        <w:t>②サービス付き高齢者向け住宅登録戸数</w:t>
      </w:r>
      <w:r>
        <w:rPr>
          <w:rFonts w:asciiTheme="minorEastAsia" w:eastAsiaTheme="minorEastAsia" w:hAnsiTheme="minorEastAsia" w:hint="eastAsia"/>
          <w:b w:val="0"/>
          <w:color w:val="auto"/>
        </w:rPr>
        <w:t xml:space="preserve">　　　　　</w:t>
      </w:r>
      <w:r>
        <w:rPr>
          <w:rFonts w:asciiTheme="minorEastAsia" w:eastAsiaTheme="minorEastAsia" w:hAnsiTheme="minorEastAsia" w:hint="eastAsia"/>
          <w:b w:val="0"/>
          <w:color w:val="auto"/>
          <w:sz w:val="21"/>
        </w:rPr>
        <w:t xml:space="preserve">　　　　　　</w:t>
      </w:r>
      <w:r w:rsidR="005E06FC">
        <w:rPr>
          <w:rFonts w:asciiTheme="minorEastAsia" w:eastAsiaTheme="minorEastAsia" w:hAnsiTheme="minorEastAsia" w:hint="eastAsia"/>
          <w:b w:val="0"/>
          <w:color w:val="auto"/>
          <w:sz w:val="21"/>
        </w:rPr>
        <w:t xml:space="preserve">　</w:t>
      </w:r>
      <w:r>
        <w:rPr>
          <w:rFonts w:asciiTheme="minorEastAsia" w:eastAsiaTheme="minorEastAsia" w:hAnsiTheme="minorEastAsia" w:hint="eastAsia"/>
          <w:b w:val="0"/>
          <w:color w:val="auto"/>
          <w:sz w:val="21"/>
        </w:rPr>
        <w:t xml:space="preserve">　　　　　　　</w:t>
      </w:r>
      <w:r w:rsidRPr="004B2744">
        <w:rPr>
          <w:rFonts w:asciiTheme="minorEastAsia" w:eastAsiaTheme="minorEastAsia" w:hAnsiTheme="minorEastAsia" w:hint="eastAsia"/>
          <w:b w:val="0"/>
          <w:color w:val="auto"/>
          <w:sz w:val="18"/>
        </w:rPr>
        <w:t xml:space="preserve">　</w:t>
      </w:r>
      <w:r w:rsidR="004B2744">
        <w:rPr>
          <w:rFonts w:asciiTheme="minorEastAsia" w:eastAsiaTheme="minorEastAsia" w:hAnsiTheme="minorEastAsia" w:hint="eastAsia"/>
          <w:b w:val="0"/>
          <w:color w:val="auto"/>
          <w:sz w:val="18"/>
        </w:rPr>
        <w:t xml:space="preserve">　 </w:t>
      </w:r>
      <w:r w:rsidRPr="004B2744">
        <w:rPr>
          <w:rFonts w:asciiTheme="minorEastAsia" w:eastAsiaTheme="minorEastAsia" w:hAnsiTheme="minorEastAsia" w:hint="eastAsia"/>
          <w:b w:val="0"/>
          <w:color w:val="auto"/>
          <w:sz w:val="18"/>
        </w:rPr>
        <w:t>（単位：戸）</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600" w:firstRow="0" w:lastRow="0" w:firstColumn="0" w:lastColumn="0" w:noHBand="1" w:noVBand="1"/>
      </w:tblPr>
      <w:tblGrid>
        <w:gridCol w:w="4394"/>
        <w:gridCol w:w="1560"/>
        <w:gridCol w:w="2976"/>
      </w:tblGrid>
      <w:tr w:rsidR="00A549A9" w14:paraId="41FF0245" w14:textId="77777777" w:rsidTr="002E12B4">
        <w:trPr>
          <w:tblHeader/>
        </w:trPr>
        <w:tc>
          <w:tcPr>
            <w:tcW w:w="4394" w:type="dxa"/>
            <w:shd w:val="clear" w:color="auto" w:fill="F2F2F2" w:themeFill="background1" w:themeFillShade="F2"/>
            <w:vAlign w:val="center"/>
          </w:tcPr>
          <w:p w14:paraId="4074B1F4" w14:textId="77777777" w:rsidR="00A549A9" w:rsidRDefault="00A549A9" w:rsidP="005D31D0">
            <w:pPr>
              <w:spacing w:line="260" w:lineRule="exact"/>
              <w:jc w:val="center"/>
              <w:rPr>
                <w:rFonts w:ascii="游ゴシック Medium" w:eastAsia="游ゴシック Medium" w:hAnsi="游ゴシック Medium"/>
                <w:color w:val="262626" w:themeColor="text1" w:themeTint="D9"/>
              </w:rPr>
            </w:pPr>
            <w:r>
              <w:rPr>
                <w:rFonts w:ascii="游ゴシック Medium" w:eastAsia="游ゴシック Medium" w:hAnsi="游ゴシック Medium" w:hint="eastAsia"/>
                <w:color w:val="262626" w:themeColor="text1" w:themeTint="D9"/>
              </w:rPr>
              <w:t>区　　分</w:t>
            </w:r>
          </w:p>
        </w:tc>
        <w:tc>
          <w:tcPr>
            <w:tcW w:w="1560" w:type="dxa"/>
            <w:tcBorders>
              <w:bottom w:val="single" w:sz="4" w:space="0" w:color="auto"/>
            </w:tcBorders>
            <w:shd w:val="clear" w:color="auto" w:fill="F2F2F2" w:themeFill="background1" w:themeFillShade="F2"/>
            <w:vAlign w:val="center"/>
          </w:tcPr>
          <w:p w14:paraId="57DBB797" w14:textId="77777777" w:rsidR="00A549A9" w:rsidRDefault="00A549A9" w:rsidP="005D31D0">
            <w:pPr>
              <w:spacing w:line="280" w:lineRule="exact"/>
              <w:jc w:val="center"/>
              <w:rPr>
                <w:rFonts w:ascii="游ゴシック Medium" w:eastAsia="游ゴシック Medium" w:hAnsi="游ゴシック Medium"/>
                <w:color w:val="262626" w:themeColor="text1" w:themeTint="D9"/>
              </w:rPr>
            </w:pPr>
            <w:r>
              <w:rPr>
                <w:rFonts w:ascii="游ゴシック Medium" w:eastAsia="游ゴシック Medium" w:hAnsi="游ゴシック Medium" w:hint="eastAsia"/>
                <w:color w:val="262626" w:themeColor="text1" w:themeTint="D9"/>
              </w:rPr>
              <w:t>2020年度末</w:t>
            </w:r>
          </w:p>
          <w:p w14:paraId="231F0B33" w14:textId="77777777" w:rsidR="00A549A9" w:rsidRDefault="00A549A9" w:rsidP="005D31D0">
            <w:pPr>
              <w:spacing w:line="280" w:lineRule="exact"/>
              <w:jc w:val="center"/>
              <w:rPr>
                <w:rFonts w:ascii="游ゴシック Medium" w:eastAsia="游ゴシック Medium" w:hAnsi="游ゴシック Medium"/>
                <w:color w:val="262626" w:themeColor="text1" w:themeTint="D9"/>
              </w:rPr>
            </w:pPr>
            <w:r>
              <w:rPr>
                <w:rFonts w:ascii="游ゴシック Medium" w:eastAsia="游ゴシック Medium" w:hAnsi="游ゴシック Medium" w:hint="eastAsia"/>
                <w:color w:val="262626" w:themeColor="text1" w:themeTint="D9"/>
              </w:rPr>
              <w:t>（R2年度末）</w:t>
            </w:r>
          </w:p>
        </w:tc>
        <w:tc>
          <w:tcPr>
            <w:tcW w:w="2976" w:type="dxa"/>
            <w:tcBorders>
              <w:bottom w:val="single" w:sz="4" w:space="0" w:color="auto"/>
            </w:tcBorders>
            <w:shd w:val="clear" w:color="auto" w:fill="F2F2F2" w:themeFill="background1" w:themeFillShade="F2"/>
            <w:vAlign w:val="center"/>
          </w:tcPr>
          <w:p w14:paraId="78FD7A37" w14:textId="77777777" w:rsidR="00A549A9" w:rsidRDefault="00A549A9" w:rsidP="005D31D0">
            <w:pPr>
              <w:spacing w:line="260" w:lineRule="exact"/>
              <w:jc w:val="center"/>
              <w:rPr>
                <w:rFonts w:ascii="游ゴシック Medium" w:eastAsia="游ゴシック Medium" w:hAnsi="游ゴシック Medium"/>
                <w:color w:val="262626" w:themeColor="text1" w:themeTint="D9"/>
              </w:rPr>
            </w:pPr>
            <w:r>
              <w:rPr>
                <w:rFonts w:ascii="游ゴシック Medium" w:eastAsia="游ゴシック Medium" w:hAnsi="游ゴシック Medium" w:hint="eastAsia"/>
                <w:color w:val="262626" w:themeColor="text1" w:themeTint="D9"/>
              </w:rPr>
              <w:t>2025年度末（R7年度末）</w:t>
            </w:r>
          </w:p>
          <w:p w14:paraId="2F469641" w14:textId="77777777" w:rsidR="00A549A9" w:rsidRDefault="00A549A9" w:rsidP="005D31D0">
            <w:pPr>
              <w:spacing w:line="260" w:lineRule="exact"/>
              <w:jc w:val="center"/>
              <w:rPr>
                <w:rFonts w:ascii="游ゴシック Medium" w:eastAsia="游ゴシック Medium" w:hAnsi="游ゴシック Medium"/>
                <w:color w:val="262626" w:themeColor="text1" w:themeTint="D9"/>
              </w:rPr>
            </w:pPr>
            <w:r>
              <w:rPr>
                <w:rFonts w:ascii="游ゴシック Medium" w:eastAsia="游ゴシック Medium" w:hAnsi="游ゴシック Medium" w:hint="eastAsia"/>
                <w:color w:val="262626" w:themeColor="text1" w:themeTint="D9"/>
              </w:rPr>
              <w:t>目標量</w:t>
            </w:r>
          </w:p>
        </w:tc>
      </w:tr>
      <w:tr w:rsidR="00A549A9" w14:paraId="4AE1FFE2" w14:textId="77777777" w:rsidTr="002E12B4">
        <w:trPr>
          <w:trHeight w:hRule="exact" w:val="669"/>
          <w:tblHeader/>
        </w:trPr>
        <w:tc>
          <w:tcPr>
            <w:tcW w:w="4394" w:type="dxa"/>
            <w:vAlign w:val="center"/>
          </w:tcPr>
          <w:p w14:paraId="6F06F5EB" w14:textId="77777777" w:rsidR="00A549A9" w:rsidRDefault="00A549A9" w:rsidP="005D31D0">
            <w:pPr>
              <w:spacing w:line="260" w:lineRule="exac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rPr>
              <w:t>サービス付き高齢者向け住宅</w:t>
            </w:r>
          </w:p>
        </w:tc>
        <w:tc>
          <w:tcPr>
            <w:tcW w:w="1560" w:type="dxa"/>
            <w:shd w:val="clear" w:color="auto" w:fill="auto"/>
            <w:vAlign w:val="center"/>
          </w:tcPr>
          <w:p w14:paraId="791524F0" w14:textId="77777777" w:rsidR="00A549A9" w:rsidRDefault="00A549A9" w:rsidP="005D31D0">
            <w:pPr>
              <w:ind w:rightChars="54" w:right="113"/>
              <w:jc w:val="righ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kern w:val="0"/>
              </w:rPr>
              <w:t>5,465</w:t>
            </w:r>
          </w:p>
        </w:tc>
        <w:tc>
          <w:tcPr>
            <w:tcW w:w="2976" w:type="dxa"/>
            <w:shd w:val="clear" w:color="auto" w:fill="auto"/>
            <w:vAlign w:val="center"/>
          </w:tcPr>
          <w:p w14:paraId="3B371308" w14:textId="77777777" w:rsidR="00A549A9" w:rsidRDefault="00A549A9" w:rsidP="005D31D0">
            <w:pPr>
              <w:spacing w:line="260" w:lineRule="exact"/>
              <w:ind w:rightChars="100" w:right="210"/>
              <w:jc w:val="right"/>
              <w:rPr>
                <w:rFonts w:asciiTheme="minorEastAsia" w:eastAsiaTheme="minorEastAsia" w:hAnsiTheme="minorEastAsia"/>
                <w:color w:val="262626" w:themeColor="text1" w:themeTint="D9"/>
              </w:rPr>
            </w:pPr>
            <w:r>
              <w:rPr>
                <w:rFonts w:asciiTheme="minorEastAsia" w:eastAsiaTheme="minorEastAsia" w:hAnsiTheme="minorEastAsia" w:hint="eastAsia"/>
                <w:color w:val="262626" w:themeColor="text1" w:themeTint="D9"/>
                <w:kern w:val="0"/>
              </w:rPr>
              <w:t>6,300</w:t>
            </w:r>
          </w:p>
        </w:tc>
      </w:tr>
    </w:tbl>
    <w:p w14:paraId="25DA4EC8" w14:textId="4E2097DF" w:rsidR="00954F2E" w:rsidRPr="00A549A9" w:rsidRDefault="00954F2E">
      <w:pPr>
        <w:pStyle w:val="ab"/>
        <w:ind w:left="105" w:right="105"/>
      </w:pPr>
    </w:p>
    <w:p w14:paraId="16A06188" w14:textId="77777777" w:rsidR="00954F2E" w:rsidRDefault="00954F2E">
      <w:pPr>
        <w:pStyle w:val="ab"/>
        <w:ind w:left="105" w:right="105"/>
      </w:pPr>
    </w:p>
    <w:p w14:paraId="6976F485" w14:textId="77777777" w:rsidR="00954F2E" w:rsidRDefault="00954F2E">
      <w:pPr>
        <w:widowControl/>
        <w:jc w:val="left"/>
        <w:rPr>
          <w:rFonts w:ascii="HG創英角ｺﾞｼｯｸUB" w:eastAsia="HG創英角ｺﾞｼｯｸUB" w:hAnsi="HG創英角ｺﾞｼｯｸUB"/>
        </w:rPr>
      </w:pPr>
    </w:p>
    <w:p w14:paraId="5AA5D53B" w14:textId="77777777" w:rsidR="009B52FA" w:rsidRDefault="00DB5067">
      <w:pPr>
        <w:widowControl/>
        <w:jc w:val="left"/>
        <w:rPr>
          <w:rFonts w:ascii="HG創英角ｺﾞｼｯｸUB" w:eastAsia="HG創英角ｺﾞｼｯｸUB" w:hAnsi="HG創英角ｺﾞｼｯｸUB"/>
        </w:rPr>
        <w:sectPr w:rsidR="009B52FA" w:rsidSect="00620F76">
          <w:headerReference w:type="default" r:id="rId21"/>
          <w:pgSz w:w="11906" w:h="16838"/>
          <w:pgMar w:top="1134" w:right="1418" w:bottom="1134" w:left="1418" w:header="851" w:footer="567" w:gutter="0"/>
          <w:cols w:space="720"/>
          <w:docGrid w:type="lines" w:linePitch="360"/>
        </w:sectPr>
      </w:pPr>
      <w:r>
        <w:rPr>
          <w:rFonts w:hint="eastAsia"/>
          <w:noProof/>
        </w:rPr>
        <mc:AlternateContent>
          <mc:Choice Requires="wps">
            <w:drawing>
              <wp:anchor distT="0" distB="0" distL="203200" distR="203200" simplePos="0" relativeHeight="251502080" behindDoc="0" locked="0" layoutInCell="1" hidden="0" allowOverlap="1" wp14:anchorId="3F565041" wp14:editId="5AB4CF30">
                <wp:simplePos x="0" y="0"/>
                <wp:positionH relativeFrom="column">
                  <wp:posOffset>-35560</wp:posOffset>
                </wp:positionH>
                <wp:positionV relativeFrom="paragraph">
                  <wp:posOffset>591820</wp:posOffset>
                </wp:positionV>
                <wp:extent cx="506095" cy="1280795"/>
                <wp:effectExtent l="0" t="0" r="635" b="635"/>
                <wp:wrapNone/>
                <wp:docPr id="1179" name="オブジェクト 0"/>
                <wp:cNvGraphicFramePr/>
                <a:graphic xmlns:a="http://schemas.openxmlformats.org/drawingml/2006/main">
                  <a:graphicData uri="http://schemas.microsoft.com/office/word/2010/wordprocessingShape">
                    <wps:wsp>
                      <wps:cNvSpPr txBox="1"/>
                      <wps:spPr>
                        <a:xfrm>
                          <a:off x="0" y="0"/>
                          <a:ext cx="506095" cy="128079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14:paraId="204C67AC" w14:textId="77777777" w:rsidR="000A3763" w:rsidRDefault="000A3763">
                            <w:pPr>
                              <w:rPr>
                                <w:rFonts w:ascii="游ゴシック" w:eastAsia="游ゴシック" w:hAnsi="游ゴシック"/>
                                <w:b/>
                                <w:color w:val="FFFFFF" w:themeColor="background1"/>
                                <w:sz w:val="16"/>
                              </w:rPr>
                            </w:pPr>
                            <w:r>
                              <w:rPr>
                                <w:rFonts w:ascii="游ゴシック" w:eastAsia="游ゴシック" w:hAnsi="游ゴシック" w:hint="eastAsia"/>
                                <w:b/>
                                <w:color w:val="FFFFFF" w:themeColor="background1"/>
                                <w:sz w:val="16"/>
                              </w:rPr>
                              <w:t>ガーデンシティ</w:t>
                            </w:r>
                          </w:p>
                        </w:txbxContent>
                      </wps:txbx>
                      <wps:bodyPr vertOverflow="overflow" horzOverflow="overflow" vert="eaVert" wrap="none" lIns="0" tIns="0" rIns="0" bIns="0">
                        <a:spAutoFit/>
                      </wps:bodyPr>
                    </wps:wsp>
                  </a:graphicData>
                </a:graphic>
              </wp:anchor>
            </w:drawing>
          </mc:Choice>
          <mc:Fallback>
            <w:pict>
              <v:shape w14:anchorId="3F565041" id="_x0000_s1037" type="#_x0000_t202" style="position:absolute;margin-left:-2.8pt;margin-top:46.6pt;width:39.85pt;height:100.85pt;z-index:251502080;visibility:visible;mso-wrap-style:non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" filled="f" stroked="f" strokeweight=".5pt">
                <v:textbox style="layout-flow:vertical-ideographic;mso-fit-shape-to-text:t" inset="0,0,0,0">
                  <w:txbxContent>
                    <w:p w14:paraId="204C67AC" w14:textId="77777777" w:rsidR="000A3763" w:rsidRDefault="000A3763">
                      <w:pPr>
                        <w:rPr>
                          <w:rFonts w:ascii="游ゴシック" w:eastAsia="游ゴシック" w:hAnsi="游ゴシック"/>
                          <w:b/>
                          <w:color w:val="FFFFFF" w:themeColor="background1"/>
                          <w:sz w:val="16"/>
                        </w:rPr>
                      </w:pPr>
                      <w:r>
                        <w:rPr>
                          <w:rFonts w:ascii="游ゴシック" w:eastAsia="游ゴシック" w:hAnsi="游ゴシック" w:hint="eastAsia"/>
                          <w:b/>
                          <w:color w:val="FFFFFF" w:themeColor="background1"/>
                          <w:sz w:val="16"/>
                        </w:rPr>
                        <w:t>ガーデンシティ</w:t>
                      </w:r>
                    </w:p>
                  </w:txbxContent>
                </v:textbox>
              </v:shape>
            </w:pict>
          </mc:Fallback>
        </mc:AlternateContent>
      </w:r>
      <w:r>
        <w:rPr>
          <w:rFonts w:ascii="HG創英角ｺﾞｼｯｸUB" w:eastAsia="HG創英角ｺﾞｼｯｸUB" w:hAnsi="HG創英角ｺﾞｼｯｸUB"/>
        </w:rPr>
        <w:br w:type="page"/>
      </w:r>
    </w:p>
    <w:tbl>
      <w:tblPr>
        <w:tblStyle w:val="afa"/>
        <w:tblW w:w="9062" w:type="dxa"/>
        <w:tblBorders>
          <w:top w:val="single" w:sz="4" w:space="0" w:color="4F81BD"/>
          <w:left w:val="single" w:sz="4" w:space="0" w:color="4F81BD"/>
          <w:bottom w:val="single" w:sz="4" w:space="0" w:color="4F81BD"/>
          <w:right w:val="single" w:sz="4" w:space="0" w:color="4F81BD"/>
          <w:insideH w:val="none" w:sz="0" w:space="0" w:color="auto"/>
          <w:insideV w:val="none" w:sz="0" w:space="0" w:color="auto"/>
        </w:tblBorders>
        <w:shd w:val="clear" w:color="auto" w:fill="31849B" w:themeFill="accent5" w:themeFillShade="BF"/>
        <w:tblLayout w:type="fixed"/>
        <w:tblLook w:val="04A0" w:firstRow="1" w:lastRow="0" w:firstColumn="1" w:lastColumn="0" w:noHBand="0" w:noVBand="1"/>
      </w:tblPr>
      <w:tblGrid>
        <w:gridCol w:w="9062"/>
      </w:tblGrid>
      <w:tr w:rsidR="00DF17E7" w:rsidRPr="00D47930" w14:paraId="0903E0CC" w14:textId="77777777" w:rsidTr="005D31D0">
        <w:trPr>
          <w:trHeight w:val="510"/>
        </w:trPr>
        <w:tc>
          <w:tcPr>
            <w:tcW w:w="9062" w:type="dxa"/>
            <w:tcBorders>
              <w:top w:val="single" w:sz="8" w:space="0" w:color="5E7BA6" w:themeColor="text2"/>
              <w:left w:val="single" w:sz="8" w:space="0" w:color="5E7BA6" w:themeColor="text2"/>
              <w:bottom w:val="single" w:sz="8" w:space="0" w:color="5E7BA6" w:themeColor="text2"/>
              <w:right w:val="single" w:sz="8" w:space="0" w:color="5E7BA6" w:themeColor="text2"/>
            </w:tcBorders>
            <w:shd w:val="clear" w:color="auto" w:fill="5E7BA6" w:themeFill="text2"/>
            <w:vAlign w:val="center"/>
          </w:tcPr>
          <w:p w14:paraId="1EE9C3A9" w14:textId="102398EB" w:rsidR="00DF17E7" w:rsidRPr="00D47930" w:rsidRDefault="00DF17E7" w:rsidP="005D31D0">
            <w:pPr>
              <w:spacing w:line="400" w:lineRule="exact"/>
              <w:rPr>
                <w:rFonts w:ascii="游ゴシック" w:eastAsia="游ゴシック" w:hAnsi="游ゴシック"/>
                <w:b/>
                <w:color w:val="FFFFFF" w:themeColor="background1"/>
                <w:sz w:val="32"/>
              </w:rPr>
            </w:pPr>
            <w:r w:rsidRPr="00D47930">
              <w:rPr>
                <w:rFonts w:ascii="游ゴシック" w:eastAsia="游ゴシック" w:hAnsi="游ゴシック" w:hint="eastAsia"/>
                <w:b/>
                <w:color w:val="FFFFFF" w:themeColor="background1"/>
                <w:sz w:val="32"/>
              </w:rPr>
              <w:lastRenderedPageBreak/>
              <w:t>第</w:t>
            </w:r>
            <w:r w:rsidR="00A549A9">
              <w:rPr>
                <w:rFonts w:ascii="游ゴシック" w:eastAsia="游ゴシック" w:hAnsi="游ゴシック" w:hint="eastAsia"/>
                <w:b/>
                <w:color w:val="FFFFFF" w:themeColor="background1"/>
                <w:sz w:val="32"/>
              </w:rPr>
              <w:t>４</w:t>
            </w:r>
            <w:r w:rsidRPr="00D47930">
              <w:rPr>
                <w:rFonts w:ascii="游ゴシック" w:eastAsia="游ゴシック" w:hAnsi="游ゴシック" w:hint="eastAsia"/>
                <w:b/>
                <w:color w:val="FFFFFF" w:themeColor="background1"/>
                <w:sz w:val="32"/>
              </w:rPr>
              <w:t>章｜</w:t>
            </w:r>
            <w:r w:rsidR="00A549A9" w:rsidRPr="00A549A9">
              <w:rPr>
                <w:rFonts w:ascii="游ゴシック" w:eastAsia="游ゴシック" w:hAnsi="游ゴシック" w:hint="eastAsia"/>
                <w:b/>
                <w:color w:val="FFFFFF" w:themeColor="background1"/>
                <w:sz w:val="32"/>
              </w:rPr>
              <w:t>高齢者の居住の安定確保のための施策展開</w:t>
            </w:r>
          </w:p>
        </w:tc>
      </w:tr>
    </w:tbl>
    <w:p w14:paraId="74D3AF06" w14:textId="705BA218" w:rsidR="00DF17E7" w:rsidRPr="00D47930" w:rsidRDefault="00DF17E7" w:rsidP="00DF17E7">
      <w:pPr>
        <w:pStyle w:val="ad"/>
        <w:spacing w:beforeLines="0" w:before="180" w:afterLines="0" w:after="72"/>
        <w:rPr>
          <w:color w:val="455B7D" w:themeColor="text2" w:themeShade="BF"/>
          <w:sz w:val="28"/>
        </w:rPr>
      </w:pPr>
      <w:r w:rsidRPr="00D47930">
        <w:rPr>
          <w:rFonts w:hint="eastAsia"/>
          <w:color w:val="455B7D" w:themeColor="text2" w:themeShade="BF"/>
          <w:sz w:val="28"/>
        </w:rPr>
        <w:t xml:space="preserve">１　</w:t>
      </w:r>
      <w:r w:rsidR="00330CA4" w:rsidRPr="00330CA4">
        <w:rPr>
          <w:rFonts w:hint="eastAsia"/>
          <w:color w:val="455B7D" w:themeColor="text2" w:themeShade="BF"/>
          <w:sz w:val="28"/>
        </w:rPr>
        <w:t>高齢者に対する賃貸住宅及び老人ホームの供給の促進</w:t>
      </w:r>
    </w:p>
    <w:p w14:paraId="5842B3B0" w14:textId="77777777" w:rsidR="00330CA4" w:rsidRDefault="00330CA4" w:rsidP="00330CA4">
      <w:pPr>
        <w:pStyle w:val="ab"/>
        <w:ind w:leftChars="23" w:left="48" w:right="105"/>
        <w:rPr>
          <w:rFonts w:asciiTheme="minorEastAsia" w:eastAsiaTheme="minorEastAsia" w:hAnsiTheme="minorEastAsia"/>
        </w:rPr>
      </w:pPr>
      <w:r>
        <w:rPr>
          <w:rFonts w:asciiTheme="minorEastAsia" w:eastAsiaTheme="minorEastAsia" w:hAnsiTheme="minorEastAsia" w:hint="eastAsia"/>
        </w:rPr>
        <w:t>○　サービス付き高齢者向け住宅の登録制度の普及を図り、その供給を誘導します。</w:t>
      </w:r>
    </w:p>
    <w:p w14:paraId="11F44F77" w14:textId="77777777" w:rsidR="00330CA4" w:rsidRDefault="00330CA4" w:rsidP="00330CA4">
      <w:pPr>
        <w:pStyle w:val="ab"/>
        <w:ind w:leftChars="23" w:left="468" w:right="105" w:hangingChars="200" w:hanging="420"/>
        <w:rPr>
          <w:rFonts w:asciiTheme="minorEastAsia" w:eastAsiaTheme="minorEastAsia" w:hAnsiTheme="minorEastAsia"/>
        </w:rPr>
      </w:pPr>
      <w:r>
        <w:rPr>
          <w:rFonts w:asciiTheme="minorEastAsia" w:eastAsiaTheme="minorEastAsia" w:hAnsiTheme="minorEastAsia" w:hint="eastAsia"/>
        </w:rPr>
        <w:t>○　高齢者の家賃滞納に対する大家の不安を解消するため、一般財団法人高齢者住宅財団が行う「家賃債務保証制度」の周知を図ります。</w:t>
      </w:r>
    </w:p>
    <w:p w14:paraId="64994A9D" w14:textId="77777777" w:rsidR="00330CA4" w:rsidRDefault="00330CA4" w:rsidP="00330CA4">
      <w:pPr>
        <w:pStyle w:val="ab"/>
        <w:ind w:leftChars="23" w:left="468" w:right="105" w:hangingChars="200" w:hanging="420"/>
        <w:rPr>
          <w:rFonts w:asciiTheme="minorEastAsia" w:eastAsiaTheme="minorEastAsia" w:hAnsiTheme="minorEastAsia"/>
        </w:rPr>
      </w:pPr>
      <w:r>
        <w:rPr>
          <w:rFonts w:asciiTheme="minorEastAsia" w:eastAsiaTheme="minorEastAsia" w:hAnsiTheme="minorEastAsia" w:hint="eastAsia"/>
        </w:rPr>
        <w:t>○　日常生活上の介護等を必要とし在宅での生活が困難な要介護高齢者のための入所施設である特別養護老人ホームの計画的な整備を支援します。</w:t>
      </w:r>
    </w:p>
    <w:p w14:paraId="67D066B0" w14:textId="77777777" w:rsidR="00330CA4" w:rsidRDefault="00330CA4" w:rsidP="00330CA4">
      <w:pPr>
        <w:pStyle w:val="ab"/>
        <w:ind w:leftChars="23" w:left="468" w:right="105" w:hangingChars="200" w:hanging="420"/>
        <w:rPr>
          <w:rFonts w:asciiTheme="minorEastAsia" w:eastAsiaTheme="minorEastAsia" w:hAnsiTheme="minorEastAsia"/>
        </w:rPr>
      </w:pPr>
      <w:r>
        <w:rPr>
          <w:rFonts w:asciiTheme="minorEastAsia" w:eastAsiaTheme="minorEastAsia" w:hAnsiTheme="minorEastAsia" w:hint="eastAsia"/>
        </w:rPr>
        <w:t>○　病状安定期にあって看護、介護、リハビリテーション等に重点を置いたケアが必要な要介護高齢者のための入所施設である介護老人保健施設の計画的な整備を支援します。</w:t>
      </w:r>
    </w:p>
    <w:p w14:paraId="41005F3B" w14:textId="77777777" w:rsidR="00330CA4" w:rsidRDefault="00330CA4" w:rsidP="00330CA4">
      <w:pPr>
        <w:pStyle w:val="ab"/>
        <w:ind w:leftChars="23" w:left="468" w:right="105" w:hangingChars="200" w:hanging="420"/>
        <w:rPr>
          <w:rFonts w:asciiTheme="minorEastAsia" w:eastAsiaTheme="minorEastAsia" w:hAnsiTheme="minorEastAsia"/>
        </w:rPr>
      </w:pPr>
      <w:r>
        <w:rPr>
          <w:rFonts w:asciiTheme="minorEastAsia" w:eastAsiaTheme="minorEastAsia" w:hAnsiTheme="minorEastAsia" w:hint="eastAsia"/>
        </w:rPr>
        <w:t>○　静岡県地域医療介護総合確保基金の活用を図り、市町が進める小規模な特別養護老人ホームや認知症高齢者グループホーム等の整備を促進します。</w:t>
      </w:r>
    </w:p>
    <w:p w14:paraId="4652267C" w14:textId="09F3486D" w:rsidR="00330CA4" w:rsidRDefault="00330CA4" w:rsidP="00330CA4">
      <w:pPr>
        <w:pStyle w:val="ab"/>
        <w:ind w:leftChars="23" w:left="468" w:right="105" w:hangingChars="200" w:hanging="420"/>
        <w:rPr>
          <w:rFonts w:asciiTheme="minorEastAsia" w:eastAsiaTheme="minorEastAsia" w:hAnsiTheme="minorEastAsia"/>
        </w:rPr>
      </w:pPr>
      <w:r>
        <w:rPr>
          <w:rFonts w:asciiTheme="minorEastAsia" w:eastAsiaTheme="minorEastAsia" w:hAnsiTheme="minorEastAsia" w:hint="eastAsia"/>
        </w:rPr>
        <w:t>○　養護老人ホームについては、環境上の理由及び経済的理由による入所者に加え、虐待を受けた高齢者の緊急保護</w:t>
      </w:r>
      <w:r w:rsidR="00981E54">
        <w:rPr>
          <w:rFonts w:asciiTheme="minorEastAsia" w:eastAsiaTheme="minorEastAsia" w:hAnsiTheme="minorEastAsia" w:hint="eastAsia"/>
        </w:rPr>
        <w:t>等</w:t>
      </w:r>
      <w:r>
        <w:rPr>
          <w:rFonts w:asciiTheme="minorEastAsia" w:eastAsiaTheme="minorEastAsia" w:hAnsiTheme="minorEastAsia" w:hint="eastAsia"/>
        </w:rPr>
        <w:t>、地域のセーフティネットとしての役割を果たすことができるよう、必要に応じて整備を支援します。</w:t>
      </w:r>
    </w:p>
    <w:p w14:paraId="589B4AE5" w14:textId="021E5A02" w:rsidR="00330CA4" w:rsidRDefault="00330CA4" w:rsidP="00330CA4">
      <w:pPr>
        <w:pStyle w:val="ab"/>
        <w:ind w:leftChars="23" w:left="468" w:right="105" w:hangingChars="200" w:hanging="420"/>
        <w:rPr>
          <w:rFonts w:asciiTheme="minorEastAsia" w:eastAsiaTheme="minorEastAsia" w:hAnsiTheme="minorEastAsia"/>
        </w:rPr>
      </w:pPr>
      <w:r>
        <w:rPr>
          <w:rFonts w:asciiTheme="minorEastAsia" w:eastAsiaTheme="minorEastAsia" w:hAnsiTheme="minorEastAsia" w:hint="eastAsia"/>
        </w:rPr>
        <w:t>○　軽費老人ホームについては、家庭環境・住宅事情・経済状況</w:t>
      </w:r>
      <w:r w:rsidR="00981E54">
        <w:rPr>
          <w:rFonts w:asciiTheme="minorEastAsia" w:eastAsiaTheme="minorEastAsia" w:hAnsiTheme="minorEastAsia" w:hint="eastAsia"/>
        </w:rPr>
        <w:t>等</w:t>
      </w:r>
      <w:r>
        <w:rPr>
          <w:rFonts w:asciiTheme="minorEastAsia" w:eastAsiaTheme="minorEastAsia" w:hAnsiTheme="minorEastAsia" w:hint="eastAsia"/>
        </w:rPr>
        <w:t>の理由により、自宅において生活することが困難な高齢者の入所施設であるため、必要に応じて整備を支援します。</w:t>
      </w:r>
    </w:p>
    <w:p w14:paraId="589529F4" w14:textId="77777777" w:rsidR="00330CA4" w:rsidRDefault="00330CA4" w:rsidP="00330CA4">
      <w:pPr>
        <w:pStyle w:val="ab"/>
        <w:ind w:leftChars="23" w:left="468" w:right="105" w:hangingChars="200" w:hanging="420"/>
        <w:rPr>
          <w:rFonts w:asciiTheme="minorEastAsia" w:eastAsiaTheme="minorEastAsia" w:hAnsiTheme="minorEastAsia"/>
        </w:rPr>
      </w:pPr>
      <w:r>
        <w:rPr>
          <w:rFonts w:asciiTheme="minorEastAsia" w:eastAsiaTheme="minorEastAsia" w:hAnsiTheme="minorEastAsia" w:hint="eastAsia"/>
        </w:rPr>
        <w:t>○　軽費老人ホームを運営する社会福祉法人を支援し、利用者の負担軽減を図ります。</w:t>
      </w:r>
    </w:p>
    <w:p w14:paraId="6D774BA8" w14:textId="32D67E27" w:rsidR="00330CA4" w:rsidRDefault="00325E5A" w:rsidP="00325E5A">
      <w:pPr>
        <w:pStyle w:val="a9"/>
        <w:ind w:left="105" w:right="105"/>
      </w:pPr>
      <w:r>
        <w:t>(</w:t>
      </w:r>
      <w:r w:rsidR="00330CA4">
        <w:rPr>
          <w:rFonts w:hint="eastAsia"/>
        </w:rPr>
        <w:t>表1</w:t>
      </w:r>
      <w:r>
        <w:t>1</w:t>
      </w:r>
      <w:r w:rsidR="00330CA4">
        <w:rPr>
          <w:rFonts w:hint="eastAsia"/>
        </w:rPr>
        <w:t>) サービス付き高齢者向け住宅の制度概要と登録基準</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600" w:firstRow="0" w:lastRow="0" w:firstColumn="0" w:lastColumn="0" w:noHBand="1" w:noVBand="1"/>
      </w:tblPr>
      <w:tblGrid>
        <w:gridCol w:w="425"/>
        <w:gridCol w:w="1210"/>
        <w:gridCol w:w="7295"/>
      </w:tblGrid>
      <w:tr w:rsidR="00330CA4" w14:paraId="1D734AC0" w14:textId="77777777" w:rsidTr="002E12B4">
        <w:trPr>
          <w:trHeight w:val="850"/>
        </w:trPr>
        <w:tc>
          <w:tcPr>
            <w:tcW w:w="425" w:type="dxa"/>
            <w:vMerge w:val="restart"/>
            <w:shd w:val="clear" w:color="auto" w:fill="F3F3F3" w:themeFill="background1" w:themeFillShade="F3"/>
            <w:vAlign w:val="center"/>
          </w:tcPr>
          <w:p w14:paraId="149E59F4" w14:textId="77777777" w:rsidR="00330CA4" w:rsidRDefault="00330CA4" w:rsidP="005D31D0">
            <w:pPr>
              <w:spacing w:line="280" w:lineRule="exact"/>
              <w:jc w:val="center"/>
              <w:rPr>
                <w:rFonts w:asciiTheme="minorEastAsia" w:eastAsiaTheme="minorEastAsia" w:hAnsiTheme="minorEastAsia"/>
              </w:rPr>
            </w:pPr>
            <w:r>
              <w:rPr>
                <w:rFonts w:asciiTheme="minorEastAsia" w:eastAsiaTheme="minorEastAsia" w:hAnsiTheme="minorEastAsia" w:hint="eastAsia"/>
              </w:rPr>
              <w:t>制度</w:t>
            </w:r>
          </w:p>
          <w:p w14:paraId="19EDAB1A" w14:textId="77777777" w:rsidR="00330CA4" w:rsidRDefault="00330CA4" w:rsidP="005D31D0">
            <w:pPr>
              <w:spacing w:line="280" w:lineRule="exact"/>
              <w:jc w:val="center"/>
              <w:rPr>
                <w:rFonts w:asciiTheme="minorEastAsia" w:eastAsiaTheme="minorEastAsia" w:hAnsiTheme="minorEastAsia"/>
              </w:rPr>
            </w:pPr>
            <w:r>
              <w:rPr>
                <w:rFonts w:asciiTheme="minorEastAsia" w:eastAsiaTheme="minorEastAsia" w:hAnsiTheme="minorEastAsia" w:hint="eastAsia"/>
              </w:rPr>
              <w:t>概要</w:t>
            </w:r>
          </w:p>
        </w:tc>
        <w:tc>
          <w:tcPr>
            <w:tcW w:w="1210" w:type="dxa"/>
            <w:tcBorders>
              <w:bottom w:val="dotted" w:sz="4" w:space="0" w:color="auto"/>
            </w:tcBorders>
            <w:shd w:val="clear" w:color="auto" w:fill="F3F3F3" w:themeFill="background1" w:themeFillShade="F3"/>
            <w:vAlign w:val="center"/>
          </w:tcPr>
          <w:p w14:paraId="4DC9C688" w14:textId="77777777" w:rsidR="00330CA4" w:rsidRDefault="00330CA4" w:rsidP="005D31D0">
            <w:pPr>
              <w:spacing w:line="280" w:lineRule="exact"/>
              <w:jc w:val="center"/>
              <w:rPr>
                <w:rFonts w:asciiTheme="minorEastAsia" w:eastAsiaTheme="minorEastAsia" w:hAnsiTheme="minorEastAsia"/>
              </w:rPr>
            </w:pPr>
            <w:r>
              <w:rPr>
                <w:rFonts w:asciiTheme="minorEastAsia" w:eastAsiaTheme="minorEastAsia" w:hAnsiTheme="minorEastAsia" w:hint="eastAsia"/>
              </w:rPr>
              <w:t>登録制度</w:t>
            </w:r>
          </w:p>
        </w:tc>
        <w:tc>
          <w:tcPr>
            <w:tcW w:w="7295" w:type="dxa"/>
            <w:tcBorders>
              <w:bottom w:val="dotted" w:sz="4" w:space="0" w:color="auto"/>
            </w:tcBorders>
            <w:vAlign w:val="center"/>
          </w:tcPr>
          <w:p w14:paraId="50D23130" w14:textId="77777777" w:rsidR="00330CA4" w:rsidRDefault="00330CA4" w:rsidP="005D31D0">
            <w:pPr>
              <w:spacing w:line="280" w:lineRule="exact"/>
              <w:ind w:left="420" w:hangingChars="200" w:hanging="420"/>
              <w:rPr>
                <w:rFonts w:asciiTheme="minorEastAsia" w:eastAsiaTheme="minorEastAsia" w:hAnsiTheme="minorEastAsia"/>
              </w:rPr>
            </w:pPr>
            <w:r>
              <w:rPr>
                <w:rFonts w:asciiTheme="minorEastAsia" w:eastAsiaTheme="minorEastAsia" w:hAnsiTheme="minorEastAsia" w:hint="eastAsia"/>
              </w:rPr>
              <w:t>○　サービス付き高齢者向け住宅事業を行う者は、県知事（政令市の長）の登録を受けることができる。</w:t>
            </w:r>
          </w:p>
          <w:p w14:paraId="2AB5D9DA" w14:textId="77777777" w:rsidR="00330CA4" w:rsidRDefault="00330CA4" w:rsidP="005D31D0">
            <w:pPr>
              <w:spacing w:line="280" w:lineRule="exact"/>
              <w:rPr>
                <w:rFonts w:asciiTheme="minorEastAsia" w:eastAsiaTheme="minorEastAsia" w:hAnsiTheme="minorEastAsia"/>
              </w:rPr>
            </w:pPr>
            <w:r>
              <w:rPr>
                <w:rFonts w:asciiTheme="minorEastAsia" w:eastAsiaTheme="minorEastAsia" w:hAnsiTheme="minorEastAsia" w:hint="eastAsia"/>
              </w:rPr>
              <w:t>○　登録は５年ごと更新。</w:t>
            </w:r>
          </w:p>
        </w:tc>
      </w:tr>
      <w:tr w:rsidR="00330CA4" w14:paraId="5AF7723D" w14:textId="77777777" w:rsidTr="002E12B4">
        <w:trPr>
          <w:trHeight w:val="1350"/>
        </w:trPr>
        <w:tc>
          <w:tcPr>
            <w:tcW w:w="425" w:type="dxa"/>
            <w:vMerge/>
            <w:shd w:val="clear" w:color="auto" w:fill="F3F3F3" w:themeFill="background1" w:themeFillShade="F3"/>
            <w:vAlign w:val="center"/>
          </w:tcPr>
          <w:p w14:paraId="6B077752" w14:textId="77777777" w:rsidR="00330CA4" w:rsidRDefault="00330CA4" w:rsidP="005D31D0">
            <w:pPr>
              <w:spacing w:line="280" w:lineRule="exact"/>
              <w:jc w:val="center"/>
              <w:rPr>
                <w:rFonts w:asciiTheme="minorEastAsia" w:eastAsiaTheme="minorEastAsia" w:hAnsiTheme="minorEastAsia"/>
              </w:rPr>
            </w:pPr>
          </w:p>
        </w:tc>
        <w:tc>
          <w:tcPr>
            <w:tcW w:w="1210" w:type="dxa"/>
            <w:tcBorders>
              <w:top w:val="dotted" w:sz="4" w:space="0" w:color="auto"/>
            </w:tcBorders>
            <w:shd w:val="clear" w:color="auto" w:fill="F3F3F3" w:themeFill="background1" w:themeFillShade="F3"/>
            <w:vAlign w:val="center"/>
          </w:tcPr>
          <w:p w14:paraId="1879813F" w14:textId="77777777" w:rsidR="00330CA4" w:rsidRDefault="00330CA4" w:rsidP="005D31D0">
            <w:pPr>
              <w:jc w:val="center"/>
              <w:rPr>
                <w:rFonts w:asciiTheme="minorEastAsia" w:eastAsiaTheme="minorEastAsia" w:hAnsiTheme="minorEastAsia"/>
              </w:rPr>
            </w:pPr>
            <w:r>
              <w:rPr>
                <w:rFonts w:asciiTheme="minorEastAsia" w:eastAsiaTheme="minorEastAsia" w:hAnsiTheme="minorEastAsia" w:hint="eastAsia"/>
              </w:rPr>
              <w:t>入居者</w:t>
            </w:r>
          </w:p>
          <w:p w14:paraId="08601C7D" w14:textId="77777777" w:rsidR="00330CA4" w:rsidRDefault="00330CA4" w:rsidP="005D31D0">
            <w:pPr>
              <w:jc w:val="center"/>
              <w:rPr>
                <w:rFonts w:asciiTheme="minorEastAsia" w:eastAsiaTheme="minorEastAsia" w:hAnsiTheme="minorEastAsia"/>
              </w:rPr>
            </w:pPr>
            <w:r>
              <w:rPr>
                <w:rFonts w:asciiTheme="minorEastAsia" w:eastAsiaTheme="minorEastAsia" w:hAnsiTheme="minorEastAsia" w:hint="eastAsia"/>
              </w:rPr>
              <w:t>資格</w:t>
            </w:r>
          </w:p>
        </w:tc>
        <w:tc>
          <w:tcPr>
            <w:tcW w:w="7295" w:type="dxa"/>
            <w:tcBorders>
              <w:top w:val="dotted" w:sz="4" w:space="0" w:color="auto"/>
            </w:tcBorders>
            <w:vAlign w:val="center"/>
          </w:tcPr>
          <w:p w14:paraId="6A31AFA4" w14:textId="77777777" w:rsidR="00330CA4" w:rsidRDefault="00330CA4" w:rsidP="005D31D0">
            <w:pPr>
              <w:spacing w:line="280" w:lineRule="exact"/>
              <w:ind w:left="3104" w:hangingChars="1478" w:hanging="3104"/>
              <w:rPr>
                <w:rFonts w:asciiTheme="minorEastAsia" w:eastAsiaTheme="minorEastAsia" w:hAnsiTheme="minorEastAsia"/>
              </w:rPr>
            </w:pPr>
            <w:r>
              <w:rPr>
                <w:rFonts w:asciiTheme="minorEastAsia" w:eastAsiaTheme="minorEastAsia" w:hAnsiTheme="minorEastAsia" w:hint="eastAsia"/>
              </w:rPr>
              <w:t xml:space="preserve">○　単身高齢者　　　　</w:t>
            </w:r>
          </w:p>
          <w:p w14:paraId="0F2C0451" w14:textId="77777777" w:rsidR="00330CA4" w:rsidRDefault="00330CA4" w:rsidP="005D31D0">
            <w:pPr>
              <w:spacing w:line="280" w:lineRule="exact"/>
              <w:rPr>
                <w:rFonts w:asciiTheme="minorEastAsia" w:eastAsiaTheme="minorEastAsia" w:hAnsiTheme="minorEastAsia"/>
              </w:rPr>
            </w:pPr>
            <w:r>
              <w:rPr>
                <w:rFonts w:asciiTheme="minorEastAsia" w:eastAsiaTheme="minorEastAsia" w:hAnsiTheme="minorEastAsia" w:hint="eastAsia"/>
              </w:rPr>
              <w:t xml:space="preserve">○　高齢者＋同居者　　</w:t>
            </w:r>
          </w:p>
          <w:p w14:paraId="26AE53D2" w14:textId="77777777" w:rsidR="00330CA4" w:rsidRDefault="00330CA4" w:rsidP="005D31D0">
            <w:pPr>
              <w:spacing w:line="280" w:lineRule="exact"/>
              <w:ind w:firstLineChars="100" w:firstLine="210"/>
              <w:rPr>
                <w:rFonts w:asciiTheme="minorEastAsia" w:eastAsiaTheme="minorEastAsia" w:hAnsiTheme="minorEastAsia"/>
              </w:rPr>
            </w:pPr>
            <w:r>
              <w:rPr>
                <w:rFonts w:asciiTheme="minorEastAsia" w:eastAsiaTheme="minorEastAsia" w:hAnsiTheme="minorEastAsia" w:hint="eastAsia"/>
              </w:rPr>
              <w:t>＊「高齢者」…60歳以上の者又は要介護・要支援認定を受けている者</w:t>
            </w:r>
          </w:p>
          <w:p w14:paraId="08D26234" w14:textId="77777777" w:rsidR="00330CA4" w:rsidRPr="00D42474" w:rsidRDefault="00330CA4" w:rsidP="005D31D0">
            <w:pPr>
              <w:spacing w:line="280" w:lineRule="exact"/>
              <w:ind w:leftChars="100" w:left="420" w:hangingChars="100" w:hanging="210"/>
              <w:rPr>
                <w:rFonts w:asciiTheme="minorEastAsia" w:eastAsiaTheme="minorEastAsia" w:hAnsiTheme="minorEastAsia"/>
                <w:spacing w:val="-4"/>
              </w:rPr>
            </w:pPr>
            <w:r>
              <w:rPr>
                <w:rFonts w:asciiTheme="minorEastAsia" w:eastAsiaTheme="minorEastAsia" w:hAnsiTheme="minorEastAsia" w:hint="eastAsia"/>
              </w:rPr>
              <w:t>＊「同居者」…</w:t>
            </w:r>
            <w:r w:rsidRPr="00D42474">
              <w:rPr>
                <w:rFonts w:asciiTheme="minorEastAsia" w:eastAsiaTheme="minorEastAsia" w:hAnsiTheme="minorEastAsia" w:hint="eastAsia"/>
                <w:spacing w:val="-4"/>
              </w:rPr>
              <w:t>配偶者、60歳以上の親族、要介護・要支援認定を受けている</w:t>
            </w:r>
          </w:p>
          <w:p w14:paraId="0A0E203D" w14:textId="77777777" w:rsidR="00330CA4" w:rsidRDefault="00330CA4" w:rsidP="005D31D0">
            <w:pPr>
              <w:spacing w:line="280" w:lineRule="exact"/>
              <w:ind w:leftChars="200" w:left="420"/>
              <w:rPr>
                <w:rFonts w:asciiTheme="minorEastAsia" w:eastAsiaTheme="minorEastAsia" w:hAnsiTheme="minorEastAsia"/>
              </w:rPr>
            </w:pPr>
            <w:r>
              <w:rPr>
                <w:rFonts w:asciiTheme="minorEastAsia" w:eastAsiaTheme="minorEastAsia" w:hAnsiTheme="minorEastAsia" w:hint="eastAsia"/>
              </w:rPr>
              <w:t>親族、特別な理由があると認められる者</w:t>
            </w:r>
          </w:p>
        </w:tc>
      </w:tr>
      <w:tr w:rsidR="00330CA4" w14:paraId="0D0B1C0C" w14:textId="77777777" w:rsidTr="002E12B4">
        <w:trPr>
          <w:cantSplit/>
          <w:trHeight w:val="840"/>
        </w:trPr>
        <w:tc>
          <w:tcPr>
            <w:tcW w:w="425" w:type="dxa"/>
            <w:vMerge w:val="restart"/>
            <w:shd w:val="clear" w:color="auto" w:fill="F3F3F3" w:themeFill="background1" w:themeFillShade="F3"/>
            <w:vAlign w:val="center"/>
          </w:tcPr>
          <w:p w14:paraId="61E68332" w14:textId="77777777" w:rsidR="00330CA4" w:rsidRDefault="00330CA4" w:rsidP="005D31D0">
            <w:pPr>
              <w:spacing w:line="280" w:lineRule="exact"/>
              <w:jc w:val="center"/>
              <w:rPr>
                <w:rFonts w:asciiTheme="minorEastAsia" w:eastAsiaTheme="minorEastAsia" w:hAnsiTheme="minorEastAsia"/>
              </w:rPr>
            </w:pPr>
            <w:r>
              <w:rPr>
                <w:rFonts w:asciiTheme="minorEastAsia" w:eastAsiaTheme="minorEastAsia" w:hAnsiTheme="minorEastAsia" w:hint="eastAsia"/>
              </w:rPr>
              <w:t>登録</w:t>
            </w:r>
          </w:p>
          <w:p w14:paraId="63440ABA" w14:textId="77777777" w:rsidR="00330CA4" w:rsidRDefault="00330CA4" w:rsidP="005D31D0">
            <w:pPr>
              <w:spacing w:line="280" w:lineRule="exact"/>
              <w:jc w:val="center"/>
              <w:rPr>
                <w:rFonts w:asciiTheme="minorEastAsia" w:eastAsiaTheme="minorEastAsia" w:hAnsiTheme="minorEastAsia"/>
              </w:rPr>
            </w:pPr>
            <w:r>
              <w:rPr>
                <w:rFonts w:asciiTheme="minorEastAsia" w:eastAsiaTheme="minorEastAsia" w:hAnsiTheme="minorEastAsia" w:hint="eastAsia"/>
              </w:rPr>
              <w:t>基準</w:t>
            </w:r>
          </w:p>
        </w:tc>
        <w:tc>
          <w:tcPr>
            <w:tcW w:w="1210" w:type="dxa"/>
            <w:tcBorders>
              <w:bottom w:val="dotted" w:sz="4" w:space="0" w:color="auto"/>
            </w:tcBorders>
            <w:shd w:val="clear" w:color="auto" w:fill="F3F3F3" w:themeFill="background1" w:themeFillShade="F3"/>
            <w:vAlign w:val="center"/>
          </w:tcPr>
          <w:p w14:paraId="445C5B2F" w14:textId="77777777" w:rsidR="00330CA4" w:rsidRDefault="00330CA4" w:rsidP="005D31D0">
            <w:pPr>
              <w:spacing w:line="280" w:lineRule="exact"/>
              <w:jc w:val="center"/>
              <w:rPr>
                <w:rFonts w:asciiTheme="minorEastAsia" w:eastAsiaTheme="minorEastAsia" w:hAnsiTheme="minorEastAsia"/>
              </w:rPr>
            </w:pPr>
            <w:r>
              <w:rPr>
                <w:rFonts w:asciiTheme="minorEastAsia" w:eastAsiaTheme="minorEastAsia" w:hAnsiTheme="minorEastAsia" w:hint="eastAsia"/>
              </w:rPr>
              <w:t>規模</w:t>
            </w:r>
          </w:p>
        </w:tc>
        <w:tc>
          <w:tcPr>
            <w:tcW w:w="7295" w:type="dxa"/>
            <w:tcBorders>
              <w:bottom w:val="dotted" w:sz="4" w:space="0" w:color="auto"/>
            </w:tcBorders>
            <w:vAlign w:val="center"/>
          </w:tcPr>
          <w:p w14:paraId="2622FD35" w14:textId="77777777" w:rsidR="00330CA4" w:rsidRDefault="00330CA4" w:rsidP="005D31D0">
            <w:pPr>
              <w:spacing w:line="280" w:lineRule="exact"/>
              <w:rPr>
                <w:rFonts w:asciiTheme="minorEastAsia" w:eastAsiaTheme="minorEastAsia" w:hAnsiTheme="minorEastAsia"/>
              </w:rPr>
            </w:pPr>
            <w:r>
              <w:rPr>
                <w:rFonts w:asciiTheme="minorEastAsia" w:eastAsiaTheme="minorEastAsia" w:hAnsiTheme="minorEastAsia" w:hint="eastAsia"/>
              </w:rPr>
              <w:t>○　各戸の床面積は原則25㎡以上とする。</w:t>
            </w:r>
          </w:p>
          <w:p w14:paraId="275899A5" w14:textId="77777777" w:rsidR="00330CA4" w:rsidRDefault="00330CA4" w:rsidP="005D31D0">
            <w:pPr>
              <w:spacing w:line="280" w:lineRule="exact"/>
              <w:ind w:leftChars="192" w:left="403"/>
              <w:rPr>
                <w:rFonts w:asciiTheme="minorEastAsia" w:eastAsiaTheme="minorEastAsia" w:hAnsiTheme="minorEastAsia"/>
              </w:rPr>
            </w:pPr>
            <w:r>
              <w:rPr>
                <w:rFonts w:asciiTheme="minorEastAsia" w:eastAsiaTheme="minorEastAsia" w:hAnsiTheme="minorEastAsia" w:hint="eastAsia"/>
              </w:rPr>
              <w:t>居間、食堂、台所その他の住宅の部分が高齢者が共同して利用するために十分な面積を有する場合は、各戸の床面積は18㎡以上とする。</w:t>
            </w:r>
          </w:p>
        </w:tc>
      </w:tr>
      <w:tr w:rsidR="00330CA4" w14:paraId="48BFA39D" w14:textId="77777777" w:rsidTr="002E12B4">
        <w:trPr>
          <w:trHeight w:val="2030"/>
        </w:trPr>
        <w:tc>
          <w:tcPr>
            <w:tcW w:w="425" w:type="dxa"/>
            <w:vMerge/>
            <w:shd w:val="clear" w:color="auto" w:fill="F3F3F3" w:themeFill="background1" w:themeFillShade="F3"/>
            <w:vAlign w:val="center"/>
          </w:tcPr>
          <w:p w14:paraId="7E3FA84F" w14:textId="77777777" w:rsidR="00330CA4" w:rsidRDefault="00330CA4" w:rsidP="005D31D0">
            <w:pPr>
              <w:spacing w:line="280" w:lineRule="exact"/>
              <w:jc w:val="center"/>
              <w:rPr>
                <w:rFonts w:asciiTheme="minorEastAsia" w:eastAsiaTheme="minorEastAsia" w:hAnsiTheme="minorEastAsia"/>
              </w:rPr>
            </w:pPr>
          </w:p>
        </w:tc>
        <w:tc>
          <w:tcPr>
            <w:tcW w:w="1210" w:type="dxa"/>
            <w:tcBorders>
              <w:top w:val="dotted" w:sz="4" w:space="0" w:color="auto"/>
              <w:bottom w:val="dotted" w:sz="4" w:space="0" w:color="auto"/>
            </w:tcBorders>
            <w:shd w:val="clear" w:color="auto" w:fill="F3F3F3" w:themeFill="background1" w:themeFillShade="F3"/>
            <w:vAlign w:val="center"/>
          </w:tcPr>
          <w:p w14:paraId="6B28E87D" w14:textId="77777777" w:rsidR="00330CA4" w:rsidRDefault="00330CA4" w:rsidP="005D31D0">
            <w:pPr>
              <w:spacing w:line="280" w:lineRule="exact"/>
              <w:jc w:val="center"/>
              <w:rPr>
                <w:rFonts w:asciiTheme="minorEastAsia" w:eastAsiaTheme="minorEastAsia" w:hAnsiTheme="minorEastAsia"/>
              </w:rPr>
            </w:pPr>
            <w:r>
              <w:rPr>
                <w:rFonts w:asciiTheme="minorEastAsia" w:eastAsiaTheme="minorEastAsia" w:hAnsiTheme="minorEastAsia" w:hint="eastAsia"/>
              </w:rPr>
              <w:t>構造設備</w:t>
            </w:r>
          </w:p>
        </w:tc>
        <w:tc>
          <w:tcPr>
            <w:tcW w:w="7295" w:type="dxa"/>
            <w:tcBorders>
              <w:top w:val="dotted" w:sz="4" w:space="0" w:color="auto"/>
              <w:bottom w:val="dotted" w:sz="4" w:space="0" w:color="auto"/>
            </w:tcBorders>
            <w:vAlign w:val="center"/>
          </w:tcPr>
          <w:p w14:paraId="1B6C051D" w14:textId="77777777" w:rsidR="00330CA4" w:rsidRDefault="00330CA4" w:rsidP="005D31D0">
            <w:pPr>
              <w:spacing w:line="280" w:lineRule="exact"/>
              <w:ind w:left="420" w:hangingChars="200" w:hanging="420"/>
              <w:rPr>
                <w:rFonts w:asciiTheme="minorEastAsia" w:eastAsiaTheme="minorEastAsia" w:hAnsiTheme="minorEastAsia"/>
              </w:rPr>
            </w:pPr>
            <w:r>
              <w:rPr>
                <w:rFonts w:asciiTheme="minorEastAsia" w:eastAsiaTheme="minorEastAsia" w:hAnsiTheme="minorEastAsia" w:hint="eastAsia"/>
              </w:rPr>
              <w:t>○　原則として、各戸が台所、水洗便所、収納設備、洗面設備及び浴室を備えたものであること。</w:t>
            </w:r>
          </w:p>
          <w:p w14:paraId="1A0CED33" w14:textId="77777777" w:rsidR="00330CA4" w:rsidRDefault="00330CA4" w:rsidP="005D31D0">
            <w:pPr>
              <w:spacing w:line="280" w:lineRule="exact"/>
              <w:ind w:leftChars="191" w:left="401"/>
              <w:rPr>
                <w:rFonts w:asciiTheme="minorEastAsia" w:eastAsiaTheme="minorEastAsia" w:hAnsiTheme="minorEastAsia"/>
              </w:rPr>
            </w:pPr>
            <w:r>
              <w:rPr>
                <w:rFonts w:asciiTheme="minorEastAsia" w:eastAsiaTheme="minorEastAsia" w:hAnsiTheme="minorEastAsia" w:hint="eastAsia"/>
              </w:rPr>
              <w:t>共用部分に共同して利用するために適切な台所、収納設備、浴室を備えることにより、各戸に備える場合と同等以上の居住環境が確保される場合は、各戸が台所、収納設備、浴室を備えたものであることは要しない。</w:t>
            </w:r>
          </w:p>
          <w:p w14:paraId="7CF471D3" w14:textId="3E540B4F" w:rsidR="00330CA4" w:rsidRDefault="00330CA4" w:rsidP="00325E5A">
            <w:pPr>
              <w:numPr>
                <w:ilvl w:val="0"/>
                <w:numId w:val="3"/>
              </w:numPr>
              <w:spacing w:line="280" w:lineRule="exact"/>
              <w:rPr>
                <w:rFonts w:asciiTheme="minorEastAsia" w:eastAsiaTheme="minorEastAsia" w:hAnsiTheme="minorEastAsia"/>
              </w:rPr>
            </w:pPr>
            <w:r>
              <w:rPr>
                <w:rFonts w:asciiTheme="minorEastAsia" w:eastAsiaTheme="minorEastAsia" w:hAnsiTheme="minorEastAsia" w:hint="eastAsia"/>
              </w:rPr>
              <w:t>バリアフリ</w:t>
            </w:r>
            <w:r w:rsidR="00325E5A">
              <w:rPr>
                <w:rFonts w:asciiTheme="minorEastAsia" w:eastAsiaTheme="minorEastAsia" w:hAnsiTheme="minorEastAsia" w:hint="eastAsia"/>
              </w:rPr>
              <w:t>ー構造であること。（段差のない床、手すりの設置、廊下幅の確保等）</w:t>
            </w:r>
          </w:p>
        </w:tc>
      </w:tr>
      <w:tr w:rsidR="00330CA4" w14:paraId="4D8CFA90" w14:textId="77777777" w:rsidTr="002E12B4">
        <w:trPr>
          <w:trHeight w:val="1350"/>
        </w:trPr>
        <w:tc>
          <w:tcPr>
            <w:tcW w:w="425" w:type="dxa"/>
            <w:vMerge/>
            <w:shd w:val="clear" w:color="auto" w:fill="F3F3F3" w:themeFill="background1" w:themeFillShade="F3"/>
            <w:vAlign w:val="center"/>
          </w:tcPr>
          <w:p w14:paraId="7AF49087" w14:textId="77777777" w:rsidR="00330CA4" w:rsidRDefault="00330CA4" w:rsidP="005D31D0">
            <w:pPr>
              <w:spacing w:line="280" w:lineRule="exact"/>
              <w:rPr>
                <w:rFonts w:asciiTheme="minorEastAsia" w:eastAsiaTheme="minorEastAsia" w:hAnsiTheme="minorEastAsia"/>
              </w:rPr>
            </w:pPr>
          </w:p>
        </w:tc>
        <w:tc>
          <w:tcPr>
            <w:tcW w:w="1210" w:type="dxa"/>
            <w:tcBorders>
              <w:top w:val="dotted" w:sz="4" w:space="0" w:color="auto"/>
              <w:bottom w:val="dotted" w:sz="4" w:space="0" w:color="auto"/>
            </w:tcBorders>
            <w:shd w:val="clear" w:color="auto" w:fill="F3F3F3" w:themeFill="background1" w:themeFillShade="F3"/>
            <w:vAlign w:val="center"/>
          </w:tcPr>
          <w:p w14:paraId="13598AB9" w14:textId="77777777" w:rsidR="00330CA4" w:rsidRDefault="00330CA4" w:rsidP="005D31D0">
            <w:pPr>
              <w:spacing w:line="280" w:lineRule="exact"/>
              <w:jc w:val="center"/>
              <w:rPr>
                <w:rFonts w:asciiTheme="minorEastAsia" w:eastAsiaTheme="minorEastAsia" w:hAnsiTheme="minorEastAsia"/>
              </w:rPr>
            </w:pPr>
            <w:r>
              <w:rPr>
                <w:rFonts w:asciiTheme="minorEastAsia" w:eastAsiaTheme="minorEastAsia" w:hAnsiTheme="minorEastAsia" w:hint="eastAsia"/>
              </w:rPr>
              <w:t>サービス</w:t>
            </w:r>
          </w:p>
        </w:tc>
        <w:tc>
          <w:tcPr>
            <w:tcW w:w="7295" w:type="dxa"/>
            <w:tcBorders>
              <w:top w:val="dotted" w:sz="4" w:space="0" w:color="auto"/>
              <w:bottom w:val="dotted" w:sz="4" w:space="0" w:color="auto"/>
            </w:tcBorders>
            <w:vAlign w:val="center"/>
          </w:tcPr>
          <w:p w14:paraId="7AF629E5" w14:textId="77777777" w:rsidR="00D42474" w:rsidRDefault="00330CA4" w:rsidP="00D42474">
            <w:pPr>
              <w:spacing w:line="280" w:lineRule="exact"/>
              <w:ind w:left="420" w:hangingChars="200" w:hanging="420"/>
              <w:rPr>
                <w:rFonts w:asciiTheme="minorEastAsia" w:eastAsiaTheme="minorEastAsia" w:hAnsiTheme="minorEastAsia"/>
              </w:rPr>
            </w:pPr>
            <w:r>
              <w:rPr>
                <w:rFonts w:asciiTheme="minorEastAsia" w:eastAsiaTheme="minorEastAsia" w:hAnsiTheme="minorEastAsia" w:hint="eastAsia"/>
              </w:rPr>
              <w:t>○　少なくとも状況把握（安否確認）サービス、生活相談サービスを提供すること。</w:t>
            </w:r>
          </w:p>
          <w:p w14:paraId="3E047F1B" w14:textId="56588852" w:rsidR="00330CA4" w:rsidRDefault="00D42474" w:rsidP="00D42474">
            <w:pPr>
              <w:spacing w:line="280" w:lineRule="exact"/>
              <w:ind w:left="420" w:hangingChars="200" w:hanging="420"/>
              <w:rPr>
                <w:rFonts w:asciiTheme="minorEastAsia" w:eastAsiaTheme="minorEastAsia" w:hAnsiTheme="minorEastAsia"/>
              </w:rPr>
            </w:pPr>
            <w:r>
              <w:rPr>
                <w:rFonts w:asciiTheme="minorEastAsia" w:eastAsiaTheme="minorEastAsia" w:hAnsiTheme="minorEastAsia" w:hint="eastAsia"/>
              </w:rPr>
              <w:t>〇</w:t>
            </w:r>
            <w:r w:rsidR="00330CA4">
              <w:rPr>
                <w:rFonts w:asciiTheme="minorEastAsia" w:eastAsiaTheme="minorEastAsia" w:hAnsiTheme="minorEastAsia" w:hint="eastAsia"/>
              </w:rPr>
              <w:t xml:space="preserve">　社会福祉法人、医療法人等の職員、医師、看護師、介護福祉士、社会福祉士、介護職員初任者研修課程修了者等の資格を有する者等が日中常駐し、上記サービスを提供すること。</w:t>
            </w:r>
          </w:p>
        </w:tc>
      </w:tr>
      <w:tr w:rsidR="00330CA4" w14:paraId="1701BC47" w14:textId="77777777" w:rsidTr="002E12B4">
        <w:trPr>
          <w:trHeight w:val="810"/>
        </w:trPr>
        <w:tc>
          <w:tcPr>
            <w:tcW w:w="425" w:type="dxa"/>
            <w:vMerge/>
            <w:shd w:val="clear" w:color="auto" w:fill="F3F3F3" w:themeFill="background1" w:themeFillShade="F3"/>
            <w:vAlign w:val="center"/>
          </w:tcPr>
          <w:p w14:paraId="3475324A" w14:textId="77777777" w:rsidR="00330CA4" w:rsidRDefault="00330CA4" w:rsidP="005D31D0">
            <w:pPr>
              <w:spacing w:line="280" w:lineRule="exact"/>
              <w:rPr>
                <w:rFonts w:asciiTheme="minorEastAsia" w:eastAsiaTheme="minorEastAsia" w:hAnsiTheme="minorEastAsia"/>
              </w:rPr>
            </w:pPr>
          </w:p>
        </w:tc>
        <w:tc>
          <w:tcPr>
            <w:tcW w:w="1210" w:type="dxa"/>
            <w:tcBorders>
              <w:top w:val="dotted" w:sz="4" w:space="0" w:color="auto"/>
            </w:tcBorders>
            <w:shd w:val="clear" w:color="auto" w:fill="F3F3F3" w:themeFill="background1" w:themeFillShade="F3"/>
            <w:vAlign w:val="center"/>
          </w:tcPr>
          <w:p w14:paraId="0F1721C5" w14:textId="77777777" w:rsidR="00330CA4" w:rsidRDefault="00330CA4" w:rsidP="005D31D0">
            <w:pPr>
              <w:spacing w:line="280" w:lineRule="exact"/>
              <w:jc w:val="center"/>
              <w:rPr>
                <w:rFonts w:asciiTheme="minorEastAsia" w:eastAsiaTheme="minorEastAsia" w:hAnsiTheme="minorEastAsia"/>
              </w:rPr>
            </w:pPr>
            <w:r>
              <w:rPr>
                <w:rFonts w:asciiTheme="minorEastAsia" w:eastAsiaTheme="minorEastAsia" w:hAnsiTheme="minorEastAsia" w:hint="eastAsia"/>
              </w:rPr>
              <w:t>賃貸条件</w:t>
            </w:r>
          </w:p>
        </w:tc>
        <w:tc>
          <w:tcPr>
            <w:tcW w:w="7295" w:type="dxa"/>
            <w:tcBorders>
              <w:top w:val="dotted" w:sz="4" w:space="0" w:color="auto"/>
            </w:tcBorders>
            <w:vAlign w:val="center"/>
          </w:tcPr>
          <w:p w14:paraId="057730BA" w14:textId="77777777" w:rsidR="00330CA4" w:rsidRDefault="00330CA4" w:rsidP="005D31D0">
            <w:pPr>
              <w:spacing w:line="280" w:lineRule="exact"/>
              <w:ind w:left="420" w:hangingChars="200" w:hanging="420"/>
              <w:rPr>
                <w:rFonts w:asciiTheme="minorEastAsia" w:eastAsiaTheme="minorEastAsia" w:hAnsiTheme="minorEastAsia"/>
              </w:rPr>
            </w:pPr>
            <w:r>
              <w:rPr>
                <w:rFonts w:asciiTheme="minorEastAsia" w:eastAsiaTheme="minorEastAsia" w:hAnsiTheme="minorEastAsia" w:hint="eastAsia"/>
              </w:rPr>
              <w:t>○　権利金その他の金銭を受領しない契約であること（敷金、家賃・サービス費及び家賃・サービス費の前払金のみ徴収が可能）。</w:t>
            </w:r>
          </w:p>
          <w:p w14:paraId="4894FEDA" w14:textId="77777777" w:rsidR="00330CA4" w:rsidRDefault="00330CA4" w:rsidP="005D31D0">
            <w:pPr>
              <w:spacing w:line="280" w:lineRule="exact"/>
              <w:rPr>
                <w:rFonts w:asciiTheme="minorEastAsia" w:eastAsiaTheme="minorEastAsia" w:hAnsiTheme="minorEastAsia"/>
              </w:rPr>
            </w:pPr>
            <w:r>
              <w:rPr>
                <w:rFonts w:asciiTheme="minorEastAsia" w:eastAsiaTheme="minorEastAsia" w:hAnsiTheme="minorEastAsia" w:hint="eastAsia"/>
              </w:rPr>
              <w:t>○　入居者の居住の安定が図られた契約であること。</w:t>
            </w:r>
          </w:p>
        </w:tc>
      </w:tr>
    </w:tbl>
    <w:p w14:paraId="38A0A36B" w14:textId="77777777" w:rsidR="00330CA4" w:rsidRDefault="00330CA4" w:rsidP="00330CA4">
      <w:pPr>
        <w:widowControl/>
        <w:jc w:val="left"/>
        <w:rPr>
          <w:rFonts w:asciiTheme="minorEastAsia" w:eastAsiaTheme="minorEastAsia" w:hAnsiTheme="minorEastAsia"/>
          <w:color w:val="262626" w:themeColor="text1" w:themeTint="D9"/>
        </w:rPr>
      </w:pPr>
      <w:r>
        <w:rPr>
          <w:rFonts w:asciiTheme="minorEastAsia" w:eastAsiaTheme="minorEastAsia" w:hAnsiTheme="minorEastAsia"/>
        </w:rPr>
        <w:br w:type="page"/>
      </w:r>
    </w:p>
    <w:p w14:paraId="05AA1F7C" w14:textId="3CA64E59" w:rsidR="00330CA4" w:rsidRPr="00D42474" w:rsidRDefault="00330CA4" w:rsidP="00330CA4">
      <w:pPr>
        <w:pStyle w:val="ad"/>
        <w:spacing w:beforeLines="0" w:before="180" w:afterLines="0" w:after="72"/>
        <w:rPr>
          <w:color w:val="455B7D" w:themeColor="text2" w:themeShade="BF"/>
          <w:sz w:val="28"/>
        </w:rPr>
      </w:pPr>
      <w:r w:rsidRPr="00D42474">
        <w:rPr>
          <w:rFonts w:hint="eastAsia"/>
          <w:color w:val="455B7D" w:themeColor="text2" w:themeShade="BF"/>
          <w:sz w:val="28"/>
        </w:rPr>
        <w:lastRenderedPageBreak/>
        <w:t>２　高齢者が入居する賃貸住宅等の管理の適正化</w:t>
      </w:r>
    </w:p>
    <w:p w14:paraId="6A8682D4" w14:textId="4D09F32E" w:rsidR="00330CA4" w:rsidRPr="00333FC6" w:rsidRDefault="00325E5A" w:rsidP="00330CA4">
      <w:pPr>
        <w:pStyle w:val="ab"/>
        <w:ind w:leftChars="23" w:left="468" w:right="105" w:hangingChars="200" w:hanging="420"/>
        <w:rPr>
          <w:rFonts w:asciiTheme="minorEastAsia" w:eastAsiaTheme="minorEastAsia" w:hAnsiTheme="minorEastAsia"/>
        </w:rPr>
      </w:pPr>
      <w:r>
        <w:rPr>
          <w:rFonts w:asciiTheme="minorEastAsia" w:eastAsiaTheme="minorEastAsia" w:hAnsiTheme="minorEastAsia" w:hint="eastAsia"/>
        </w:rPr>
        <w:t>○　サービス付き高齢者向け住宅については、バリアフリー等、</w:t>
      </w:r>
      <w:r w:rsidR="00330CA4" w:rsidRPr="00333FC6">
        <w:rPr>
          <w:rFonts w:asciiTheme="minorEastAsia" w:eastAsiaTheme="minorEastAsia" w:hAnsiTheme="minorEastAsia" w:hint="eastAsia"/>
        </w:rPr>
        <w:t>住宅の構造及び設備やサービス・運営等の質を確保するため、定期的な報告を求め、立入検査を行います。</w:t>
      </w:r>
    </w:p>
    <w:p w14:paraId="4555F45A" w14:textId="77777777" w:rsidR="00330CA4" w:rsidRDefault="00330CA4" w:rsidP="00330CA4">
      <w:pPr>
        <w:pStyle w:val="ab"/>
        <w:ind w:leftChars="23" w:left="468" w:right="105" w:hangingChars="200" w:hanging="420"/>
        <w:rPr>
          <w:rFonts w:asciiTheme="minorEastAsia" w:eastAsiaTheme="minorEastAsia" w:hAnsiTheme="minorEastAsia"/>
        </w:rPr>
      </w:pPr>
      <w:r w:rsidRPr="00333FC6">
        <w:rPr>
          <w:rFonts w:asciiTheme="minorEastAsia" w:eastAsiaTheme="minorEastAsia" w:hAnsiTheme="minorEastAsia" w:hint="eastAsia"/>
        </w:rPr>
        <w:t>○　静岡県有料老人ホーム設置運営指導要綱等に基づき、有料老人ホームの設置運営に関する助言や</w:t>
      </w:r>
      <w:r>
        <w:rPr>
          <w:rFonts w:asciiTheme="minorEastAsia" w:eastAsiaTheme="minorEastAsia" w:hAnsiTheme="minorEastAsia" w:hint="eastAsia"/>
        </w:rPr>
        <w:t>指導を行い、良好な居住環境と生活支援サービスの提供の確保を図ります。</w:t>
      </w:r>
    </w:p>
    <w:p w14:paraId="0D8C0BC5" w14:textId="77777777" w:rsidR="00330CA4" w:rsidRPr="00D42474" w:rsidRDefault="00330CA4" w:rsidP="00330CA4">
      <w:pPr>
        <w:pStyle w:val="ad"/>
        <w:spacing w:beforeLines="0" w:before="180" w:afterLines="0" w:after="72"/>
        <w:rPr>
          <w:color w:val="455B7D" w:themeColor="text2" w:themeShade="BF"/>
          <w:sz w:val="28"/>
        </w:rPr>
      </w:pPr>
      <w:r w:rsidRPr="00D42474">
        <w:rPr>
          <w:rFonts w:hint="eastAsia"/>
          <w:color w:val="455B7D" w:themeColor="text2" w:themeShade="BF"/>
          <w:sz w:val="28"/>
        </w:rPr>
        <w:t>３　高齢者に適した良好な居住環境を有する住宅の整備</w:t>
      </w:r>
    </w:p>
    <w:p w14:paraId="50AC4DB2" w14:textId="77777777" w:rsidR="00330CA4" w:rsidRDefault="00330CA4" w:rsidP="00330CA4">
      <w:pPr>
        <w:pStyle w:val="ab"/>
        <w:ind w:leftChars="23" w:left="468" w:right="105" w:hangingChars="200" w:hanging="420"/>
        <w:rPr>
          <w:rFonts w:asciiTheme="minorEastAsia" w:eastAsiaTheme="minorEastAsia" w:hAnsiTheme="minorEastAsia"/>
        </w:rPr>
      </w:pPr>
      <w:r>
        <w:rPr>
          <w:rFonts w:asciiTheme="minorEastAsia" w:eastAsiaTheme="minorEastAsia" w:hAnsiTheme="minorEastAsia" w:hint="eastAsia"/>
        </w:rPr>
        <w:t>○　高齢者の自立を促すとともに、独立行政法人住宅金融支援機構の「高齢者向け返済特例制度」や「リフォーム補助事業」等により住宅改修における経費負担の軽減を図り、高齢者が住む住宅におけるユニバーサルデザイン化を推進します。</w:t>
      </w:r>
    </w:p>
    <w:p w14:paraId="7D2D8A4A" w14:textId="77777777" w:rsidR="00330CA4" w:rsidRDefault="00330CA4" w:rsidP="00330CA4">
      <w:pPr>
        <w:pStyle w:val="ab"/>
        <w:ind w:leftChars="23" w:left="468" w:right="105" w:hangingChars="200" w:hanging="420"/>
        <w:rPr>
          <w:rFonts w:asciiTheme="minorEastAsia" w:eastAsiaTheme="minorEastAsia" w:hAnsiTheme="minorEastAsia"/>
        </w:rPr>
      </w:pPr>
      <w:r>
        <w:rPr>
          <w:rFonts w:asciiTheme="minorEastAsia" w:eastAsiaTheme="minorEastAsia" w:hAnsiTheme="minorEastAsia" w:hint="eastAsia"/>
        </w:rPr>
        <w:t>○　高齢者の住宅改修等の相談に対応するため、相談員を養成し、身体状況に応じた住戸改善を推進します。</w:t>
      </w:r>
    </w:p>
    <w:p w14:paraId="571F36E9" w14:textId="77777777" w:rsidR="00330CA4" w:rsidRDefault="00330CA4" w:rsidP="00330CA4">
      <w:pPr>
        <w:pStyle w:val="ab"/>
        <w:ind w:leftChars="23" w:left="468" w:right="105" w:hangingChars="200" w:hanging="420"/>
        <w:rPr>
          <w:rFonts w:asciiTheme="minorEastAsia" w:eastAsiaTheme="minorEastAsia" w:hAnsiTheme="minorEastAsia"/>
        </w:rPr>
      </w:pPr>
      <w:r>
        <w:rPr>
          <w:rFonts w:asciiTheme="minorEastAsia" w:eastAsiaTheme="minorEastAsia" w:hAnsiTheme="minorEastAsia" w:hint="eastAsia"/>
        </w:rPr>
        <w:t>○  住宅の取得等に関する公的な支援制度や高齢者に適した住宅の設計における配慮事項をまとめた冊子を作成し、広く周知を図ります。</w:t>
      </w:r>
    </w:p>
    <w:p w14:paraId="638A7690" w14:textId="1083D924" w:rsidR="00330CA4" w:rsidRDefault="00330CA4" w:rsidP="00330CA4">
      <w:pPr>
        <w:pStyle w:val="ab"/>
        <w:ind w:leftChars="23" w:left="468" w:right="105" w:hangingChars="200" w:hanging="420"/>
        <w:rPr>
          <w:rFonts w:asciiTheme="minorEastAsia" w:eastAsiaTheme="minorEastAsia" w:hAnsiTheme="minorEastAsia"/>
        </w:rPr>
      </w:pPr>
      <w:r>
        <w:rPr>
          <w:rFonts w:asciiTheme="minorEastAsia" w:eastAsiaTheme="minorEastAsia" w:hAnsiTheme="minorEastAsia" w:hint="eastAsia"/>
        </w:rPr>
        <w:t>○  ３階建以上の公営住宅を建設する場合はエレベーターを設置するとともに、手すりの設置や床の段差を解消する</w:t>
      </w:r>
      <w:r w:rsidR="00981E54">
        <w:rPr>
          <w:rFonts w:asciiTheme="minorEastAsia" w:eastAsiaTheme="minorEastAsia" w:hAnsiTheme="minorEastAsia" w:hint="eastAsia"/>
        </w:rPr>
        <w:t>等</w:t>
      </w:r>
      <w:r>
        <w:rPr>
          <w:rFonts w:asciiTheme="minorEastAsia" w:eastAsiaTheme="minorEastAsia" w:hAnsiTheme="minorEastAsia" w:hint="eastAsia"/>
        </w:rPr>
        <w:t>、高齢者にやさしい住宅を整備します。</w:t>
      </w:r>
    </w:p>
    <w:p w14:paraId="51F35E0F" w14:textId="77777777" w:rsidR="00330CA4" w:rsidRDefault="00330CA4" w:rsidP="00330CA4">
      <w:pPr>
        <w:pStyle w:val="ab"/>
        <w:ind w:leftChars="23" w:left="468" w:right="105" w:hangingChars="200" w:hanging="420"/>
        <w:rPr>
          <w:rFonts w:asciiTheme="minorEastAsia" w:eastAsiaTheme="minorEastAsia" w:hAnsiTheme="minorEastAsia"/>
        </w:rPr>
      </w:pPr>
      <w:r>
        <w:rPr>
          <w:rFonts w:asciiTheme="minorEastAsia" w:eastAsiaTheme="minorEastAsia" w:hAnsiTheme="minorEastAsia" w:hint="eastAsia"/>
        </w:rPr>
        <w:t>○  既存公営住宅については、手すりの設置等により、ユニバーサルデザインに配慮した住宅を整備します。</w:t>
      </w:r>
    </w:p>
    <w:p w14:paraId="41A3B25F" w14:textId="77777777" w:rsidR="00D42474" w:rsidRDefault="00D42474">
      <w:pPr>
        <w:widowControl/>
        <w:jc w:val="left"/>
        <w:rPr>
          <w:rFonts w:ascii="游ゴシック" w:eastAsia="游ゴシック" w:hAnsi="游ゴシック"/>
          <w:b/>
          <w:color w:val="455B7D" w:themeColor="text2" w:themeShade="BF"/>
          <w:sz w:val="28"/>
        </w:rPr>
      </w:pPr>
      <w:r>
        <w:rPr>
          <w:color w:val="455B7D" w:themeColor="text2" w:themeShade="BF"/>
          <w:sz w:val="28"/>
        </w:rPr>
        <w:br w:type="page"/>
      </w:r>
    </w:p>
    <w:p w14:paraId="006C46EF" w14:textId="09093786" w:rsidR="00330CA4" w:rsidRPr="00D42474" w:rsidRDefault="00330CA4" w:rsidP="00330CA4">
      <w:pPr>
        <w:pStyle w:val="ad"/>
        <w:spacing w:beforeLines="0" w:before="180" w:afterLines="0" w:after="72"/>
        <w:rPr>
          <w:color w:val="455B7D" w:themeColor="text2" w:themeShade="BF"/>
          <w:sz w:val="28"/>
        </w:rPr>
      </w:pPr>
      <w:r w:rsidRPr="00D42474">
        <w:rPr>
          <w:rFonts w:hint="eastAsia"/>
          <w:color w:val="455B7D" w:themeColor="text2" w:themeShade="BF"/>
          <w:sz w:val="28"/>
        </w:rPr>
        <w:lastRenderedPageBreak/>
        <w:t>４　高齢者居宅生活支援施設の整備促進及び居宅生活支援体制の確保</w:t>
      </w:r>
    </w:p>
    <w:p w14:paraId="54E9FE5D" w14:textId="50ECEE28" w:rsidR="00330CA4" w:rsidRDefault="00981E54" w:rsidP="00330CA4">
      <w:pPr>
        <w:pStyle w:val="ab"/>
        <w:ind w:leftChars="23" w:left="468" w:right="105" w:hangingChars="200" w:hanging="420"/>
        <w:rPr>
          <w:rFonts w:asciiTheme="minorEastAsia" w:eastAsiaTheme="minorEastAsia" w:hAnsiTheme="minorEastAsia"/>
        </w:rPr>
      </w:pPr>
      <w:r>
        <w:rPr>
          <w:rFonts w:asciiTheme="minorEastAsia" w:eastAsiaTheme="minorEastAsia" w:hAnsiTheme="minorEastAsia" w:hint="eastAsia"/>
        </w:rPr>
        <w:t>○　地域包括支援センター職員等を対象とした研修等</w:t>
      </w:r>
      <w:r w:rsidR="00330CA4">
        <w:rPr>
          <w:rFonts w:asciiTheme="minorEastAsia" w:eastAsiaTheme="minorEastAsia" w:hAnsiTheme="minorEastAsia" w:hint="eastAsia"/>
        </w:rPr>
        <w:t>を通じ、地域包括支援センターの機能向上を図るとともに、地域包括支援センターを中核とした高齢者の生活全般にわたる地域包括ケアシステムの構築及び充実を図ります。</w:t>
      </w:r>
    </w:p>
    <w:p w14:paraId="2FD010D3" w14:textId="77777777" w:rsidR="00330CA4" w:rsidRDefault="00330CA4" w:rsidP="00330CA4">
      <w:pPr>
        <w:pStyle w:val="ab"/>
        <w:ind w:leftChars="23" w:left="468" w:right="105" w:hangingChars="200" w:hanging="420"/>
        <w:rPr>
          <w:rFonts w:asciiTheme="minorEastAsia" w:eastAsiaTheme="minorEastAsia" w:hAnsiTheme="minorEastAsia"/>
        </w:rPr>
      </w:pPr>
      <w:r>
        <w:rPr>
          <w:rFonts w:asciiTheme="minorEastAsia" w:eastAsiaTheme="minorEastAsia" w:hAnsiTheme="minorEastAsia" w:hint="eastAsia"/>
        </w:rPr>
        <w:t>○　高齢者の様々な課題に対する総合相談窓口である地域包括支援センターの役割等について、市町と連携し、県民への一層の周知を図ります。</w:t>
      </w:r>
    </w:p>
    <w:p w14:paraId="5C224831" w14:textId="15A745AF" w:rsidR="00330CA4" w:rsidRDefault="00330CA4" w:rsidP="00330CA4">
      <w:pPr>
        <w:pStyle w:val="ab"/>
        <w:ind w:leftChars="23" w:left="468" w:right="105" w:hangingChars="200" w:hanging="420"/>
        <w:rPr>
          <w:rFonts w:asciiTheme="minorEastAsia" w:eastAsiaTheme="minorEastAsia" w:hAnsiTheme="minorEastAsia"/>
        </w:rPr>
      </w:pPr>
      <w:r>
        <w:rPr>
          <w:rFonts w:asciiTheme="minorEastAsia" w:eastAsiaTheme="minorEastAsia" w:hAnsiTheme="minorEastAsia" w:hint="eastAsia"/>
        </w:rPr>
        <w:t>○　地域における地域福祉推進のための取組を支援し、地域住民による支え合いや助け合いによる見守り支援体制の充実を図ります。</w:t>
      </w:r>
    </w:p>
    <w:p w14:paraId="2A385BF7" w14:textId="4EF55516" w:rsidR="00330CA4" w:rsidRDefault="00330CA4" w:rsidP="00330CA4">
      <w:pPr>
        <w:pStyle w:val="ab"/>
        <w:ind w:leftChars="23" w:left="468" w:right="105" w:hangingChars="200" w:hanging="420"/>
        <w:rPr>
          <w:rFonts w:asciiTheme="minorEastAsia" w:eastAsiaTheme="minorEastAsia" w:hAnsiTheme="minorEastAsia"/>
        </w:rPr>
      </w:pPr>
      <w:r>
        <w:rPr>
          <w:rFonts w:asciiTheme="minorEastAsia" w:eastAsiaTheme="minorEastAsia" w:hAnsiTheme="minorEastAsia" w:hint="eastAsia"/>
        </w:rPr>
        <w:t>○　地域住民が主体となり、高齢者のほかに障害者、子どもの垣根なく誰もがいつ行ってもいい自由なふれあいの場所の整備を進めます。</w:t>
      </w:r>
    </w:p>
    <w:p w14:paraId="4F2CD63E" w14:textId="256B619F" w:rsidR="00330CA4" w:rsidRDefault="00330CA4" w:rsidP="00330CA4">
      <w:pPr>
        <w:pStyle w:val="ab"/>
        <w:ind w:leftChars="23" w:left="468" w:right="105" w:hangingChars="200" w:hanging="420"/>
        <w:rPr>
          <w:rFonts w:asciiTheme="minorEastAsia" w:eastAsiaTheme="minorEastAsia" w:hAnsiTheme="minorEastAsia"/>
        </w:rPr>
      </w:pPr>
      <w:r>
        <w:rPr>
          <w:rFonts w:asciiTheme="minorEastAsia" w:eastAsiaTheme="minorEastAsia" w:hAnsiTheme="minorEastAsia" w:hint="eastAsia"/>
        </w:rPr>
        <w:t>○　大規模公営住宅団地の建替え時に、福祉施設等との一体的な整備の促進のため、福祉部局と住宅部局が連携を図ります。</w:t>
      </w:r>
    </w:p>
    <w:p w14:paraId="0623D541" w14:textId="1CDFE360" w:rsidR="00330CA4" w:rsidRDefault="00330CA4" w:rsidP="00330CA4">
      <w:pPr>
        <w:pStyle w:val="ab"/>
        <w:ind w:leftChars="23" w:left="468" w:right="105" w:hangingChars="200" w:hanging="420"/>
        <w:rPr>
          <w:rFonts w:asciiTheme="minorEastAsia" w:eastAsiaTheme="minorEastAsia" w:hAnsiTheme="minorEastAsia"/>
          <w:spacing w:val="-2"/>
        </w:rPr>
      </w:pPr>
      <w:r>
        <w:rPr>
          <w:rFonts w:asciiTheme="minorEastAsia" w:eastAsiaTheme="minorEastAsia" w:hAnsiTheme="minorEastAsia" w:hint="eastAsia"/>
        </w:rPr>
        <w:t xml:space="preserve">○　</w:t>
      </w:r>
      <w:r w:rsidRPr="00D42474">
        <w:rPr>
          <w:rFonts w:asciiTheme="minorEastAsia" w:eastAsiaTheme="minorEastAsia" w:hAnsiTheme="minorEastAsia" w:hint="eastAsia"/>
          <w:spacing w:val="-2"/>
        </w:rPr>
        <w:t>県営住宅においても、高齢者が安心して暮らせるよう、安否確認サービスや、県及び市町の福祉担当部局や地域包括支援センターとの連携、情報交換や自治会活動の支援を実施します。</w:t>
      </w:r>
    </w:p>
    <w:p w14:paraId="056AFF8B" w14:textId="644A78D0" w:rsidR="00D42474" w:rsidRDefault="00D42474" w:rsidP="00330CA4">
      <w:pPr>
        <w:pStyle w:val="ab"/>
        <w:ind w:leftChars="23" w:left="460" w:right="105" w:hangingChars="200" w:hanging="412"/>
        <w:rPr>
          <w:rFonts w:asciiTheme="minorEastAsia" w:eastAsiaTheme="minorEastAsia" w:hAnsiTheme="minorEastAsia"/>
          <w:spacing w:val="-2"/>
        </w:rPr>
      </w:pPr>
    </w:p>
    <w:p w14:paraId="25AF6CC0" w14:textId="58CD3FFD" w:rsidR="00D42474" w:rsidRDefault="00D42474" w:rsidP="00D42474">
      <w:pPr>
        <w:pStyle w:val="a9"/>
        <w:ind w:left="105" w:right="105"/>
      </w:pPr>
    </w:p>
    <w:p w14:paraId="55EBCC4D" w14:textId="1EC67965" w:rsidR="00D42474" w:rsidRDefault="00D42474" w:rsidP="00D42474">
      <w:pPr>
        <w:pStyle w:val="a9"/>
        <w:ind w:left="105" w:right="105"/>
      </w:pPr>
      <w:bookmarkStart w:id="0" w:name="_GoBack"/>
      <w:r>
        <w:rPr>
          <w:rFonts w:hint="eastAsia"/>
        </w:rPr>
        <w:t>（図６) 地域包括支援センターの概要</w:t>
      </w:r>
      <w:bookmarkEnd w:id="0"/>
    </w:p>
    <w:p w14:paraId="52099BE9" w14:textId="0DC19C36" w:rsidR="00D42474" w:rsidRDefault="006E0F3B" w:rsidP="00D42474">
      <w:pPr>
        <w:pStyle w:val="ab"/>
        <w:ind w:left="105" w:right="105"/>
      </w:pPr>
      <w:r w:rsidRPr="006E0F3B">
        <w:rPr>
          <w:noProof/>
        </w:rPr>
        <w:drawing>
          <wp:anchor distT="0" distB="0" distL="114300" distR="114300" simplePos="0" relativeHeight="251693056" behindDoc="0" locked="0" layoutInCell="1" allowOverlap="1" wp14:anchorId="3E4CD82D" wp14:editId="01013420">
            <wp:simplePos x="0" y="0"/>
            <wp:positionH relativeFrom="margin">
              <wp:align>right</wp:align>
            </wp:positionH>
            <wp:positionV relativeFrom="paragraph">
              <wp:posOffset>27940</wp:posOffset>
            </wp:positionV>
            <wp:extent cx="5759450" cy="3750945"/>
            <wp:effectExtent l="0" t="0" r="0" b="190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59450" cy="3750945"/>
                    </a:xfrm>
                    <a:prstGeom prst="rect">
                      <a:avLst/>
                    </a:prstGeom>
                  </pic:spPr>
                </pic:pic>
              </a:graphicData>
            </a:graphic>
          </wp:anchor>
        </w:drawing>
      </w:r>
    </w:p>
    <w:p w14:paraId="55AF0FBC" w14:textId="14A6F814" w:rsidR="00D42474" w:rsidRDefault="00D42474" w:rsidP="00D42474">
      <w:pPr>
        <w:pStyle w:val="ab"/>
        <w:ind w:left="105" w:right="105"/>
      </w:pPr>
    </w:p>
    <w:p w14:paraId="37FB9430" w14:textId="763678B9" w:rsidR="00D42474" w:rsidRDefault="00D42474" w:rsidP="00D42474">
      <w:pPr>
        <w:pStyle w:val="ab"/>
        <w:ind w:left="105" w:right="105"/>
      </w:pPr>
    </w:p>
    <w:p w14:paraId="4970B6B3" w14:textId="56BD85D6" w:rsidR="00D42474" w:rsidRDefault="00D42474" w:rsidP="00D42474">
      <w:pPr>
        <w:pStyle w:val="ab"/>
        <w:ind w:left="105" w:right="105"/>
      </w:pPr>
    </w:p>
    <w:p w14:paraId="041DD2E3" w14:textId="77777777" w:rsidR="00D42474" w:rsidRDefault="00D42474" w:rsidP="00D42474">
      <w:pPr>
        <w:pStyle w:val="ab"/>
        <w:ind w:left="105" w:right="105"/>
      </w:pPr>
    </w:p>
    <w:p w14:paraId="07300A7C" w14:textId="4A2BCF6E" w:rsidR="00D42474" w:rsidRDefault="00D42474" w:rsidP="00D42474">
      <w:pPr>
        <w:pStyle w:val="ab"/>
        <w:ind w:left="105" w:right="105"/>
      </w:pPr>
    </w:p>
    <w:p w14:paraId="590EFD7A" w14:textId="64093912" w:rsidR="00D42474" w:rsidRDefault="00D42474" w:rsidP="00D42474">
      <w:pPr>
        <w:pStyle w:val="ab"/>
        <w:ind w:left="105" w:right="105"/>
      </w:pPr>
    </w:p>
    <w:p w14:paraId="50DF4473" w14:textId="23BC7B6A" w:rsidR="006E0F3B" w:rsidRDefault="006E0F3B" w:rsidP="00D42474">
      <w:pPr>
        <w:pStyle w:val="ab"/>
        <w:ind w:left="105" w:right="105"/>
      </w:pPr>
    </w:p>
    <w:p w14:paraId="10D75F83" w14:textId="4F8FB8DB" w:rsidR="006E0F3B" w:rsidRDefault="006E0F3B" w:rsidP="00D42474">
      <w:pPr>
        <w:pStyle w:val="ab"/>
        <w:ind w:left="105" w:right="105"/>
      </w:pPr>
    </w:p>
    <w:p w14:paraId="57B38B57" w14:textId="0EB408A0" w:rsidR="006E0F3B" w:rsidRDefault="006E0F3B" w:rsidP="00D42474">
      <w:pPr>
        <w:pStyle w:val="ab"/>
        <w:ind w:left="105" w:right="105"/>
      </w:pPr>
    </w:p>
    <w:p w14:paraId="2BBB9E25" w14:textId="3778FA46" w:rsidR="006E0F3B" w:rsidRDefault="006E0F3B" w:rsidP="00D42474">
      <w:pPr>
        <w:pStyle w:val="ab"/>
        <w:ind w:left="105" w:right="105"/>
      </w:pPr>
    </w:p>
    <w:p w14:paraId="37261F3B" w14:textId="0C195760" w:rsidR="006E0F3B" w:rsidRDefault="006E0F3B" w:rsidP="00D42474">
      <w:pPr>
        <w:pStyle w:val="ab"/>
        <w:ind w:left="105" w:right="105"/>
      </w:pPr>
    </w:p>
    <w:p w14:paraId="4339A7E9" w14:textId="3EF5CD5E" w:rsidR="006E0F3B" w:rsidRDefault="006E0F3B" w:rsidP="00D42474">
      <w:pPr>
        <w:pStyle w:val="ab"/>
        <w:ind w:left="105" w:right="105"/>
      </w:pPr>
    </w:p>
    <w:p w14:paraId="76D473B3" w14:textId="7AF2EFC2" w:rsidR="006E0F3B" w:rsidRDefault="006E0F3B" w:rsidP="00D42474">
      <w:pPr>
        <w:pStyle w:val="ab"/>
        <w:ind w:left="105" w:right="105"/>
      </w:pPr>
    </w:p>
    <w:p w14:paraId="54E4E72D" w14:textId="520951A9" w:rsidR="006E0F3B" w:rsidRDefault="006E0F3B" w:rsidP="00D42474">
      <w:pPr>
        <w:pStyle w:val="ab"/>
        <w:ind w:left="105" w:right="105"/>
      </w:pPr>
    </w:p>
    <w:p w14:paraId="4A8EA8C5" w14:textId="0DA54B6C" w:rsidR="006E0F3B" w:rsidRDefault="006E0F3B" w:rsidP="00D42474">
      <w:pPr>
        <w:pStyle w:val="ab"/>
        <w:ind w:left="105" w:right="105"/>
      </w:pPr>
    </w:p>
    <w:p w14:paraId="194B2A1B" w14:textId="36972DDC" w:rsidR="006E0F3B" w:rsidRDefault="006E0F3B" w:rsidP="00D42474">
      <w:pPr>
        <w:pStyle w:val="ab"/>
        <w:ind w:left="105" w:right="105"/>
      </w:pPr>
    </w:p>
    <w:p w14:paraId="60C71C86" w14:textId="52E87041" w:rsidR="006E0F3B" w:rsidRDefault="006E0F3B" w:rsidP="00D42474">
      <w:pPr>
        <w:pStyle w:val="ab"/>
        <w:ind w:left="105" w:right="105"/>
      </w:pPr>
    </w:p>
    <w:p w14:paraId="3A27414F" w14:textId="4F8C998E" w:rsidR="006E0F3B" w:rsidRDefault="006E0F3B" w:rsidP="00D42474">
      <w:pPr>
        <w:pStyle w:val="ab"/>
        <w:ind w:left="105" w:right="105"/>
      </w:pPr>
      <w:r>
        <w:rPr>
          <w:noProof/>
        </w:rPr>
        <mc:AlternateContent>
          <mc:Choice Requires="wps">
            <w:drawing>
              <wp:anchor distT="0" distB="0" distL="114300" distR="114300" simplePos="0" relativeHeight="251694080" behindDoc="0" locked="0" layoutInCell="1" allowOverlap="1" wp14:anchorId="4BAA9506" wp14:editId="19DFF504">
                <wp:simplePos x="0" y="0"/>
                <wp:positionH relativeFrom="column">
                  <wp:posOffset>5278120</wp:posOffset>
                </wp:positionH>
                <wp:positionV relativeFrom="paragraph">
                  <wp:posOffset>27940</wp:posOffset>
                </wp:positionV>
                <wp:extent cx="203200" cy="106045"/>
                <wp:effectExtent l="0" t="0" r="6350" b="8255"/>
                <wp:wrapNone/>
                <wp:docPr id="5" name="正方形/長方形 5"/>
                <wp:cNvGraphicFramePr/>
                <a:graphic xmlns:a="http://schemas.openxmlformats.org/drawingml/2006/main">
                  <a:graphicData uri="http://schemas.microsoft.com/office/word/2010/wordprocessingShape">
                    <wps:wsp>
                      <wps:cNvSpPr/>
                      <wps:spPr>
                        <a:xfrm>
                          <a:off x="0" y="0"/>
                          <a:ext cx="203200" cy="1060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22C2AB" id="正方形/長方形 5" o:spid="_x0000_s1026" style="position:absolute;left:0;text-align:left;margin-left:415.6pt;margin-top:2.2pt;width:16pt;height:8.3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" fillcolor="white [3212]" stroked="f" strokeweight="1pt"/>
            </w:pict>
          </mc:Fallback>
        </mc:AlternateContent>
      </w:r>
    </w:p>
    <w:p w14:paraId="1809A965" w14:textId="1BDEDB37" w:rsidR="00D42474" w:rsidRPr="006E0F3B" w:rsidRDefault="006E0F3B" w:rsidP="006E0F3B">
      <w:pPr>
        <w:pStyle w:val="ab"/>
        <w:ind w:left="105" w:right="105"/>
        <w:jc w:val="right"/>
        <w:rPr>
          <w:rFonts w:asciiTheme="minorEastAsia" w:eastAsiaTheme="minorEastAsia" w:hAnsiTheme="minorEastAsia"/>
          <w:spacing w:val="-2"/>
          <w:sz w:val="18"/>
        </w:rPr>
      </w:pPr>
      <w:r w:rsidRPr="006E0F3B">
        <w:rPr>
          <w:rFonts w:asciiTheme="minorEastAsia" w:eastAsiaTheme="minorEastAsia" w:hAnsiTheme="minorEastAsia" w:hint="eastAsia"/>
          <w:spacing w:val="-2"/>
          <w:sz w:val="18"/>
        </w:rPr>
        <w:t>資料：厚生労働省</w:t>
      </w:r>
    </w:p>
    <w:p w14:paraId="5F445858" w14:textId="77777777" w:rsidR="00D42474" w:rsidRDefault="00D42474" w:rsidP="00330CA4">
      <w:pPr>
        <w:pStyle w:val="ab"/>
        <w:ind w:leftChars="23" w:left="468" w:right="105" w:hangingChars="200" w:hanging="420"/>
        <w:rPr>
          <w:rFonts w:asciiTheme="minorEastAsia" w:eastAsiaTheme="minorEastAsia" w:hAnsiTheme="minorEastAsia"/>
        </w:rPr>
      </w:pPr>
    </w:p>
    <w:p w14:paraId="27B8D217" w14:textId="77777777" w:rsidR="00330CA4" w:rsidRDefault="00330CA4" w:rsidP="00330CA4">
      <w:pPr>
        <w:widowControl/>
        <w:jc w:val="left"/>
        <w:rPr>
          <w:rFonts w:ascii="游ゴシック" w:eastAsia="游ゴシック" w:hAnsi="游ゴシック"/>
          <w:b/>
          <w:color w:val="5E7BA6" w:themeColor="text2"/>
          <w:sz w:val="20"/>
        </w:rPr>
      </w:pPr>
      <w:r>
        <w:br w:type="page"/>
      </w:r>
    </w:p>
    <w:p w14:paraId="5AD34401" w14:textId="77777777" w:rsidR="00330CA4" w:rsidRPr="00D42474" w:rsidRDefault="00330CA4" w:rsidP="00330CA4">
      <w:pPr>
        <w:pStyle w:val="ad"/>
        <w:spacing w:beforeLines="0" w:before="180" w:afterLines="0" w:after="72"/>
        <w:rPr>
          <w:color w:val="455B7D" w:themeColor="text2" w:themeShade="BF"/>
          <w:sz w:val="28"/>
        </w:rPr>
      </w:pPr>
      <w:r w:rsidRPr="00D42474">
        <w:rPr>
          <w:rFonts w:hint="eastAsia"/>
          <w:color w:val="455B7D" w:themeColor="text2" w:themeShade="BF"/>
          <w:sz w:val="28"/>
        </w:rPr>
        <w:lastRenderedPageBreak/>
        <w:t>５　高齢者の居住の安定の確保</w:t>
      </w:r>
    </w:p>
    <w:p w14:paraId="75E4C5E2" w14:textId="64F2DB98" w:rsidR="00330CA4" w:rsidRDefault="00330CA4" w:rsidP="00330CA4">
      <w:pPr>
        <w:pStyle w:val="ab"/>
        <w:ind w:leftChars="23" w:left="468" w:right="105" w:hangingChars="200" w:hanging="420"/>
      </w:pPr>
      <w:r>
        <w:rPr>
          <w:rFonts w:hint="eastAsia"/>
        </w:rPr>
        <w:t>○　予想される大規模地震に備えるため、県と市町が連携してダイレクトメール及び戸別訪問等により、住宅の耐震化に関する啓発・指導を行い、高齢者世帯における耐震診断及び耐震改修を促進するほか、耐震</w:t>
      </w:r>
      <w:r w:rsidR="00981E54">
        <w:rPr>
          <w:rFonts w:hint="eastAsia"/>
        </w:rPr>
        <w:t>化が困難な世帯に対しては、住み替えや防災ベッドの設置等</w:t>
      </w:r>
      <w:r>
        <w:rPr>
          <w:rFonts w:hint="eastAsia"/>
        </w:rPr>
        <w:t>の耐震化に代わる対策を提案し、命を守る対策を総合的に促進します。</w:t>
      </w:r>
    </w:p>
    <w:p w14:paraId="6488620A" w14:textId="77777777" w:rsidR="00330CA4" w:rsidRDefault="00330CA4" w:rsidP="00330CA4">
      <w:pPr>
        <w:pStyle w:val="ab"/>
        <w:ind w:leftChars="23" w:left="468" w:right="105" w:hangingChars="200" w:hanging="420"/>
      </w:pPr>
      <w:r>
        <w:rPr>
          <w:rFonts w:hint="eastAsia"/>
        </w:rPr>
        <w:t>○　高齢者の住宅改修等に関する知識の普及を図るとともに、一般財団法人静岡県建築住宅まちづくりセンターが運営する「あんしん建物相談室ミーナ葵」等と連携し、住宅に関する総合的な相談体制の充実を図り、高齢者が住みやすい住宅の整備を促進します。</w:t>
      </w:r>
    </w:p>
    <w:p w14:paraId="5F260C0C" w14:textId="77777777" w:rsidR="00330CA4" w:rsidRDefault="00330CA4" w:rsidP="00330CA4">
      <w:pPr>
        <w:pStyle w:val="ab"/>
        <w:ind w:leftChars="23" w:left="468" w:right="105" w:hangingChars="200" w:hanging="420"/>
      </w:pPr>
      <w:r>
        <w:rPr>
          <w:rFonts w:hint="eastAsia"/>
        </w:rPr>
        <w:t>○　要配慮高齢者世帯を含む住宅確保要配慮者の入居を拒まない賃貸住宅（セーフティネット住宅）の登録を促進します。</w:t>
      </w:r>
    </w:p>
    <w:p w14:paraId="51A91036" w14:textId="77777777" w:rsidR="00330CA4" w:rsidRDefault="00330CA4" w:rsidP="00330CA4">
      <w:pPr>
        <w:pStyle w:val="ab"/>
        <w:ind w:leftChars="23" w:left="468" w:right="105" w:hangingChars="200" w:hanging="420"/>
      </w:pPr>
      <w:r>
        <w:rPr>
          <w:rFonts w:hint="eastAsia"/>
        </w:rPr>
        <w:t>○　要配慮高齢者世帯を含む住宅確保要配慮者が賃貸住宅への円滑な入居を促進するため、市町、不動産関係団体、居住支援団体等で構成される地域密着型の市町居住支援協議会の設立を支援します。これにより、住宅確保要配慮者及び民間賃貸住宅賃貸人の双方に対し、住宅情報の提供等を実施します。</w:t>
      </w:r>
    </w:p>
    <w:p w14:paraId="5DDFB804" w14:textId="77777777" w:rsidR="00330CA4" w:rsidRDefault="00330CA4" w:rsidP="00330CA4">
      <w:pPr>
        <w:pStyle w:val="ab"/>
        <w:ind w:leftChars="23" w:left="468" w:right="105" w:hangingChars="200" w:hanging="420"/>
      </w:pPr>
      <w:r>
        <w:rPr>
          <w:rFonts w:hint="eastAsia"/>
        </w:rPr>
        <w:t>○  地方公共団体、不動産関係団体、居住支援団体等から構成される静岡県居住支援協議会の活動を通じて、要配慮高齢者世帯を含む住宅確保要配慮者に対し住宅情報等を提供することにより、民間賃貸住宅への円滑な入居の促進等を図ります。</w:t>
      </w:r>
    </w:p>
    <w:p w14:paraId="6AA34778" w14:textId="77777777" w:rsidR="00330CA4" w:rsidRDefault="00330CA4" w:rsidP="00330CA4">
      <w:pPr>
        <w:pStyle w:val="ab"/>
        <w:ind w:leftChars="23" w:left="468" w:right="105" w:hangingChars="200" w:hanging="420"/>
      </w:pPr>
      <w:r>
        <w:rPr>
          <w:rFonts w:hint="eastAsia"/>
        </w:rPr>
        <w:t>○　高齢者の居住に関するニーズが多様化しつつあることから、高齢者世帯の住み替えに関する相談体制等の整備を図ります。</w:t>
      </w:r>
    </w:p>
    <w:p w14:paraId="14F9B484" w14:textId="77777777" w:rsidR="00330CA4" w:rsidRDefault="00330CA4" w:rsidP="00330CA4">
      <w:pPr>
        <w:pStyle w:val="ab"/>
        <w:ind w:leftChars="23" w:left="468" w:right="105" w:hangingChars="200" w:hanging="420"/>
      </w:pPr>
      <w:r>
        <w:rPr>
          <w:rFonts w:hint="eastAsia"/>
        </w:rPr>
        <w:t>○　「静岡県福祉のまちづくり条例」に基づき、ユニバーサルデザインの考え方を踏まえた誰もが住みやすい福祉のまちづくりを推進します。</w:t>
      </w:r>
    </w:p>
    <w:p w14:paraId="0B44CAE2" w14:textId="1C370B55" w:rsidR="00D42474" w:rsidRDefault="00D42474" w:rsidP="00330CA4">
      <w:pPr>
        <w:spacing w:line="320" w:lineRule="exact"/>
        <w:ind w:leftChars="50" w:left="105" w:rightChars="50" w:right="105"/>
      </w:pPr>
    </w:p>
    <w:p w14:paraId="44EEE795" w14:textId="77777777" w:rsidR="00954F2E" w:rsidRPr="00330CA4" w:rsidRDefault="00954F2E" w:rsidP="00330CA4">
      <w:pPr>
        <w:spacing w:line="320" w:lineRule="exact"/>
        <w:ind w:leftChars="50" w:left="105" w:rightChars="50" w:right="105"/>
      </w:pPr>
    </w:p>
    <w:sectPr w:rsidR="00954F2E" w:rsidRPr="00330CA4" w:rsidSect="00620F76">
      <w:headerReference w:type="default" r:id="rId23"/>
      <w:pgSz w:w="11906" w:h="16838"/>
      <w:pgMar w:top="1134" w:right="1418" w:bottom="1134" w:left="1418" w:header="851" w:footer="567"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E9538E" w14:textId="77777777" w:rsidR="000A3763" w:rsidRDefault="000A3763">
      <w:r>
        <w:separator/>
      </w:r>
    </w:p>
  </w:endnote>
  <w:endnote w:type="continuationSeparator" w:id="0">
    <w:p w14:paraId="7A5BE362" w14:textId="77777777" w:rsidR="000A3763" w:rsidRDefault="000A3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800001FF" w:csb1="00000000"/>
  </w:font>
  <w:font w:name="ＭＳ ゴシック">
    <w:altName w:val="MS Gothic"/>
    <w:panose1 w:val="020B0609070205080204"/>
    <w:charset w:val="80"/>
    <w:family w:val="modern"/>
    <w:pitch w:val="fixed"/>
    <w:sig w:usb0="00000287" w:usb1="08070000" w:usb2="00000010"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00000287" w:usb1="08070000" w:usb2="00000010"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E85FA" w14:textId="3C3A1AB1" w:rsidR="000A3763" w:rsidRPr="001F44DC" w:rsidRDefault="000A3763" w:rsidP="001F44DC">
    <w:pPr>
      <w:pStyle w:val="a5"/>
      <w:jc w:val="center"/>
      <w:rPr>
        <w:rFonts w:ascii="游ゴシック" w:eastAsia="游ゴシック" w:hAnsi="游ゴシック"/>
        <w:sz w:val="20"/>
        <w:szCs w:val="18"/>
      </w:rPr>
    </w:pPr>
    <w:r>
      <w:rPr>
        <w:rFonts w:ascii="游ゴシック" w:eastAsia="游ゴシック" w:hAnsi="游ゴシック"/>
        <w:noProof/>
        <w:color w:val="262626" w:themeColor="text1" w:themeTint="D9"/>
        <w:sz w:val="20"/>
      </w:rPr>
      <mc:AlternateContent>
        <mc:Choice Requires="wps">
          <w:drawing>
            <wp:anchor distT="0" distB="0" distL="114300" distR="114300" simplePos="0" relativeHeight="125815292" behindDoc="0" locked="0" layoutInCell="1" allowOverlap="1" wp14:anchorId="4610BB35" wp14:editId="31421002">
              <wp:simplePos x="0" y="0"/>
              <wp:positionH relativeFrom="page">
                <wp:align>left</wp:align>
              </wp:positionH>
              <wp:positionV relativeFrom="paragraph">
                <wp:posOffset>281940</wp:posOffset>
              </wp:positionV>
              <wp:extent cx="7559675" cy="287655"/>
              <wp:effectExtent l="0" t="0" r="3175" b="0"/>
              <wp:wrapNone/>
              <wp:docPr id="61" name="正方形/長方形 61"/>
              <wp:cNvGraphicFramePr/>
              <a:graphic xmlns:a="http://schemas.openxmlformats.org/drawingml/2006/main">
                <a:graphicData uri="http://schemas.microsoft.com/office/word/2010/wordprocessingShape">
                  <wps:wsp>
                    <wps:cNvSpPr/>
                    <wps:spPr>
                      <a:xfrm>
                        <a:off x="0" y="0"/>
                        <a:ext cx="7559675" cy="287655"/>
                      </a:xfrm>
                      <a:prstGeom prst="rect">
                        <a:avLst/>
                      </a:prstGeom>
                      <a:solidFill>
                        <a:schemeClr val="tx2"/>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F6B0B" id="正方形/長方形 61" o:spid="_x0000_s1026" style="position:absolute;left:0;text-align:left;margin-left:0;margin-top:22.2pt;width:595.25pt;height:22.65pt;z-index:1258152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" fillcolor="#5e7ba6 [3215]" stroked="f" strokeweight="2.25pt">
              <w10:wrap anchorx="page"/>
            </v:rect>
          </w:pict>
        </mc:Fallback>
      </mc:AlternateContent>
    </w:r>
    <w:r>
      <w:rPr>
        <w:rFonts w:ascii="游ゴシック" w:eastAsia="游ゴシック" w:hAnsi="游ゴシック"/>
        <w:noProof/>
        <w:color w:val="262626" w:themeColor="text1" w:themeTint="D9"/>
        <w:sz w:val="20"/>
      </w:rPr>
      <mc:AlternateContent>
        <mc:Choice Requires="wps">
          <w:drawing>
            <wp:anchor distT="0" distB="0" distL="114300" distR="114300" simplePos="0" relativeHeight="251756544" behindDoc="0" locked="0" layoutInCell="1" allowOverlap="1" wp14:anchorId="36C59570" wp14:editId="2D0AD266">
              <wp:simplePos x="0" y="0"/>
              <wp:positionH relativeFrom="column">
                <wp:posOffset>-399045</wp:posOffset>
              </wp:positionH>
              <wp:positionV relativeFrom="paragraph">
                <wp:posOffset>125095</wp:posOffset>
              </wp:positionV>
              <wp:extent cx="416560" cy="182880"/>
              <wp:effectExtent l="0" t="0" r="2540" b="7620"/>
              <wp:wrapNone/>
              <wp:docPr id="140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A471D" w14:textId="756B699E" w:rsidR="000A3763" w:rsidRPr="00E77324" w:rsidRDefault="000A3763">
                          <w:pPr>
                            <w:jc w:val="center"/>
                            <w:rPr>
                              <w:rFonts w:ascii="游ゴシック" w:eastAsia="游ゴシック" w:hAnsi="游ゴシック"/>
                              <w:color w:val="FFFFFF" w:themeColor="background1"/>
                              <w:sz w:val="20"/>
                              <w:szCs w:val="18"/>
                            </w:rPr>
                          </w:pPr>
                          <w:r w:rsidRPr="00E77324">
                            <w:rPr>
                              <w:rFonts w:ascii="游ゴシック" w:eastAsia="游ゴシック" w:hAnsi="游ゴシック"/>
                              <w:color w:val="FFFFFF" w:themeColor="background1"/>
                              <w:sz w:val="20"/>
                              <w:szCs w:val="18"/>
                            </w:rPr>
                            <w:fldChar w:fldCharType="begin"/>
                          </w:r>
                          <w:r w:rsidRPr="00E77324">
                            <w:rPr>
                              <w:rFonts w:ascii="游ゴシック" w:eastAsia="游ゴシック" w:hAnsi="游ゴシック"/>
                              <w:color w:val="FFFFFF" w:themeColor="background1"/>
                              <w:sz w:val="20"/>
                              <w:szCs w:val="18"/>
                            </w:rPr>
                            <w:instrText>PAGE    \* MERGEFORMAT</w:instrText>
                          </w:r>
                          <w:r w:rsidRPr="00E77324">
                            <w:rPr>
                              <w:rFonts w:ascii="游ゴシック" w:eastAsia="游ゴシック" w:hAnsi="游ゴシック"/>
                              <w:color w:val="FFFFFF" w:themeColor="background1"/>
                              <w:sz w:val="20"/>
                              <w:szCs w:val="18"/>
                            </w:rPr>
                            <w:fldChar w:fldCharType="separate"/>
                          </w:r>
                          <w:r w:rsidR="005E06FC" w:rsidRPr="005E06FC">
                            <w:rPr>
                              <w:rFonts w:ascii="游ゴシック" w:eastAsia="游ゴシック" w:hAnsi="游ゴシック"/>
                              <w:noProof/>
                              <w:color w:val="FFFFFF" w:themeColor="background1"/>
                              <w:sz w:val="20"/>
                              <w:szCs w:val="18"/>
                              <w:lang w:val="ja-JP"/>
                            </w:rPr>
                            <w:t>162</w:t>
                          </w:r>
                          <w:r w:rsidRPr="00E77324">
                            <w:rPr>
                              <w:rFonts w:ascii="游ゴシック" w:eastAsia="游ゴシック" w:hAnsi="游ゴシック"/>
                              <w:color w:val="FFFFFF" w:themeColor="background1"/>
                              <w:sz w:val="20"/>
                              <w:szCs w:val="18"/>
                            </w:rPr>
                            <w:fldChar w:fldCharType="end"/>
                          </w:r>
                        </w:p>
                      </w:txbxContent>
                    </wps:txbx>
                    <wps:bodyPr rot="0" vert="horz" wrap="square" lIns="0" tIns="0" rIns="0" bIns="0" anchor="t" anchorCtr="0" upright="1">
                      <a:noAutofit/>
                    </wps:bodyPr>
                  </wps:wsp>
                </a:graphicData>
              </a:graphic>
            </wp:anchor>
          </w:drawing>
        </mc:Choice>
        <mc:Fallback>
          <w:pict>
            <v:shapetype w14:anchorId="36C59570" id="_x0000_t202" coordsize="21600,21600" o:spt="202" path="m,l,21600r21600,l21600,xe">
              <v:stroke joinstyle="miter"/>
              <v:path gradientshapeok="t" o:connecttype="rect"/>
            </v:shapetype>
            <v:shape id="Text Box 25" o:spid="_x0000_s1038" type="#_x0000_t202" style="position:absolute;left:0;text-align:left;margin-left:-31.4pt;margin-top:9.85pt;width:32.8pt;height:14.4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" filled="f" stroked="f">
              <v:textbox inset="0,0,0,0">
                <w:txbxContent>
                  <w:p w14:paraId="329A471D" w14:textId="756B699E" w:rsidR="000A3763" w:rsidRPr="00E77324" w:rsidRDefault="000A3763">
                    <w:pPr>
                      <w:jc w:val="center"/>
                      <w:rPr>
                        <w:rFonts w:ascii="游ゴシック" w:eastAsia="游ゴシック" w:hAnsi="游ゴシック"/>
                        <w:color w:val="FFFFFF" w:themeColor="background1"/>
                        <w:sz w:val="20"/>
                        <w:szCs w:val="18"/>
                      </w:rPr>
                    </w:pPr>
                    <w:r w:rsidRPr="00E77324">
                      <w:rPr>
                        <w:rFonts w:ascii="游ゴシック" w:eastAsia="游ゴシック" w:hAnsi="游ゴシック"/>
                        <w:color w:val="FFFFFF" w:themeColor="background1"/>
                        <w:sz w:val="20"/>
                        <w:szCs w:val="18"/>
                      </w:rPr>
                      <w:fldChar w:fldCharType="begin"/>
                    </w:r>
                    <w:r w:rsidRPr="00E77324">
                      <w:rPr>
                        <w:rFonts w:ascii="游ゴシック" w:eastAsia="游ゴシック" w:hAnsi="游ゴシック"/>
                        <w:color w:val="FFFFFF" w:themeColor="background1"/>
                        <w:sz w:val="20"/>
                        <w:szCs w:val="18"/>
                      </w:rPr>
                      <w:instrText>PAGE    \* MERGEFORMAT</w:instrText>
                    </w:r>
                    <w:r w:rsidRPr="00E77324">
                      <w:rPr>
                        <w:rFonts w:ascii="游ゴシック" w:eastAsia="游ゴシック" w:hAnsi="游ゴシック"/>
                        <w:color w:val="FFFFFF" w:themeColor="background1"/>
                        <w:sz w:val="20"/>
                        <w:szCs w:val="18"/>
                      </w:rPr>
                      <w:fldChar w:fldCharType="separate"/>
                    </w:r>
                    <w:r w:rsidR="005E06FC" w:rsidRPr="005E06FC">
                      <w:rPr>
                        <w:rFonts w:ascii="游ゴシック" w:eastAsia="游ゴシック" w:hAnsi="游ゴシック"/>
                        <w:noProof/>
                        <w:color w:val="FFFFFF" w:themeColor="background1"/>
                        <w:sz w:val="20"/>
                        <w:szCs w:val="18"/>
                        <w:lang w:val="ja-JP"/>
                      </w:rPr>
                      <w:t>162</w:t>
                    </w:r>
                    <w:r w:rsidRPr="00E77324">
                      <w:rPr>
                        <w:rFonts w:ascii="游ゴシック" w:eastAsia="游ゴシック" w:hAnsi="游ゴシック"/>
                        <w:color w:val="FFFFFF" w:themeColor="background1"/>
                        <w:sz w:val="20"/>
                        <w:szCs w:val="18"/>
                      </w:rPr>
                      <w:fldChar w:fldCharType="end"/>
                    </w:r>
                  </w:p>
                </w:txbxContent>
              </v:textbox>
            </v:shape>
          </w:pict>
        </mc:Fallback>
      </mc:AlternateContent>
    </w:r>
    <w:r>
      <w:rPr>
        <w:rFonts w:ascii="游ゴシック" w:eastAsia="游ゴシック" w:hAnsi="游ゴシック"/>
        <w:noProof/>
        <w:color w:val="262626" w:themeColor="text1" w:themeTint="D9"/>
        <w:sz w:val="20"/>
      </w:rPr>
      <mc:AlternateContent>
        <mc:Choice Requires="wps">
          <w:drawing>
            <wp:anchor distT="0" distB="0" distL="114300" distR="114300" simplePos="0" relativeHeight="125816317" behindDoc="0" locked="0" layoutInCell="1" allowOverlap="1" wp14:anchorId="1AB7F826" wp14:editId="12149AD1">
              <wp:simplePos x="0" y="0"/>
              <wp:positionH relativeFrom="column">
                <wp:posOffset>-494400</wp:posOffset>
              </wp:positionH>
              <wp:positionV relativeFrom="paragraph">
                <wp:posOffset>122555</wp:posOffset>
              </wp:positionV>
              <wp:extent cx="611505" cy="220980"/>
              <wp:effectExtent l="0" t="0" r="17145" b="26670"/>
              <wp:wrapNone/>
              <wp:docPr id="2096" name="正方形/長方形 2096"/>
              <wp:cNvGraphicFramePr/>
              <a:graphic xmlns:a="http://schemas.openxmlformats.org/drawingml/2006/main">
                <a:graphicData uri="http://schemas.microsoft.com/office/word/2010/wordprocessingShape">
                  <wps:wsp>
                    <wps:cNvSpPr/>
                    <wps:spPr>
                      <a:xfrm>
                        <a:off x="0" y="0"/>
                        <a:ext cx="611505" cy="220980"/>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A4FD21" id="正方形/長方形 2096" o:spid="_x0000_s1026" style="position:absolute;left:0;text-align:left;margin-left:-38.95pt;margin-top:9.65pt;width:48.15pt;height:17.4pt;z-index:1258163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" fillcolor="#5e7ba6 [3215]" strokecolor="#5e7ba6 [3215]" strokeweight="1pt"/>
          </w:pict>
        </mc:Fallback>
      </mc:AlternateContent>
    </w:r>
    <w:sdt>
      <w:sdtPr>
        <w:rPr>
          <w:rFonts w:ascii="游ゴシック" w:eastAsia="游ゴシック" w:hAnsi="游ゴシック"/>
          <w:sz w:val="20"/>
          <w:szCs w:val="18"/>
        </w:rPr>
        <w:id w:val="1418755109"/>
        <w:docPartObj>
          <w:docPartGallery w:val="Page Numbers (Bottom of Page)"/>
          <w:docPartUnique/>
        </w:docPartObj>
      </w:sdtP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38E5A" w14:textId="1BFAE7E7" w:rsidR="000A3763" w:rsidRDefault="000A3763">
    <w:pPr>
      <w:pStyle w:val="a5"/>
      <w:jc w:val="center"/>
      <w:rPr>
        <w:rFonts w:ascii="游明朝" w:eastAsia="游明朝" w:hAnsi="游明朝"/>
        <w:sz w:val="20"/>
      </w:rPr>
    </w:pPr>
    <w:r>
      <w:rPr>
        <w:rFonts w:ascii="游ゴシック" w:eastAsia="游ゴシック" w:hAnsi="游ゴシック"/>
        <w:noProof/>
        <w:color w:val="262626" w:themeColor="text1" w:themeTint="D9"/>
        <w:sz w:val="20"/>
      </w:rPr>
      <mc:AlternateContent>
        <mc:Choice Requires="wps">
          <w:drawing>
            <wp:anchor distT="0" distB="0" distL="114300" distR="114300" simplePos="0" relativeHeight="125818367" behindDoc="0" locked="0" layoutInCell="1" allowOverlap="1" wp14:anchorId="5EA45548" wp14:editId="365E62F4">
              <wp:simplePos x="0" y="0"/>
              <wp:positionH relativeFrom="column">
                <wp:posOffset>-487949</wp:posOffset>
              </wp:positionH>
              <wp:positionV relativeFrom="paragraph">
                <wp:posOffset>125668</wp:posOffset>
              </wp:positionV>
              <wp:extent cx="612000" cy="221016"/>
              <wp:effectExtent l="0" t="0" r="17145" b="26670"/>
              <wp:wrapNone/>
              <wp:docPr id="1397" name="正方形/長方形 1397"/>
              <wp:cNvGraphicFramePr/>
              <a:graphic xmlns:a="http://schemas.openxmlformats.org/drawingml/2006/main">
                <a:graphicData uri="http://schemas.microsoft.com/office/word/2010/wordprocessingShape">
                  <wps:wsp>
                    <wps:cNvSpPr/>
                    <wps:spPr>
                      <a:xfrm>
                        <a:off x="0" y="0"/>
                        <a:ext cx="612000" cy="221016"/>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063817" id="正方形/長方形 1397" o:spid="_x0000_s1026" style="position:absolute;left:0;text-align:left;margin-left:-38.4pt;margin-top:9.9pt;width:48.2pt;height:17.4pt;z-index:1258183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" fillcolor="#5e7ba6 [3215]" strokecolor="#5e7ba6 [3215]" strokeweight="1pt"/>
          </w:pict>
        </mc:Fallback>
      </mc:AlternateContent>
    </w:r>
    <w:sdt>
      <w:sdtPr>
        <w:rPr>
          <w:rFonts w:ascii="游明朝" w:eastAsia="游明朝" w:hAnsi="游明朝"/>
          <w:sz w:val="20"/>
        </w:rPr>
        <w:id w:val="1514424917"/>
        <w:docPartObj>
          <w:docPartGallery w:val="Page Numbers (Bottom of Page)"/>
          <w:docPartUnique/>
        </w:docPartObj>
      </w:sdtPr>
      <w:sdtContent>
        <w:r>
          <w:rPr>
            <w:rFonts w:ascii="游ゴシック" w:eastAsia="游ゴシック" w:hAnsi="游ゴシック"/>
            <w:noProof/>
            <w:color w:val="262626" w:themeColor="text1" w:themeTint="D9"/>
            <w:sz w:val="20"/>
          </w:rPr>
          <mc:AlternateContent>
            <mc:Choice Requires="wps">
              <w:drawing>
                <wp:anchor distT="0" distB="0" distL="114300" distR="114300" simplePos="0" relativeHeight="125817342" behindDoc="0" locked="0" layoutInCell="1" allowOverlap="1" wp14:anchorId="22E08776" wp14:editId="5E06EAED">
                  <wp:simplePos x="0" y="0"/>
                  <wp:positionH relativeFrom="page">
                    <wp:posOffset>-47682</wp:posOffset>
                  </wp:positionH>
                  <wp:positionV relativeFrom="paragraph">
                    <wp:posOffset>275045</wp:posOffset>
                  </wp:positionV>
                  <wp:extent cx="7626408" cy="288000"/>
                  <wp:effectExtent l="19050" t="19050" r="12700" b="17145"/>
                  <wp:wrapNone/>
                  <wp:docPr id="1578" name="正方形/長方形 1578"/>
                  <wp:cNvGraphicFramePr/>
                  <a:graphic xmlns:a="http://schemas.openxmlformats.org/drawingml/2006/main">
                    <a:graphicData uri="http://schemas.microsoft.com/office/word/2010/wordprocessingShape">
                      <wps:wsp>
                        <wps:cNvSpPr/>
                        <wps:spPr>
                          <a:xfrm>
                            <a:off x="0" y="0"/>
                            <a:ext cx="7626408" cy="288000"/>
                          </a:xfrm>
                          <a:prstGeom prst="rect">
                            <a:avLst/>
                          </a:prstGeom>
                          <a:solidFill>
                            <a:schemeClr val="tx2"/>
                          </a:solidFill>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176889" id="正方形/長方形 1578" o:spid="_x0000_s1026" style="position:absolute;left:0;text-align:left;margin-left:-3.75pt;margin-top:21.65pt;width:600.5pt;height:22.7pt;z-index:1258173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" fillcolor="#5e7ba6 [3215]" strokecolor="#5e7ba6 [3215]" strokeweight="2.25pt">
                  <w10:wrap anchorx="page"/>
                </v:rect>
              </w:pict>
            </mc:Fallback>
          </mc:AlternateContent>
        </w:r>
        <w:r>
          <w:rPr>
            <w:rFonts w:ascii="游明朝" w:eastAsia="游明朝" w:hAnsi="游明朝"/>
            <w:noProof/>
            <w:sz w:val="20"/>
          </w:rPr>
          <mc:AlternateContent>
            <mc:Choice Requires="wps">
              <w:drawing>
                <wp:anchor distT="0" distB="0" distL="114300" distR="114300" simplePos="0" relativeHeight="251753472" behindDoc="0" locked="0" layoutInCell="1" allowOverlap="1" wp14:anchorId="52905436" wp14:editId="4A6F8075">
                  <wp:simplePos x="0" y="0"/>
                  <wp:positionH relativeFrom="column">
                    <wp:posOffset>-391097</wp:posOffset>
                  </wp:positionH>
                  <wp:positionV relativeFrom="paragraph">
                    <wp:posOffset>129547</wp:posOffset>
                  </wp:positionV>
                  <wp:extent cx="416928" cy="182880"/>
                  <wp:effectExtent l="0" t="0" r="2540" b="7620"/>
                  <wp:wrapNone/>
                  <wp:docPr id="13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28"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B65EC" w14:textId="77777777" w:rsidR="000A3763" w:rsidRPr="006B264B" w:rsidRDefault="000A3763">
                              <w:pPr>
                                <w:jc w:val="center"/>
                                <w:rPr>
                                  <w:rFonts w:ascii="游ゴシック" w:eastAsia="游ゴシック" w:hAnsi="游ゴシック"/>
                                  <w:color w:val="FFFFFF" w:themeColor="background1"/>
                                  <w:sz w:val="20"/>
                                  <w:szCs w:val="18"/>
                                </w:rPr>
                              </w:pPr>
                              <w:r w:rsidRPr="006B264B">
                                <w:rPr>
                                  <w:rFonts w:ascii="游ゴシック" w:eastAsia="游ゴシック" w:hAnsi="游ゴシック"/>
                                  <w:color w:val="FFFFFF" w:themeColor="background1"/>
                                  <w:sz w:val="20"/>
                                  <w:szCs w:val="18"/>
                                </w:rPr>
                                <w:fldChar w:fldCharType="begin"/>
                              </w:r>
                              <w:r w:rsidRPr="006B264B">
                                <w:rPr>
                                  <w:rFonts w:ascii="游ゴシック" w:eastAsia="游ゴシック" w:hAnsi="游ゴシック"/>
                                  <w:color w:val="FFFFFF" w:themeColor="background1"/>
                                  <w:sz w:val="20"/>
                                  <w:szCs w:val="18"/>
                                </w:rPr>
                                <w:instrText>PAGE    \* MERGEFORMAT</w:instrText>
                              </w:r>
                              <w:r w:rsidRPr="006B264B">
                                <w:rPr>
                                  <w:rFonts w:ascii="游ゴシック" w:eastAsia="游ゴシック" w:hAnsi="游ゴシック"/>
                                  <w:color w:val="FFFFFF" w:themeColor="background1"/>
                                  <w:sz w:val="20"/>
                                  <w:szCs w:val="18"/>
                                </w:rPr>
                                <w:fldChar w:fldCharType="separate"/>
                              </w:r>
                              <w:r w:rsidRPr="006B264B">
                                <w:rPr>
                                  <w:rFonts w:ascii="游ゴシック" w:eastAsia="游ゴシック" w:hAnsi="游ゴシック"/>
                                  <w:color w:val="FFFFFF" w:themeColor="background1"/>
                                  <w:sz w:val="20"/>
                                  <w:szCs w:val="18"/>
                                  <w:lang w:val="ja-JP"/>
                                </w:rPr>
                                <w:t>2</w:t>
                              </w:r>
                              <w:r w:rsidRPr="006B264B">
                                <w:rPr>
                                  <w:rFonts w:ascii="游ゴシック" w:eastAsia="游ゴシック" w:hAnsi="游ゴシック"/>
                                  <w:color w:val="FFFFFF" w:themeColor="background1"/>
                                  <w:sz w:val="20"/>
                                  <w:szCs w:val="18"/>
                                </w:rPr>
                                <w:fldChar w:fldCharType="end"/>
                              </w:r>
                            </w:p>
                          </w:txbxContent>
                        </wps:txbx>
                        <wps:bodyPr rot="0" vert="horz" wrap="square" lIns="0" tIns="0" rIns="0" bIns="0" anchor="t" anchorCtr="0" upright="1">
                          <a:noAutofit/>
                        </wps:bodyPr>
                      </wps:wsp>
                    </a:graphicData>
                  </a:graphic>
                </wp:anchor>
              </w:drawing>
            </mc:Choice>
            <mc:Fallback>
              <w:pict>
                <v:shapetype w14:anchorId="52905436" id="_x0000_t202" coordsize="21600,21600" o:spt="202" path="m,l,21600r21600,l21600,xe">
                  <v:stroke joinstyle="miter"/>
                  <v:path gradientshapeok="t" o:connecttype="rect"/>
                </v:shapetype>
                <v:shape id="_x0000_s1039" type="#_x0000_t202" style="position:absolute;left:0;text-align:left;margin-left:-30.8pt;margin-top:10.2pt;width:32.85pt;height:14.4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0r4swIAALM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" filled="f" stroked="f">
                  <v:textbox inset="0,0,0,0">
                    <w:txbxContent>
                      <w:p w14:paraId="03FB65EC" w14:textId="77777777" w:rsidR="000A3763" w:rsidRPr="006B264B" w:rsidRDefault="000A3763">
                        <w:pPr>
                          <w:jc w:val="center"/>
                          <w:rPr>
                            <w:rFonts w:ascii="游ゴシック" w:eastAsia="游ゴシック" w:hAnsi="游ゴシック"/>
                            <w:color w:val="FFFFFF" w:themeColor="background1"/>
                            <w:sz w:val="20"/>
                            <w:szCs w:val="18"/>
                          </w:rPr>
                        </w:pPr>
                        <w:r w:rsidRPr="006B264B">
                          <w:rPr>
                            <w:rFonts w:ascii="游ゴシック" w:eastAsia="游ゴシック" w:hAnsi="游ゴシック"/>
                            <w:color w:val="FFFFFF" w:themeColor="background1"/>
                            <w:sz w:val="20"/>
                            <w:szCs w:val="18"/>
                          </w:rPr>
                          <w:fldChar w:fldCharType="begin"/>
                        </w:r>
                        <w:r w:rsidRPr="006B264B">
                          <w:rPr>
                            <w:rFonts w:ascii="游ゴシック" w:eastAsia="游ゴシック" w:hAnsi="游ゴシック"/>
                            <w:color w:val="FFFFFF" w:themeColor="background1"/>
                            <w:sz w:val="20"/>
                            <w:szCs w:val="18"/>
                          </w:rPr>
                          <w:instrText>PAGE    \* MERGEFORMAT</w:instrText>
                        </w:r>
                        <w:r w:rsidRPr="006B264B">
                          <w:rPr>
                            <w:rFonts w:ascii="游ゴシック" w:eastAsia="游ゴシック" w:hAnsi="游ゴシック"/>
                            <w:color w:val="FFFFFF" w:themeColor="background1"/>
                            <w:sz w:val="20"/>
                            <w:szCs w:val="18"/>
                          </w:rPr>
                          <w:fldChar w:fldCharType="separate"/>
                        </w:r>
                        <w:r w:rsidRPr="006B264B">
                          <w:rPr>
                            <w:rFonts w:ascii="游ゴシック" w:eastAsia="游ゴシック" w:hAnsi="游ゴシック"/>
                            <w:color w:val="FFFFFF" w:themeColor="background1"/>
                            <w:sz w:val="20"/>
                            <w:szCs w:val="18"/>
                            <w:lang w:val="ja-JP"/>
                          </w:rPr>
                          <w:t>2</w:t>
                        </w:r>
                        <w:r w:rsidRPr="006B264B">
                          <w:rPr>
                            <w:rFonts w:ascii="游ゴシック" w:eastAsia="游ゴシック" w:hAnsi="游ゴシック"/>
                            <w:color w:val="FFFFFF" w:themeColor="background1"/>
                            <w:sz w:val="20"/>
                            <w:szCs w:val="18"/>
                          </w:rPr>
                          <w:fldChar w:fldCharType="end"/>
                        </w:r>
                      </w:p>
                    </w:txbxContent>
                  </v:textbox>
                </v:shape>
              </w:pict>
            </mc:Fallback>
          </mc:AlternateConten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游ゴシック" w:eastAsia="游ゴシック" w:hAnsi="游ゴシック"/>
        <w:color w:val="262626" w:themeColor="text1" w:themeTint="D9"/>
        <w:sz w:val="20"/>
      </w:rPr>
      <w:id w:val="222950591"/>
      <w:docPartObj>
        <w:docPartGallery w:val="Page Numbers (Bottom of Page)"/>
        <w:docPartUnique/>
      </w:docPartObj>
    </w:sdtPr>
    <w:sdtContent>
      <w:p w14:paraId="6713A8A3" w14:textId="5C727938" w:rsidR="000A3763" w:rsidRPr="001F44DC" w:rsidRDefault="000A3763">
        <w:pPr>
          <w:pStyle w:val="a5"/>
          <w:jc w:val="center"/>
          <w:rPr>
            <w:rFonts w:ascii="游ゴシック" w:eastAsia="游ゴシック" w:hAnsi="游ゴシック"/>
            <w:color w:val="262626" w:themeColor="text1" w:themeTint="D9"/>
            <w:sz w:val="20"/>
          </w:rPr>
        </w:pPr>
        <w:r>
          <w:rPr>
            <w:rFonts w:ascii="游ゴシック" w:eastAsia="游ゴシック" w:hAnsi="游ゴシック"/>
            <w:noProof/>
            <w:color w:val="262626" w:themeColor="text1" w:themeTint="D9"/>
            <w:sz w:val="20"/>
          </w:rPr>
          <mc:AlternateContent>
            <mc:Choice Requires="wps">
              <w:drawing>
                <wp:anchor distT="0" distB="0" distL="114300" distR="114300" simplePos="0" relativeHeight="251696639" behindDoc="0" locked="0" layoutInCell="1" allowOverlap="1" wp14:anchorId="0F9C50FC" wp14:editId="435F7DD1">
                  <wp:simplePos x="0" y="0"/>
                  <wp:positionH relativeFrom="page">
                    <wp:align>left</wp:align>
                  </wp:positionH>
                  <wp:positionV relativeFrom="paragraph">
                    <wp:posOffset>282575</wp:posOffset>
                  </wp:positionV>
                  <wp:extent cx="7559675" cy="287655"/>
                  <wp:effectExtent l="0" t="0" r="3175" b="0"/>
                  <wp:wrapNone/>
                  <wp:docPr id="1425" name="正方形/長方形 1425"/>
                  <wp:cNvGraphicFramePr/>
                  <a:graphic xmlns:a="http://schemas.openxmlformats.org/drawingml/2006/main">
                    <a:graphicData uri="http://schemas.microsoft.com/office/word/2010/wordprocessingShape">
                      <wps:wsp>
                        <wps:cNvSpPr/>
                        <wps:spPr>
                          <a:xfrm>
                            <a:off x="0" y="0"/>
                            <a:ext cx="7559675" cy="287655"/>
                          </a:xfrm>
                          <a:prstGeom prst="rect">
                            <a:avLst/>
                          </a:prstGeom>
                          <a:solidFill>
                            <a:schemeClr val="tx2"/>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1DAD2" id="正方形/長方形 1425" o:spid="_x0000_s1026" style="position:absolute;left:0;text-align:left;margin-left:0;margin-top:22.25pt;width:595.25pt;height:22.65pt;z-index:2516966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" fillcolor="#5e7ba6 [3215]" stroked="f" strokeweight="2.25pt">
                  <w10:wrap anchorx="page"/>
                </v:rect>
              </w:pict>
            </mc:Fallback>
          </mc:AlternateContent>
        </w:r>
        <w:r>
          <w:rPr>
            <w:rFonts w:ascii="游ゴシック" w:eastAsia="游ゴシック" w:hAnsi="游ゴシック"/>
            <w:noProof/>
            <w:color w:val="262626" w:themeColor="text1" w:themeTint="D9"/>
            <w:sz w:val="20"/>
          </w:rPr>
          <mc:AlternateContent>
            <mc:Choice Requires="wps">
              <w:drawing>
                <wp:anchor distT="0" distB="0" distL="114300" distR="114300" simplePos="0" relativeHeight="251697151" behindDoc="0" locked="0" layoutInCell="1" allowOverlap="1" wp14:anchorId="28DBF6FA" wp14:editId="73697396">
                  <wp:simplePos x="0" y="0"/>
                  <wp:positionH relativeFrom="column">
                    <wp:posOffset>5842000</wp:posOffset>
                  </wp:positionH>
                  <wp:positionV relativeFrom="paragraph">
                    <wp:posOffset>116205</wp:posOffset>
                  </wp:positionV>
                  <wp:extent cx="612000" cy="221016"/>
                  <wp:effectExtent l="0" t="0" r="17145" b="26670"/>
                  <wp:wrapNone/>
                  <wp:docPr id="1426" name="正方形/長方形 1426"/>
                  <wp:cNvGraphicFramePr/>
                  <a:graphic xmlns:a="http://schemas.openxmlformats.org/drawingml/2006/main">
                    <a:graphicData uri="http://schemas.microsoft.com/office/word/2010/wordprocessingShape">
                      <wps:wsp>
                        <wps:cNvSpPr/>
                        <wps:spPr>
                          <a:xfrm>
                            <a:off x="0" y="0"/>
                            <a:ext cx="612000" cy="221016"/>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A46C1A" id="正方形/長方形 1426" o:spid="_x0000_s1026" style="position:absolute;left:0;text-align:left;margin-left:460pt;margin-top:9.15pt;width:48.2pt;height:17.4pt;z-index:2516971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" fillcolor="#5e7ba6 [3215]" strokecolor="#5e7ba6 [3215]" strokeweight="1pt"/>
              </w:pict>
            </mc:Fallback>
          </mc:AlternateContent>
        </w:r>
        <w:r>
          <w:rPr>
            <w:rFonts w:ascii="游ゴシック" w:eastAsia="游ゴシック" w:hAnsi="游ゴシック"/>
            <w:noProof/>
            <w:color w:val="262626" w:themeColor="text1" w:themeTint="D9"/>
            <w:sz w:val="20"/>
          </w:rPr>
          <mc:AlternateContent>
            <mc:Choice Requires="wps">
              <w:drawing>
                <wp:anchor distT="0" distB="0" distL="114300" distR="114300" simplePos="0" relativeHeight="251711488" behindDoc="0" locked="0" layoutInCell="1" allowOverlap="1" wp14:anchorId="4313A083" wp14:editId="2F8429B8">
                  <wp:simplePos x="0" y="0"/>
                  <wp:positionH relativeFrom="column">
                    <wp:posOffset>5934286</wp:posOffset>
                  </wp:positionH>
                  <wp:positionV relativeFrom="paragraph">
                    <wp:posOffset>124340</wp:posOffset>
                  </wp:positionV>
                  <wp:extent cx="416928" cy="182880"/>
                  <wp:effectExtent l="0" t="0" r="2540" b="7620"/>
                  <wp:wrapNone/>
                  <wp:docPr id="205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28"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E166E" w14:textId="33FE1ADE" w:rsidR="000A3763" w:rsidRPr="005E513B" w:rsidRDefault="000A3763">
                              <w:pPr>
                                <w:jc w:val="center"/>
                                <w:rPr>
                                  <w:rFonts w:ascii="游ゴシック" w:eastAsia="游ゴシック" w:hAnsi="游ゴシック"/>
                                  <w:color w:val="FFFFFF" w:themeColor="background1"/>
                                  <w:sz w:val="20"/>
                                  <w:szCs w:val="18"/>
                                </w:rPr>
                              </w:pPr>
                              <w:r w:rsidRPr="005E513B">
                                <w:rPr>
                                  <w:rFonts w:ascii="游ゴシック" w:eastAsia="游ゴシック" w:hAnsi="游ゴシック"/>
                                  <w:color w:val="FFFFFF" w:themeColor="background1"/>
                                  <w:sz w:val="20"/>
                                  <w:szCs w:val="18"/>
                                </w:rPr>
                                <w:fldChar w:fldCharType="begin"/>
                              </w:r>
                              <w:r w:rsidRPr="005E513B">
                                <w:rPr>
                                  <w:rFonts w:ascii="游ゴシック" w:eastAsia="游ゴシック" w:hAnsi="游ゴシック"/>
                                  <w:color w:val="FFFFFF" w:themeColor="background1"/>
                                  <w:sz w:val="20"/>
                                  <w:szCs w:val="18"/>
                                </w:rPr>
                                <w:instrText>PAGE    \* MERGEFORMAT</w:instrText>
                              </w:r>
                              <w:r w:rsidRPr="005E513B">
                                <w:rPr>
                                  <w:rFonts w:ascii="游ゴシック" w:eastAsia="游ゴシック" w:hAnsi="游ゴシック"/>
                                  <w:color w:val="FFFFFF" w:themeColor="background1"/>
                                  <w:sz w:val="20"/>
                                  <w:szCs w:val="18"/>
                                </w:rPr>
                                <w:fldChar w:fldCharType="separate"/>
                              </w:r>
                              <w:r w:rsidR="005E06FC" w:rsidRPr="005E06FC">
                                <w:rPr>
                                  <w:rFonts w:ascii="游ゴシック" w:eastAsia="游ゴシック" w:hAnsi="游ゴシック"/>
                                  <w:noProof/>
                                  <w:color w:val="FFFFFF" w:themeColor="background1"/>
                                  <w:sz w:val="20"/>
                                  <w:szCs w:val="18"/>
                                  <w:lang w:val="ja-JP"/>
                                </w:rPr>
                                <w:t>179</w:t>
                              </w:r>
                              <w:r w:rsidRPr="005E513B">
                                <w:rPr>
                                  <w:rFonts w:ascii="游ゴシック" w:eastAsia="游ゴシック" w:hAnsi="游ゴシック"/>
                                  <w:color w:val="FFFFFF" w:themeColor="background1"/>
                                  <w:sz w:val="20"/>
                                  <w:szCs w:val="18"/>
                                </w:rPr>
                                <w:fldChar w:fldCharType="end"/>
                              </w:r>
                            </w:p>
                          </w:txbxContent>
                        </wps:txbx>
                        <wps:bodyPr rot="0" vert="horz" wrap="square" lIns="0" tIns="0" rIns="0" bIns="0" anchor="t" anchorCtr="0" upright="1">
                          <a:noAutofit/>
                        </wps:bodyPr>
                      </wps:wsp>
                    </a:graphicData>
                  </a:graphic>
                </wp:anchor>
              </w:drawing>
            </mc:Choice>
            <mc:Fallback>
              <w:pict>
                <v:shapetype w14:anchorId="4313A083" id="_x0000_t202" coordsize="21600,21600" o:spt="202" path="m,l,21600r21600,l21600,xe">
                  <v:stroke joinstyle="miter"/>
                  <v:path gradientshapeok="t" o:connecttype="rect"/>
                </v:shapetype>
                <v:shape id="_x0000_s1041" type="#_x0000_t202" style="position:absolute;left:0;text-align:left;margin-left:467.25pt;margin-top:9.8pt;width:32.85pt;height:14.4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" filled="f" stroked="f">
                  <v:textbox inset="0,0,0,0">
                    <w:txbxContent>
                      <w:p w14:paraId="13FE166E" w14:textId="33FE1ADE" w:rsidR="000A3763" w:rsidRPr="005E513B" w:rsidRDefault="000A3763">
                        <w:pPr>
                          <w:jc w:val="center"/>
                          <w:rPr>
                            <w:rFonts w:ascii="游ゴシック" w:eastAsia="游ゴシック" w:hAnsi="游ゴシック"/>
                            <w:color w:val="FFFFFF" w:themeColor="background1"/>
                            <w:sz w:val="20"/>
                            <w:szCs w:val="18"/>
                          </w:rPr>
                        </w:pPr>
                        <w:r w:rsidRPr="005E513B">
                          <w:rPr>
                            <w:rFonts w:ascii="游ゴシック" w:eastAsia="游ゴシック" w:hAnsi="游ゴシック"/>
                            <w:color w:val="FFFFFF" w:themeColor="background1"/>
                            <w:sz w:val="20"/>
                            <w:szCs w:val="18"/>
                          </w:rPr>
                          <w:fldChar w:fldCharType="begin"/>
                        </w:r>
                        <w:r w:rsidRPr="005E513B">
                          <w:rPr>
                            <w:rFonts w:ascii="游ゴシック" w:eastAsia="游ゴシック" w:hAnsi="游ゴシック"/>
                            <w:color w:val="FFFFFF" w:themeColor="background1"/>
                            <w:sz w:val="20"/>
                            <w:szCs w:val="18"/>
                          </w:rPr>
                          <w:instrText>PAGE    \* MERGEFORMAT</w:instrText>
                        </w:r>
                        <w:r w:rsidRPr="005E513B">
                          <w:rPr>
                            <w:rFonts w:ascii="游ゴシック" w:eastAsia="游ゴシック" w:hAnsi="游ゴシック"/>
                            <w:color w:val="FFFFFF" w:themeColor="background1"/>
                            <w:sz w:val="20"/>
                            <w:szCs w:val="18"/>
                          </w:rPr>
                          <w:fldChar w:fldCharType="separate"/>
                        </w:r>
                        <w:r w:rsidR="005E06FC" w:rsidRPr="005E06FC">
                          <w:rPr>
                            <w:rFonts w:ascii="游ゴシック" w:eastAsia="游ゴシック" w:hAnsi="游ゴシック"/>
                            <w:noProof/>
                            <w:color w:val="FFFFFF" w:themeColor="background1"/>
                            <w:sz w:val="20"/>
                            <w:szCs w:val="18"/>
                            <w:lang w:val="ja-JP"/>
                          </w:rPr>
                          <w:t>179</w:t>
                        </w:r>
                        <w:r w:rsidRPr="005E513B">
                          <w:rPr>
                            <w:rFonts w:ascii="游ゴシック" w:eastAsia="游ゴシック" w:hAnsi="游ゴシック"/>
                            <w:color w:val="FFFFFF" w:themeColor="background1"/>
                            <w:sz w:val="20"/>
                            <w:szCs w:val="18"/>
                          </w:rPr>
                          <w:fldChar w:fldCharType="end"/>
                        </w:r>
                      </w:p>
                    </w:txbxContent>
                  </v:textbox>
                </v:shape>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游ゴシック" w:eastAsia="游ゴシック" w:hAnsi="游ゴシック"/>
        <w:sz w:val="20"/>
        <w:szCs w:val="18"/>
      </w:rPr>
      <w:id w:val="-1945143608"/>
      <w:docPartObj>
        <w:docPartGallery w:val="Page Numbers (Bottom of Page)"/>
        <w:docPartUnique/>
      </w:docPartObj>
    </w:sdtPr>
    <w:sdtContent>
      <w:p w14:paraId="0872BF01" w14:textId="7EA4B77A" w:rsidR="000A3763" w:rsidRPr="001F44DC" w:rsidRDefault="000A3763" w:rsidP="001F44DC">
        <w:pPr>
          <w:pStyle w:val="a5"/>
          <w:jc w:val="center"/>
          <w:rPr>
            <w:rFonts w:ascii="游ゴシック" w:eastAsia="游ゴシック" w:hAnsi="游ゴシック"/>
            <w:sz w:val="20"/>
            <w:szCs w:val="18"/>
          </w:rPr>
        </w:pPr>
        <w:r>
          <w:rPr>
            <w:rFonts w:ascii="游ゴシック" w:eastAsia="游ゴシック" w:hAnsi="游ゴシック"/>
            <w:noProof/>
            <w:color w:val="262626" w:themeColor="text1" w:themeTint="D9"/>
            <w:sz w:val="20"/>
          </w:rPr>
          <mc:AlternateContent>
            <mc:Choice Requires="wps">
              <w:drawing>
                <wp:anchor distT="0" distB="0" distL="114300" distR="114300" simplePos="0" relativeHeight="251703807" behindDoc="0" locked="0" layoutInCell="1" allowOverlap="1" wp14:anchorId="7B1771FD" wp14:editId="7BDE0C9B">
                  <wp:simplePos x="0" y="0"/>
                  <wp:positionH relativeFrom="page">
                    <wp:align>left</wp:align>
                  </wp:positionH>
                  <wp:positionV relativeFrom="paragraph">
                    <wp:posOffset>281717</wp:posOffset>
                  </wp:positionV>
                  <wp:extent cx="7559675" cy="287655"/>
                  <wp:effectExtent l="0" t="0" r="3175" b="0"/>
                  <wp:wrapNone/>
                  <wp:docPr id="1427" name="正方形/長方形 1427"/>
                  <wp:cNvGraphicFramePr/>
                  <a:graphic xmlns:a="http://schemas.openxmlformats.org/drawingml/2006/main">
                    <a:graphicData uri="http://schemas.microsoft.com/office/word/2010/wordprocessingShape">
                      <wps:wsp>
                        <wps:cNvSpPr/>
                        <wps:spPr>
                          <a:xfrm>
                            <a:off x="0" y="0"/>
                            <a:ext cx="7559675" cy="287655"/>
                          </a:xfrm>
                          <a:prstGeom prst="rect">
                            <a:avLst/>
                          </a:prstGeom>
                          <a:solidFill>
                            <a:schemeClr val="tx2"/>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E1BDB" id="正方形/長方形 1427" o:spid="_x0000_s1026" style="position:absolute;left:0;text-align:left;margin-left:0;margin-top:22.2pt;width:595.25pt;height:22.65pt;z-index:25170380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" fillcolor="#5e7ba6 [3215]" stroked="f" strokeweight="2.25pt">
                  <w10:wrap anchorx="page"/>
                </v:rect>
              </w:pict>
            </mc:Fallback>
          </mc:AlternateContent>
        </w:r>
        <w:r>
          <w:rPr>
            <w:rFonts w:ascii="游ゴシック" w:eastAsia="游ゴシック" w:hAnsi="游ゴシック"/>
            <w:noProof/>
            <w:color w:val="262626" w:themeColor="text1" w:themeTint="D9"/>
            <w:sz w:val="20"/>
          </w:rPr>
          <mc:AlternateContent>
            <mc:Choice Requires="wps">
              <w:drawing>
                <wp:anchor distT="0" distB="0" distL="114300" distR="114300" simplePos="0" relativeHeight="251704575" behindDoc="0" locked="0" layoutInCell="1" allowOverlap="1" wp14:anchorId="7E5215A3" wp14:editId="21ED2E68">
                  <wp:simplePos x="0" y="0"/>
                  <wp:positionH relativeFrom="column">
                    <wp:posOffset>-492125</wp:posOffset>
                  </wp:positionH>
                  <wp:positionV relativeFrom="paragraph">
                    <wp:posOffset>116840</wp:posOffset>
                  </wp:positionV>
                  <wp:extent cx="612000" cy="221016"/>
                  <wp:effectExtent l="0" t="0" r="17145" b="26670"/>
                  <wp:wrapNone/>
                  <wp:docPr id="1041" name="正方形/長方形 1041"/>
                  <wp:cNvGraphicFramePr/>
                  <a:graphic xmlns:a="http://schemas.openxmlformats.org/drawingml/2006/main">
                    <a:graphicData uri="http://schemas.microsoft.com/office/word/2010/wordprocessingShape">
                      <wps:wsp>
                        <wps:cNvSpPr/>
                        <wps:spPr>
                          <a:xfrm>
                            <a:off x="0" y="0"/>
                            <a:ext cx="612000" cy="221016"/>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C60D44" id="正方形/長方形 1041" o:spid="_x0000_s1026" style="position:absolute;left:0;text-align:left;margin-left:-38.75pt;margin-top:9.2pt;width:48.2pt;height:17.4pt;z-index:2517045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" fillcolor="#5e7ba6 [3215]" strokecolor="#5e7ba6 [3215]" strokeweight="1pt"/>
              </w:pict>
            </mc:Fallback>
          </mc:AlternateContent>
        </w:r>
        <w:r>
          <w:rPr>
            <w:rFonts w:ascii="游ゴシック" w:eastAsia="游ゴシック" w:hAnsi="游ゴシック"/>
            <w:noProof/>
            <w:color w:val="262626" w:themeColor="text1" w:themeTint="D9"/>
            <w:sz w:val="20"/>
          </w:rPr>
          <mc:AlternateContent>
            <mc:Choice Requires="wps">
              <w:drawing>
                <wp:anchor distT="0" distB="0" distL="114300" distR="114300" simplePos="0" relativeHeight="251705344" behindDoc="0" locked="0" layoutInCell="1" allowOverlap="1" wp14:anchorId="18300525" wp14:editId="231A16B6">
                  <wp:simplePos x="0" y="0"/>
                  <wp:positionH relativeFrom="column">
                    <wp:posOffset>-400622</wp:posOffset>
                  </wp:positionH>
                  <wp:positionV relativeFrom="paragraph">
                    <wp:posOffset>124575</wp:posOffset>
                  </wp:positionV>
                  <wp:extent cx="416928" cy="182880"/>
                  <wp:effectExtent l="0" t="0" r="2540" b="7620"/>
                  <wp:wrapNone/>
                  <wp:docPr id="205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28"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CCFDA" w14:textId="4EF1EA4B" w:rsidR="000A3763" w:rsidRPr="005E513B" w:rsidRDefault="000A3763">
                              <w:pPr>
                                <w:jc w:val="center"/>
                                <w:rPr>
                                  <w:rFonts w:ascii="游ゴシック" w:eastAsia="游ゴシック" w:hAnsi="游ゴシック"/>
                                  <w:color w:val="FFFFFF" w:themeColor="background1"/>
                                  <w:sz w:val="20"/>
                                  <w:szCs w:val="18"/>
                                </w:rPr>
                              </w:pPr>
                              <w:r w:rsidRPr="005E513B">
                                <w:rPr>
                                  <w:rFonts w:ascii="游ゴシック" w:eastAsia="游ゴシック" w:hAnsi="游ゴシック"/>
                                  <w:color w:val="FFFFFF" w:themeColor="background1"/>
                                  <w:sz w:val="20"/>
                                  <w:szCs w:val="18"/>
                                </w:rPr>
                                <w:fldChar w:fldCharType="begin"/>
                              </w:r>
                              <w:r w:rsidRPr="005E513B">
                                <w:rPr>
                                  <w:rFonts w:ascii="游ゴシック" w:eastAsia="游ゴシック" w:hAnsi="游ゴシック"/>
                                  <w:color w:val="FFFFFF" w:themeColor="background1"/>
                                  <w:sz w:val="20"/>
                                  <w:szCs w:val="18"/>
                                </w:rPr>
                                <w:instrText>PAGE    \* MERGEFORMAT</w:instrText>
                              </w:r>
                              <w:r w:rsidRPr="005E513B">
                                <w:rPr>
                                  <w:rFonts w:ascii="游ゴシック" w:eastAsia="游ゴシック" w:hAnsi="游ゴシック"/>
                                  <w:color w:val="FFFFFF" w:themeColor="background1"/>
                                  <w:sz w:val="20"/>
                                  <w:szCs w:val="18"/>
                                </w:rPr>
                                <w:fldChar w:fldCharType="separate"/>
                              </w:r>
                              <w:r w:rsidR="005E06FC" w:rsidRPr="005E06FC">
                                <w:rPr>
                                  <w:rFonts w:ascii="游ゴシック" w:eastAsia="游ゴシック" w:hAnsi="游ゴシック"/>
                                  <w:noProof/>
                                  <w:color w:val="FFFFFF" w:themeColor="background1"/>
                                  <w:sz w:val="20"/>
                                  <w:szCs w:val="18"/>
                                  <w:lang w:val="ja-JP"/>
                                </w:rPr>
                                <w:t>178</w:t>
                              </w:r>
                              <w:r w:rsidRPr="005E513B">
                                <w:rPr>
                                  <w:rFonts w:ascii="游ゴシック" w:eastAsia="游ゴシック" w:hAnsi="游ゴシック"/>
                                  <w:color w:val="FFFFFF" w:themeColor="background1"/>
                                  <w:sz w:val="20"/>
                                  <w:szCs w:val="18"/>
                                </w:rPr>
                                <w:fldChar w:fldCharType="end"/>
                              </w:r>
                            </w:p>
                          </w:txbxContent>
                        </wps:txbx>
                        <wps:bodyPr rot="0" vert="horz" wrap="square" lIns="0" tIns="0" rIns="0" bIns="0" anchor="t" anchorCtr="0" upright="1">
                          <a:noAutofit/>
                        </wps:bodyPr>
                      </wps:wsp>
                    </a:graphicData>
                  </a:graphic>
                </wp:anchor>
              </w:drawing>
            </mc:Choice>
            <mc:Fallback>
              <w:pict>
                <v:shapetype w14:anchorId="18300525" id="_x0000_t202" coordsize="21600,21600" o:spt="202" path="m,l,21600r21600,l21600,xe">
                  <v:stroke joinstyle="miter"/>
                  <v:path gradientshapeok="t" o:connecttype="rect"/>
                </v:shapetype>
                <v:shape id="_x0000_s1043" type="#_x0000_t202" style="position:absolute;left:0;text-align:left;margin-left:-31.55pt;margin-top:9.8pt;width:32.85pt;height:14.4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" filled="f" stroked="f">
                  <v:textbox inset="0,0,0,0">
                    <w:txbxContent>
                      <w:p w14:paraId="0FDCCFDA" w14:textId="4EF1EA4B" w:rsidR="000A3763" w:rsidRPr="005E513B" w:rsidRDefault="000A3763">
                        <w:pPr>
                          <w:jc w:val="center"/>
                          <w:rPr>
                            <w:rFonts w:ascii="游ゴシック" w:eastAsia="游ゴシック" w:hAnsi="游ゴシック"/>
                            <w:color w:val="FFFFFF" w:themeColor="background1"/>
                            <w:sz w:val="20"/>
                            <w:szCs w:val="18"/>
                          </w:rPr>
                        </w:pPr>
                        <w:r w:rsidRPr="005E513B">
                          <w:rPr>
                            <w:rFonts w:ascii="游ゴシック" w:eastAsia="游ゴシック" w:hAnsi="游ゴシック"/>
                            <w:color w:val="FFFFFF" w:themeColor="background1"/>
                            <w:sz w:val="20"/>
                            <w:szCs w:val="18"/>
                          </w:rPr>
                          <w:fldChar w:fldCharType="begin"/>
                        </w:r>
                        <w:r w:rsidRPr="005E513B">
                          <w:rPr>
                            <w:rFonts w:ascii="游ゴシック" w:eastAsia="游ゴシック" w:hAnsi="游ゴシック"/>
                            <w:color w:val="FFFFFF" w:themeColor="background1"/>
                            <w:sz w:val="20"/>
                            <w:szCs w:val="18"/>
                          </w:rPr>
                          <w:instrText>PAGE    \* MERGEFORMAT</w:instrText>
                        </w:r>
                        <w:r w:rsidRPr="005E513B">
                          <w:rPr>
                            <w:rFonts w:ascii="游ゴシック" w:eastAsia="游ゴシック" w:hAnsi="游ゴシック"/>
                            <w:color w:val="FFFFFF" w:themeColor="background1"/>
                            <w:sz w:val="20"/>
                            <w:szCs w:val="18"/>
                          </w:rPr>
                          <w:fldChar w:fldCharType="separate"/>
                        </w:r>
                        <w:r w:rsidR="005E06FC" w:rsidRPr="005E06FC">
                          <w:rPr>
                            <w:rFonts w:ascii="游ゴシック" w:eastAsia="游ゴシック" w:hAnsi="游ゴシック"/>
                            <w:noProof/>
                            <w:color w:val="FFFFFF" w:themeColor="background1"/>
                            <w:sz w:val="20"/>
                            <w:szCs w:val="18"/>
                            <w:lang w:val="ja-JP"/>
                          </w:rPr>
                          <w:t>178</w:t>
                        </w:r>
                        <w:r w:rsidRPr="005E513B">
                          <w:rPr>
                            <w:rFonts w:ascii="游ゴシック" w:eastAsia="游ゴシック" w:hAnsi="游ゴシック"/>
                            <w:color w:val="FFFFFF" w:themeColor="background1"/>
                            <w:sz w:val="20"/>
                            <w:szCs w:val="18"/>
                          </w:rPr>
                          <w:fldChar w:fldCharType="end"/>
                        </w:r>
                      </w:p>
                    </w:txbxContent>
                  </v:textbox>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645197" w14:textId="77777777" w:rsidR="000A3763" w:rsidRDefault="000A3763">
      <w:r>
        <w:separator/>
      </w:r>
    </w:p>
  </w:footnote>
  <w:footnote w:type="continuationSeparator" w:id="0">
    <w:p w14:paraId="00B5BA0A" w14:textId="77777777" w:rsidR="000A3763" w:rsidRDefault="000A37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07A19" w14:textId="27931F21" w:rsidR="000A3763" w:rsidRDefault="000A3763">
    <w:pPr>
      <w:pStyle w:val="a3"/>
    </w:pPr>
    <w:r>
      <w:rPr>
        <w:rFonts w:ascii="游ゴシック" w:eastAsia="游ゴシック" w:hAnsi="游ゴシック"/>
        <w:noProof/>
        <w:color w:val="262626" w:themeColor="text1" w:themeTint="D9"/>
        <w:sz w:val="20"/>
      </w:rPr>
      <mc:AlternateContent>
        <mc:Choice Requires="wps">
          <w:drawing>
            <wp:anchor distT="0" distB="0" distL="114300" distR="114300" simplePos="0" relativeHeight="251758592" behindDoc="0" locked="0" layoutInCell="1" allowOverlap="1" wp14:anchorId="521DF43A" wp14:editId="73EF3E8F">
              <wp:simplePos x="0" y="0"/>
              <wp:positionH relativeFrom="page">
                <wp:align>left</wp:align>
              </wp:positionH>
              <wp:positionV relativeFrom="paragraph">
                <wp:posOffset>-539940</wp:posOffset>
              </wp:positionV>
              <wp:extent cx="7559675" cy="287655"/>
              <wp:effectExtent l="0" t="0" r="3175" b="0"/>
              <wp:wrapNone/>
              <wp:docPr id="2097" name="正方形/長方形 2097"/>
              <wp:cNvGraphicFramePr/>
              <a:graphic xmlns:a="http://schemas.openxmlformats.org/drawingml/2006/main">
                <a:graphicData uri="http://schemas.microsoft.com/office/word/2010/wordprocessingShape">
                  <wps:wsp>
                    <wps:cNvSpPr/>
                    <wps:spPr>
                      <a:xfrm>
                        <a:off x="0" y="0"/>
                        <a:ext cx="7559675" cy="287655"/>
                      </a:xfrm>
                      <a:prstGeom prst="rect">
                        <a:avLst/>
                      </a:prstGeom>
                      <a:solidFill>
                        <a:schemeClr val="tx2"/>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54A8E" id="正方形/長方形 2097" o:spid="_x0000_s1026" style="position:absolute;left:0;text-align:left;margin-left:0;margin-top:-42.5pt;width:595.25pt;height:22.65pt;z-index:2517585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" fillcolor="#5e7ba6 [3215]" stroked="f" strokeweight="2.25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3DD00" w14:textId="491CDCE1" w:rsidR="000A3763" w:rsidRDefault="000A3763">
    <w:pPr>
      <w:pStyle w:val="a3"/>
    </w:pPr>
    <w:r>
      <w:rPr>
        <w:rFonts w:ascii="游ゴシック" w:eastAsia="游ゴシック" w:hAnsi="游ゴシック"/>
        <w:noProof/>
        <w:color w:val="262626" w:themeColor="text1" w:themeTint="D9"/>
        <w:sz w:val="20"/>
      </w:rPr>
      <mc:AlternateContent>
        <mc:Choice Requires="wps">
          <w:drawing>
            <wp:anchor distT="0" distB="0" distL="114300" distR="114300" simplePos="0" relativeHeight="251750400" behindDoc="0" locked="0" layoutInCell="1" allowOverlap="1" wp14:anchorId="73529195" wp14:editId="71A88C23">
              <wp:simplePos x="0" y="0"/>
              <wp:positionH relativeFrom="page">
                <wp:align>left</wp:align>
              </wp:positionH>
              <wp:positionV relativeFrom="paragraph">
                <wp:posOffset>-520700</wp:posOffset>
              </wp:positionV>
              <wp:extent cx="7560000" cy="288000"/>
              <wp:effectExtent l="19050" t="19050" r="22225" b="17145"/>
              <wp:wrapNone/>
              <wp:docPr id="1579" name="正方形/長方形 1579"/>
              <wp:cNvGraphicFramePr/>
              <a:graphic xmlns:a="http://schemas.openxmlformats.org/drawingml/2006/main">
                <a:graphicData uri="http://schemas.microsoft.com/office/word/2010/wordprocessingShape">
                  <wps:wsp>
                    <wps:cNvSpPr/>
                    <wps:spPr>
                      <a:xfrm>
                        <a:off x="0" y="0"/>
                        <a:ext cx="7560000" cy="288000"/>
                      </a:xfrm>
                      <a:prstGeom prst="rect">
                        <a:avLst/>
                      </a:prstGeom>
                      <a:solidFill>
                        <a:schemeClr val="tx2"/>
                      </a:solidFill>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FBF403" id="正方形/長方形 1579" o:spid="_x0000_s1026" style="position:absolute;left:0;text-align:left;margin-left:0;margin-top:-41pt;width:595.3pt;height:22.7pt;z-index:2517504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" fillcolor="#5e7ba6 [3215]" strokecolor="#5e7ba6 [3215]" strokeweight="2.25pt">
              <w10:wrap anchorx="page"/>
            </v:rect>
          </w:pict>
        </mc:Fallback>
      </mc:AlternateContent>
    </w:r>
    <w:r>
      <w:rPr>
        <w:noProof/>
      </w:rPr>
      <mc:AlternateContent>
        <mc:Choice Requires="wps">
          <w:drawing>
            <wp:anchor distT="0" distB="0" distL="114300" distR="114300" simplePos="0" relativeHeight="125819392" behindDoc="0" locked="0" layoutInCell="1" hidden="0" allowOverlap="1" wp14:anchorId="436BD327" wp14:editId="6A15221C">
              <wp:simplePos x="0" y="0"/>
              <wp:positionH relativeFrom="column">
                <wp:posOffset>6983095</wp:posOffset>
              </wp:positionH>
              <wp:positionV relativeFrom="paragraph">
                <wp:posOffset>10889615</wp:posOffset>
              </wp:positionV>
              <wp:extent cx="7562850" cy="71755"/>
              <wp:effectExtent l="0" t="0" r="635" b="635"/>
              <wp:wrapNone/>
              <wp:docPr id="2049" name="正方形/長方形 8"/>
              <wp:cNvGraphicFramePr/>
              <a:graphic xmlns:a="http://schemas.openxmlformats.org/drawingml/2006/main">
                <a:graphicData uri="http://schemas.microsoft.com/office/word/2010/wordprocessingShape">
                  <wps:wsp>
                    <wps:cNvSpPr/>
                    <wps:spPr>
                      <a:xfrm>
                        <a:off x="0" y="0"/>
                        <a:ext cx="7562850" cy="71755"/>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09BD19" id="正方形/長方形 8" o:spid="_x0000_s1026" style="position:absolute;left:0;text-align:left;margin-left:549.85pt;margin-top:857.45pt;width:595.5pt;height:5.65pt;z-index:12581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" fillcolor="#9eafc9 [1951]"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5A806" w14:textId="12A9E337" w:rsidR="000A3763" w:rsidRDefault="000A3763">
    <w:pPr>
      <w:pStyle w:val="a3"/>
    </w:pPr>
    <w:r>
      <w:rPr>
        <w:rFonts w:ascii="游ゴシック" w:eastAsia="游ゴシック" w:hAnsi="游ゴシック"/>
        <w:noProof/>
        <w:color w:val="262626" w:themeColor="text1" w:themeTint="D9"/>
        <w:sz w:val="20"/>
      </w:rPr>
      <mc:AlternateContent>
        <mc:Choice Requires="wps">
          <w:drawing>
            <wp:anchor distT="0" distB="0" distL="114300" distR="114300" simplePos="0" relativeHeight="251746304" behindDoc="0" locked="0" layoutInCell="1" allowOverlap="1" wp14:anchorId="676760DB" wp14:editId="3D0831CE">
              <wp:simplePos x="0" y="0"/>
              <wp:positionH relativeFrom="page">
                <wp:align>left</wp:align>
              </wp:positionH>
              <wp:positionV relativeFrom="paragraph">
                <wp:posOffset>-538781</wp:posOffset>
              </wp:positionV>
              <wp:extent cx="7559675" cy="287655"/>
              <wp:effectExtent l="0" t="0" r="3175" b="0"/>
              <wp:wrapNone/>
              <wp:docPr id="1577" name="正方形/長方形 1577"/>
              <wp:cNvGraphicFramePr/>
              <a:graphic xmlns:a="http://schemas.openxmlformats.org/drawingml/2006/main">
                <a:graphicData uri="http://schemas.microsoft.com/office/word/2010/wordprocessingShape">
                  <wps:wsp>
                    <wps:cNvSpPr/>
                    <wps:spPr>
                      <a:xfrm>
                        <a:off x="0" y="0"/>
                        <a:ext cx="7559675" cy="287655"/>
                      </a:xfrm>
                      <a:prstGeom prst="rect">
                        <a:avLst/>
                      </a:prstGeom>
                      <a:solidFill>
                        <a:schemeClr val="tx2"/>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CCC38" id="正方形/長方形 1577" o:spid="_x0000_s1026" style="position:absolute;left:0;text-align:left;margin-left:0;margin-top:-42.4pt;width:595.25pt;height:22.65pt;z-index:2517463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" fillcolor="#5e7ba6 [3215]" stroked="f" strokeweight="2.25pt">
              <w10:wrap anchorx="page"/>
            </v:rect>
          </w:pict>
        </mc:Fallback>
      </mc:AlternateContent>
    </w:r>
    <w:r>
      <w:rPr>
        <w:noProof/>
      </w:rPr>
      <mc:AlternateContent>
        <mc:Choice Requires="wps">
          <w:drawing>
            <wp:anchor distT="0" distB="0" distL="114300" distR="114300" simplePos="0" relativeHeight="251657216" behindDoc="0" locked="0" layoutInCell="1" allowOverlap="1" wp14:anchorId="6F5C75CD" wp14:editId="388A94DC">
              <wp:simplePos x="0" y="0"/>
              <wp:positionH relativeFrom="page">
                <wp:posOffset>7144551</wp:posOffset>
              </wp:positionH>
              <wp:positionV relativeFrom="paragraph">
                <wp:posOffset>179070</wp:posOffset>
              </wp:positionV>
              <wp:extent cx="530860" cy="926782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530860" cy="9267825"/>
                      </a:xfrm>
                      <a:prstGeom prst="rect">
                        <a:avLst/>
                      </a:prstGeom>
                      <a:noFill/>
                      <a:ln w="6350">
                        <a:noFill/>
                      </a:ln>
                    </wps:spPr>
                    <wps:txbx>
                      <w:txbxContent>
                        <w:tbl>
                          <w:tblPr>
                            <w:tblStyle w:val="afa"/>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36" w:space="0" w:color="FFFFFF" w:themeColor="background1"/>
                              <w:insideV w:val="single" w:sz="36" w:space="0" w:color="FFFFFF" w:themeColor="background1"/>
                            </w:tblBorders>
                            <w:shd w:val="clear" w:color="auto" w:fill="D9D9D9" w:themeFill="background1" w:themeFillShade="D9"/>
                            <w:tblLook w:val="04A0" w:firstRow="1" w:lastRow="0" w:firstColumn="1" w:lastColumn="0" w:noHBand="0" w:noVBand="1"/>
                          </w:tblPr>
                          <w:tblGrid>
                            <w:gridCol w:w="510"/>
                          </w:tblGrid>
                          <w:tr w:rsidR="000A3763" w:rsidRPr="00880A21" w14:paraId="52648D18" w14:textId="77777777" w:rsidTr="00FB5E8E">
                            <w:trPr>
                              <w:trHeight w:val="2324"/>
                            </w:trPr>
                            <w:tc>
                              <w:tcPr>
                                <w:tcW w:w="510" w:type="dxa"/>
                                <w:tcBorders>
                                  <w:top w:val="nil"/>
                                  <w:bottom w:val="single" w:sz="36" w:space="0" w:color="FFFFFF" w:themeColor="background1"/>
                                </w:tcBorders>
                                <w:shd w:val="clear" w:color="auto" w:fill="5E7BA6" w:themeFill="text2"/>
                                <w:vAlign w:val="center"/>
                              </w:tcPr>
                              <w:p w14:paraId="0123B85E" w14:textId="4BCF29A7" w:rsidR="000A3763" w:rsidRPr="0086435E" w:rsidRDefault="000A3763" w:rsidP="00D629F0">
                                <w:pPr>
                                  <w:spacing w:line="180" w:lineRule="exact"/>
                                  <w:jc w:val="center"/>
                                  <w:rPr>
                                    <w:rFonts w:ascii="游ゴシック" w:eastAsia="游ゴシック" w:hAnsi="游ゴシック"/>
                                    <w:b/>
                                    <w:color w:val="FFFFFF" w:themeColor="background1"/>
                                    <w:sz w:val="16"/>
                                  </w:rPr>
                                </w:pPr>
                                <w:r>
                                  <w:rPr>
                                    <w:rFonts w:ascii="游ゴシック" w:eastAsia="游ゴシック" w:hAnsi="游ゴシック" w:hint="eastAsia"/>
                                    <w:b/>
                                    <w:color w:val="FFFFFF" w:themeColor="background1"/>
                                    <w:sz w:val="16"/>
                                  </w:rPr>
                                  <w:t>第１</w:t>
                                </w:r>
                                <w:r w:rsidRPr="0086435E">
                                  <w:rPr>
                                    <w:rFonts w:ascii="游ゴシック" w:eastAsia="游ゴシック" w:hAnsi="游ゴシック" w:hint="eastAsia"/>
                                    <w:b/>
                                    <w:color w:val="FFFFFF" w:themeColor="background1"/>
                                    <w:sz w:val="16"/>
                                  </w:rPr>
                                  <w:t xml:space="preserve">　章</w:t>
                                </w:r>
                              </w:p>
                            </w:tc>
                          </w:tr>
                          <w:tr w:rsidR="000A3763" w:rsidRPr="00880A21" w14:paraId="012D48ED" w14:textId="77777777" w:rsidTr="00FB5E8E">
                            <w:trPr>
                              <w:trHeight w:val="2324"/>
                            </w:trPr>
                            <w:tc>
                              <w:tcPr>
                                <w:tcW w:w="510" w:type="dxa"/>
                                <w:tcBorders>
                                  <w:top w:val="single" w:sz="36" w:space="0" w:color="FFFFFF" w:themeColor="background1"/>
                                </w:tcBorders>
                                <w:shd w:val="clear" w:color="auto" w:fill="D9D9D9" w:themeFill="background1" w:themeFillShade="D9"/>
                                <w:vAlign w:val="center"/>
                              </w:tcPr>
                              <w:p w14:paraId="7685AC3B" w14:textId="5102C456" w:rsidR="000A3763" w:rsidRPr="0086435E" w:rsidRDefault="000A3763" w:rsidP="00DB5067">
                                <w:pPr>
                                  <w:spacing w:line="180" w:lineRule="exact"/>
                                  <w:jc w:val="center"/>
                                  <w:rPr>
                                    <w:rFonts w:ascii="游ゴシック" w:eastAsia="游ゴシック" w:hAnsi="游ゴシック"/>
                                    <w:b/>
                                    <w:color w:val="FFFFFF" w:themeColor="background1"/>
                                    <w:sz w:val="16"/>
                                  </w:rPr>
                                </w:pPr>
                                <w:r w:rsidRPr="0086435E">
                                  <w:rPr>
                                    <w:rFonts w:ascii="游ゴシック" w:eastAsia="游ゴシック" w:hAnsi="游ゴシック" w:hint="eastAsia"/>
                                    <w:b/>
                                    <w:color w:val="FFFFFF" w:themeColor="background1"/>
                                    <w:sz w:val="16"/>
                                  </w:rPr>
                                  <w:t>第</w:t>
                                </w:r>
                                <w:r>
                                  <w:rPr>
                                    <w:rFonts w:ascii="游ゴシック" w:eastAsia="游ゴシック" w:hAnsi="游ゴシック" w:hint="eastAsia"/>
                                    <w:b/>
                                    <w:color w:val="FFFFFF" w:themeColor="background1"/>
                                    <w:sz w:val="16"/>
                                  </w:rPr>
                                  <w:t>２</w:t>
                                </w:r>
                                <w:r w:rsidRPr="0086435E">
                                  <w:rPr>
                                    <w:rFonts w:ascii="游ゴシック" w:eastAsia="游ゴシック" w:hAnsi="游ゴシック"/>
                                    <w:b/>
                                    <w:color w:val="FFFFFF" w:themeColor="background1"/>
                                    <w:sz w:val="16"/>
                                  </w:rPr>
                                  <w:t>章</w:t>
                                </w:r>
                              </w:p>
                            </w:tc>
                          </w:tr>
                          <w:tr w:rsidR="000A3763" w:rsidRPr="00880A21" w14:paraId="3572687E" w14:textId="77777777" w:rsidTr="00FB5E8E">
                            <w:trPr>
                              <w:trHeight w:val="2324"/>
                            </w:trPr>
                            <w:tc>
                              <w:tcPr>
                                <w:tcW w:w="510" w:type="dxa"/>
                                <w:shd w:val="clear" w:color="auto" w:fill="D9D9D9" w:themeFill="background1" w:themeFillShade="D9"/>
                                <w:vAlign w:val="center"/>
                              </w:tcPr>
                              <w:p w14:paraId="41535861" w14:textId="490B83BD" w:rsidR="000A3763" w:rsidRPr="0086435E" w:rsidRDefault="000A3763" w:rsidP="00DB5067">
                                <w:pPr>
                                  <w:spacing w:line="180" w:lineRule="exact"/>
                                  <w:jc w:val="center"/>
                                  <w:rPr>
                                    <w:rFonts w:ascii="游ゴシック" w:eastAsia="游ゴシック" w:hAnsi="游ゴシック"/>
                                    <w:b/>
                                    <w:color w:val="FFFFFF" w:themeColor="background1"/>
                                    <w:sz w:val="16"/>
                                  </w:rPr>
                                </w:pPr>
                                <w:r w:rsidRPr="0086435E">
                                  <w:rPr>
                                    <w:rFonts w:ascii="游ゴシック" w:eastAsia="游ゴシック" w:hAnsi="游ゴシック" w:hint="eastAsia"/>
                                    <w:b/>
                                    <w:color w:val="FFFFFF" w:themeColor="background1"/>
                                    <w:sz w:val="16"/>
                                  </w:rPr>
                                  <w:t>第</w:t>
                                </w:r>
                                <w:r>
                                  <w:rPr>
                                    <w:rFonts w:ascii="游ゴシック" w:eastAsia="游ゴシック" w:hAnsi="游ゴシック" w:hint="eastAsia"/>
                                    <w:b/>
                                    <w:color w:val="FFFFFF" w:themeColor="background1"/>
                                    <w:sz w:val="16"/>
                                  </w:rPr>
                                  <w:t>３</w:t>
                                </w:r>
                                <w:r w:rsidRPr="0086435E">
                                  <w:rPr>
                                    <w:rFonts w:ascii="游ゴシック" w:eastAsia="游ゴシック" w:hAnsi="游ゴシック"/>
                                    <w:b/>
                                    <w:color w:val="FFFFFF" w:themeColor="background1"/>
                                    <w:sz w:val="16"/>
                                  </w:rPr>
                                  <w:t>章</w:t>
                                </w:r>
                              </w:p>
                            </w:tc>
                          </w:tr>
                          <w:tr w:rsidR="000A3763" w:rsidRPr="00880A21" w14:paraId="2EBBAA38" w14:textId="77777777" w:rsidTr="00FB5E8E">
                            <w:trPr>
                              <w:trHeight w:val="2324"/>
                            </w:trPr>
                            <w:tc>
                              <w:tcPr>
                                <w:tcW w:w="510" w:type="dxa"/>
                                <w:tcBorders>
                                  <w:bottom w:val="single" w:sz="36" w:space="0" w:color="FFFFFF" w:themeColor="background1"/>
                                </w:tcBorders>
                                <w:shd w:val="clear" w:color="auto" w:fill="D9D9D9" w:themeFill="background1" w:themeFillShade="D9"/>
                                <w:vAlign w:val="center"/>
                              </w:tcPr>
                              <w:p w14:paraId="011F7442" w14:textId="11CB28A4" w:rsidR="000A3763" w:rsidRPr="0086435E" w:rsidRDefault="000A3763" w:rsidP="00DB5067">
                                <w:pPr>
                                  <w:spacing w:line="180" w:lineRule="exact"/>
                                  <w:jc w:val="center"/>
                                  <w:rPr>
                                    <w:rFonts w:ascii="游ゴシック" w:eastAsia="游ゴシック" w:hAnsi="游ゴシック"/>
                                    <w:b/>
                                    <w:color w:val="FFFFFF" w:themeColor="background1"/>
                                    <w:sz w:val="16"/>
                                  </w:rPr>
                                </w:pPr>
                                <w:r w:rsidRPr="0086435E">
                                  <w:rPr>
                                    <w:rFonts w:ascii="游ゴシック" w:eastAsia="游ゴシック" w:hAnsi="游ゴシック" w:hint="eastAsia"/>
                                    <w:b/>
                                    <w:color w:val="FFFFFF" w:themeColor="background1"/>
                                    <w:sz w:val="16"/>
                                  </w:rPr>
                                  <w:t>第</w:t>
                                </w:r>
                                <w:r>
                                  <w:rPr>
                                    <w:rFonts w:ascii="游ゴシック" w:eastAsia="游ゴシック" w:hAnsi="游ゴシック" w:hint="eastAsia"/>
                                    <w:b/>
                                    <w:color w:val="FFFFFF" w:themeColor="background1"/>
                                    <w:sz w:val="16"/>
                                  </w:rPr>
                                  <w:t>４</w:t>
                                </w:r>
                                <w:r w:rsidRPr="0086435E">
                                  <w:rPr>
                                    <w:rFonts w:ascii="游ゴシック" w:eastAsia="游ゴシック" w:hAnsi="游ゴシック"/>
                                    <w:b/>
                                    <w:color w:val="FFFFFF" w:themeColor="background1"/>
                                    <w:sz w:val="16"/>
                                  </w:rPr>
                                  <w:t>章</w:t>
                                </w:r>
                              </w:p>
                            </w:tc>
                          </w:tr>
                        </w:tbl>
                        <w:p w14:paraId="2F7548E0" w14:textId="77777777" w:rsidR="000A3763" w:rsidRPr="00CE2B84" w:rsidRDefault="000A3763" w:rsidP="001F44DC">
                          <w:pPr>
                            <w:spacing w:line="220" w:lineRule="exact"/>
                            <w:jc w:val="center"/>
                            <w:rPr>
                              <w:rFonts w:ascii="游ゴシック" w:eastAsia="游ゴシック" w:hAnsi="游ゴシック"/>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C75CD" id="_x0000_t202" coordsize="21600,21600" o:spt="202" path="m,l,21600r21600,l21600,xe">
              <v:stroke joinstyle="miter"/>
              <v:path gradientshapeok="t" o:connecttype="rect"/>
            </v:shapetype>
            <v:shape id="テキスト ボックス 19" o:spid="_x0000_s1040" type="#_x0000_t202" style="position:absolute;left:0;text-align:left;margin-left:562.55pt;margin-top:14.1pt;width:41.8pt;height:729.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" filled="f" stroked="f" strokeweight=".5pt">
              <v:textbox>
                <w:txbxContent>
                  <w:tbl>
                    <w:tblPr>
                      <w:tblStyle w:val="afa"/>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36" w:space="0" w:color="FFFFFF" w:themeColor="background1"/>
                        <w:insideV w:val="single" w:sz="36" w:space="0" w:color="FFFFFF" w:themeColor="background1"/>
                      </w:tblBorders>
                      <w:shd w:val="clear" w:color="auto" w:fill="D9D9D9" w:themeFill="background1" w:themeFillShade="D9"/>
                      <w:tblLook w:val="04A0" w:firstRow="1" w:lastRow="0" w:firstColumn="1" w:lastColumn="0" w:noHBand="0" w:noVBand="1"/>
                    </w:tblPr>
                    <w:tblGrid>
                      <w:gridCol w:w="510"/>
                    </w:tblGrid>
                    <w:tr w:rsidR="000A3763" w:rsidRPr="00880A21" w14:paraId="52648D18" w14:textId="77777777" w:rsidTr="00FB5E8E">
                      <w:trPr>
                        <w:trHeight w:val="2324"/>
                      </w:trPr>
                      <w:tc>
                        <w:tcPr>
                          <w:tcW w:w="510" w:type="dxa"/>
                          <w:tcBorders>
                            <w:top w:val="nil"/>
                            <w:bottom w:val="single" w:sz="36" w:space="0" w:color="FFFFFF" w:themeColor="background1"/>
                          </w:tcBorders>
                          <w:shd w:val="clear" w:color="auto" w:fill="5E7BA6" w:themeFill="text2"/>
                          <w:vAlign w:val="center"/>
                        </w:tcPr>
                        <w:p w14:paraId="0123B85E" w14:textId="4BCF29A7" w:rsidR="000A3763" w:rsidRPr="0086435E" w:rsidRDefault="000A3763" w:rsidP="00D629F0">
                          <w:pPr>
                            <w:spacing w:line="180" w:lineRule="exact"/>
                            <w:jc w:val="center"/>
                            <w:rPr>
                              <w:rFonts w:ascii="游ゴシック" w:eastAsia="游ゴシック" w:hAnsi="游ゴシック"/>
                              <w:b/>
                              <w:color w:val="FFFFFF" w:themeColor="background1"/>
                              <w:sz w:val="16"/>
                            </w:rPr>
                          </w:pPr>
                          <w:r>
                            <w:rPr>
                              <w:rFonts w:ascii="游ゴシック" w:eastAsia="游ゴシック" w:hAnsi="游ゴシック" w:hint="eastAsia"/>
                              <w:b/>
                              <w:color w:val="FFFFFF" w:themeColor="background1"/>
                              <w:sz w:val="16"/>
                            </w:rPr>
                            <w:t>第１</w:t>
                          </w:r>
                          <w:r w:rsidRPr="0086435E">
                            <w:rPr>
                              <w:rFonts w:ascii="游ゴシック" w:eastAsia="游ゴシック" w:hAnsi="游ゴシック" w:hint="eastAsia"/>
                              <w:b/>
                              <w:color w:val="FFFFFF" w:themeColor="background1"/>
                              <w:sz w:val="16"/>
                            </w:rPr>
                            <w:t xml:space="preserve">　章</w:t>
                          </w:r>
                        </w:p>
                      </w:tc>
                    </w:tr>
                    <w:tr w:rsidR="000A3763" w:rsidRPr="00880A21" w14:paraId="012D48ED" w14:textId="77777777" w:rsidTr="00FB5E8E">
                      <w:trPr>
                        <w:trHeight w:val="2324"/>
                      </w:trPr>
                      <w:tc>
                        <w:tcPr>
                          <w:tcW w:w="510" w:type="dxa"/>
                          <w:tcBorders>
                            <w:top w:val="single" w:sz="36" w:space="0" w:color="FFFFFF" w:themeColor="background1"/>
                          </w:tcBorders>
                          <w:shd w:val="clear" w:color="auto" w:fill="D9D9D9" w:themeFill="background1" w:themeFillShade="D9"/>
                          <w:vAlign w:val="center"/>
                        </w:tcPr>
                        <w:p w14:paraId="7685AC3B" w14:textId="5102C456" w:rsidR="000A3763" w:rsidRPr="0086435E" w:rsidRDefault="000A3763" w:rsidP="00DB5067">
                          <w:pPr>
                            <w:spacing w:line="180" w:lineRule="exact"/>
                            <w:jc w:val="center"/>
                            <w:rPr>
                              <w:rFonts w:ascii="游ゴシック" w:eastAsia="游ゴシック" w:hAnsi="游ゴシック"/>
                              <w:b/>
                              <w:color w:val="FFFFFF" w:themeColor="background1"/>
                              <w:sz w:val="16"/>
                            </w:rPr>
                          </w:pPr>
                          <w:r w:rsidRPr="0086435E">
                            <w:rPr>
                              <w:rFonts w:ascii="游ゴシック" w:eastAsia="游ゴシック" w:hAnsi="游ゴシック" w:hint="eastAsia"/>
                              <w:b/>
                              <w:color w:val="FFFFFF" w:themeColor="background1"/>
                              <w:sz w:val="16"/>
                            </w:rPr>
                            <w:t>第</w:t>
                          </w:r>
                          <w:r>
                            <w:rPr>
                              <w:rFonts w:ascii="游ゴシック" w:eastAsia="游ゴシック" w:hAnsi="游ゴシック" w:hint="eastAsia"/>
                              <w:b/>
                              <w:color w:val="FFFFFF" w:themeColor="background1"/>
                              <w:sz w:val="16"/>
                            </w:rPr>
                            <w:t>２</w:t>
                          </w:r>
                          <w:r w:rsidRPr="0086435E">
                            <w:rPr>
                              <w:rFonts w:ascii="游ゴシック" w:eastAsia="游ゴシック" w:hAnsi="游ゴシック"/>
                              <w:b/>
                              <w:color w:val="FFFFFF" w:themeColor="background1"/>
                              <w:sz w:val="16"/>
                            </w:rPr>
                            <w:t>章</w:t>
                          </w:r>
                        </w:p>
                      </w:tc>
                    </w:tr>
                    <w:tr w:rsidR="000A3763" w:rsidRPr="00880A21" w14:paraId="3572687E" w14:textId="77777777" w:rsidTr="00FB5E8E">
                      <w:trPr>
                        <w:trHeight w:val="2324"/>
                      </w:trPr>
                      <w:tc>
                        <w:tcPr>
                          <w:tcW w:w="510" w:type="dxa"/>
                          <w:shd w:val="clear" w:color="auto" w:fill="D9D9D9" w:themeFill="background1" w:themeFillShade="D9"/>
                          <w:vAlign w:val="center"/>
                        </w:tcPr>
                        <w:p w14:paraId="41535861" w14:textId="490B83BD" w:rsidR="000A3763" w:rsidRPr="0086435E" w:rsidRDefault="000A3763" w:rsidP="00DB5067">
                          <w:pPr>
                            <w:spacing w:line="180" w:lineRule="exact"/>
                            <w:jc w:val="center"/>
                            <w:rPr>
                              <w:rFonts w:ascii="游ゴシック" w:eastAsia="游ゴシック" w:hAnsi="游ゴシック"/>
                              <w:b/>
                              <w:color w:val="FFFFFF" w:themeColor="background1"/>
                              <w:sz w:val="16"/>
                            </w:rPr>
                          </w:pPr>
                          <w:r w:rsidRPr="0086435E">
                            <w:rPr>
                              <w:rFonts w:ascii="游ゴシック" w:eastAsia="游ゴシック" w:hAnsi="游ゴシック" w:hint="eastAsia"/>
                              <w:b/>
                              <w:color w:val="FFFFFF" w:themeColor="background1"/>
                              <w:sz w:val="16"/>
                            </w:rPr>
                            <w:t>第</w:t>
                          </w:r>
                          <w:r>
                            <w:rPr>
                              <w:rFonts w:ascii="游ゴシック" w:eastAsia="游ゴシック" w:hAnsi="游ゴシック" w:hint="eastAsia"/>
                              <w:b/>
                              <w:color w:val="FFFFFF" w:themeColor="background1"/>
                              <w:sz w:val="16"/>
                            </w:rPr>
                            <w:t>３</w:t>
                          </w:r>
                          <w:r w:rsidRPr="0086435E">
                            <w:rPr>
                              <w:rFonts w:ascii="游ゴシック" w:eastAsia="游ゴシック" w:hAnsi="游ゴシック"/>
                              <w:b/>
                              <w:color w:val="FFFFFF" w:themeColor="background1"/>
                              <w:sz w:val="16"/>
                            </w:rPr>
                            <w:t>章</w:t>
                          </w:r>
                        </w:p>
                      </w:tc>
                    </w:tr>
                    <w:tr w:rsidR="000A3763" w:rsidRPr="00880A21" w14:paraId="2EBBAA38" w14:textId="77777777" w:rsidTr="00FB5E8E">
                      <w:trPr>
                        <w:trHeight w:val="2324"/>
                      </w:trPr>
                      <w:tc>
                        <w:tcPr>
                          <w:tcW w:w="510" w:type="dxa"/>
                          <w:tcBorders>
                            <w:bottom w:val="single" w:sz="36" w:space="0" w:color="FFFFFF" w:themeColor="background1"/>
                          </w:tcBorders>
                          <w:shd w:val="clear" w:color="auto" w:fill="D9D9D9" w:themeFill="background1" w:themeFillShade="D9"/>
                          <w:vAlign w:val="center"/>
                        </w:tcPr>
                        <w:p w14:paraId="011F7442" w14:textId="11CB28A4" w:rsidR="000A3763" w:rsidRPr="0086435E" w:rsidRDefault="000A3763" w:rsidP="00DB5067">
                          <w:pPr>
                            <w:spacing w:line="180" w:lineRule="exact"/>
                            <w:jc w:val="center"/>
                            <w:rPr>
                              <w:rFonts w:ascii="游ゴシック" w:eastAsia="游ゴシック" w:hAnsi="游ゴシック"/>
                              <w:b/>
                              <w:color w:val="FFFFFF" w:themeColor="background1"/>
                              <w:sz w:val="16"/>
                            </w:rPr>
                          </w:pPr>
                          <w:r w:rsidRPr="0086435E">
                            <w:rPr>
                              <w:rFonts w:ascii="游ゴシック" w:eastAsia="游ゴシック" w:hAnsi="游ゴシック" w:hint="eastAsia"/>
                              <w:b/>
                              <w:color w:val="FFFFFF" w:themeColor="background1"/>
                              <w:sz w:val="16"/>
                            </w:rPr>
                            <w:t>第</w:t>
                          </w:r>
                          <w:r>
                            <w:rPr>
                              <w:rFonts w:ascii="游ゴシック" w:eastAsia="游ゴシック" w:hAnsi="游ゴシック" w:hint="eastAsia"/>
                              <w:b/>
                              <w:color w:val="FFFFFF" w:themeColor="background1"/>
                              <w:sz w:val="16"/>
                            </w:rPr>
                            <w:t>４</w:t>
                          </w:r>
                          <w:r w:rsidRPr="0086435E">
                            <w:rPr>
                              <w:rFonts w:ascii="游ゴシック" w:eastAsia="游ゴシック" w:hAnsi="游ゴシック"/>
                              <w:b/>
                              <w:color w:val="FFFFFF" w:themeColor="background1"/>
                              <w:sz w:val="16"/>
                            </w:rPr>
                            <w:t>章</w:t>
                          </w:r>
                        </w:p>
                      </w:tc>
                    </w:tr>
                  </w:tbl>
                  <w:p w14:paraId="2F7548E0" w14:textId="77777777" w:rsidR="000A3763" w:rsidRPr="00CE2B84" w:rsidRDefault="000A3763" w:rsidP="001F44DC">
                    <w:pPr>
                      <w:spacing w:line="220" w:lineRule="exact"/>
                      <w:jc w:val="center"/>
                      <w:rPr>
                        <w:rFonts w:ascii="游ゴシック" w:eastAsia="游ゴシック" w:hAnsi="游ゴシック"/>
                        <w:b/>
                        <w:sz w:val="18"/>
                      </w:rPr>
                    </w:pPr>
                  </w:p>
                </w:txbxContent>
              </v:textbox>
              <w10:wrap anchorx="page"/>
            </v:shape>
          </w:pict>
        </mc:Fallback>
      </mc:AlternateContent>
    </w:r>
    <w:r>
      <w:rPr>
        <w:noProof/>
      </w:rPr>
      <mc:AlternateContent>
        <mc:Choice Requires="wps">
          <w:drawing>
            <wp:anchor distT="0" distB="0" distL="114300" distR="114300" simplePos="0" relativeHeight="251649024" behindDoc="0" locked="0" layoutInCell="1" hidden="0" allowOverlap="1" wp14:anchorId="0BBBB2E4" wp14:editId="377D934A">
              <wp:simplePos x="0" y="0"/>
              <wp:positionH relativeFrom="column">
                <wp:posOffset>6983095</wp:posOffset>
              </wp:positionH>
              <wp:positionV relativeFrom="paragraph">
                <wp:posOffset>10889615</wp:posOffset>
              </wp:positionV>
              <wp:extent cx="7562850" cy="71755"/>
              <wp:effectExtent l="0" t="0" r="635" b="635"/>
              <wp:wrapNone/>
              <wp:docPr id="22" name="正方形/長方形 8"/>
              <wp:cNvGraphicFramePr/>
              <a:graphic xmlns:a="http://schemas.openxmlformats.org/drawingml/2006/main">
                <a:graphicData uri="http://schemas.microsoft.com/office/word/2010/wordprocessingShape">
                  <wps:wsp>
                    <wps:cNvSpPr/>
                    <wps:spPr>
                      <a:xfrm>
                        <a:off x="0" y="0"/>
                        <a:ext cx="7562850" cy="71755"/>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E0EABA" id="正方形/長方形 8" o:spid="_x0000_s1026" style="position:absolute;left:0;text-align:left;margin-left:549.85pt;margin-top:857.45pt;width:595.5pt;height:5.6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" fillcolor="#9eafc9 [1951]" stroked="f" strokeweight="1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287C5" w14:textId="2EDA74D4" w:rsidR="000A3763" w:rsidRDefault="000A3763">
    <w:pPr>
      <w:pStyle w:val="a3"/>
    </w:pPr>
    <w:r>
      <w:rPr>
        <w:rFonts w:ascii="游ゴシック" w:eastAsia="游ゴシック" w:hAnsi="游ゴシック"/>
        <w:noProof/>
        <w:color w:val="262626" w:themeColor="text1" w:themeTint="D9"/>
        <w:sz w:val="20"/>
      </w:rPr>
      <mc:AlternateContent>
        <mc:Choice Requires="wps">
          <w:drawing>
            <wp:anchor distT="0" distB="0" distL="114300" distR="114300" simplePos="0" relativeHeight="251715584" behindDoc="0" locked="0" layoutInCell="1" allowOverlap="1" wp14:anchorId="463AEEB4" wp14:editId="700E4F83">
              <wp:simplePos x="0" y="0"/>
              <wp:positionH relativeFrom="page">
                <wp:align>left</wp:align>
              </wp:positionH>
              <wp:positionV relativeFrom="paragraph">
                <wp:posOffset>-540385</wp:posOffset>
              </wp:positionV>
              <wp:extent cx="7560000" cy="288000"/>
              <wp:effectExtent l="0" t="0" r="3175" b="0"/>
              <wp:wrapNone/>
              <wp:docPr id="1047" name="正方形/長方形 1047"/>
              <wp:cNvGraphicFramePr/>
              <a:graphic xmlns:a="http://schemas.openxmlformats.org/drawingml/2006/main">
                <a:graphicData uri="http://schemas.microsoft.com/office/word/2010/wordprocessingShape">
                  <wps:wsp>
                    <wps:cNvSpPr/>
                    <wps:spPr>
                      <a:xfrm>
                        <a:off x="0" y="0"/>
                        <a:ext cx="7560000" cy="288000"/>
                      </a:xfrm>
                      <a:prstGeom prst="rect">
                        <a:avLst/>
                      </a:prstGeom>
                      <a:solidFill>
                        <a:schemeClr val="tx2"/>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92D7C" id="正方形/長方形 1047" o:spid="_x0000_s1026" style="position:absolute;left:0;text-align:left;margin-left:0;margin-top:-42.55pt;width:595.3pt;height:22.7pt;z-index:2517155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" fillcolor="#5e7ba6 [3215]" stroked="f" strokeweight="2.25pt">
              <w10:wrap anchorx="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F8048" w14:textId="6802548E" w:rsidR="000A3763" w:rsidRDefault="000A3763">
    <w:pPr>
      <w:pStyle w:val="a3"/>
    </w:pPr>
    <w:r>
      <w:rPr>
        <w:rFonts w:ascii="游ゴシック" w:eastAsia="游ゴシック" w:hAnsi="游ゴシック"/>
        <w:noProof/>
        <w:color w:val="262626" w:themeColor="text1" w:themeTint="D9"/>
        <w:sz w:val="20"/>
      </w:rPr>
      <mc:AlternateContent>
        <mc:Choice Requires="wps">
          <w:drawing>
            <wp:anchor distT="0" distB="0" distL="114300" distR="114300" simplePos="0" relativeHeight="251719680" behindDoc="0" locked="0" layoutInCell="1" allowOverlap="1" wp14:anchorId="5E95AD5B" wp14:editId="3E42270F">
              <wp:simplePos x="0" y="0"/>
              <wp:positionH relativeFrom="page">
                <wp:align>left</wp:align>
              </wp:positionH>
              <wp:positionV relativeFrom="paragraph">
                <wp:posOffset>-539940</wp:posOffset>
              </wp:positionV>
              <wp:extent cx="7560000" cy="288000"/>
              <wp:effectExtent l="0" t="0" r="3175" b="0"/>
              <wp:wrapNone/>
              <wp:docPr id="1359" name="正方形/長方形 1359"/>
              <wp:cNvGraphicFramePr/>
              <a:graphic xmlns:a="http://schemas.openxmlformats.org/drawingml/2006/main">
                <a:graphicData uri="http://schemas.microsoft.com/office/word/2010/wordprocessingShape">
                  <wps:wsp>
                    <wps:cNvSpPr/>
                    <wps:spPr>
                      <a:xfrm>
                        <a:off x="0" y="0"/>
                        <a:ext cx="7560000" cy="288000"/>
                      </a:xfrm>
                      <a:prstGeom prst="rect">
                        <a:avLst/>
                      </a:prstGeom>
                      <a:solidFill>
                        <a:schemeClr val="tx2"/>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7312E" id="正方形/長方形 1359" o:spid="_x0000_s1026" style="position:absolute;left:0;text-align:left;margin-left:0;margin-top:-42.5pt;width:595.3pt;height:22.7pt;z-index:2517196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" fillcolor="#5e7ba6 [3215]" stroked="f" strokeweight="2.25pt">
              <w10:wrap anchorx="page"/>
            </v:rect>
          </w:pict>
        </mc:Fallback>
      </mc:AlternateContent>
    </w:r>
    <w:r>
      <w:rPr>
        <w:noProof/>
      </w:rPr>
      <mc:AlternateContent>
        <mc:Choice Requires="wps">
          <w:drawing>
            <wp:anchor distT="0" distB="0" distL="114300" distR="114300" simplePos="0" relativeHeight="251659264" behindDoc="0" locked="0" layoutInCell="1" allowOverlap="1" wp14:anchorId="4C848A60" wp14:editId="289149CC">
              <wp:simplePos x="0" y="0"/>
              <wp:positionH relativeFrom="page">
                <wp:posOffset>7145186</wp:posOffset>
              </wp:positionH>
              <wp:positionV relativeFrom="paragraph">
                <wp:posOffset>178435</wp:posOffset>
              </wp:positionV>
              <wp:extent cx="530860" cy="9268262"/>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530860" cy="9268262"/>
                      </a:xfrm>
                      <a:prstGeom prst="rect">
                        <a:avLst/>
                      </a:prstGeom>
                      <a:noFill/>
                      <a:ln w="6350">
                        <a:noFill/>
                      </a:ln>
                    </wps:spPr>
                    <wps:txbx>
                      <w:txbxContent>
                        <w:tbl>
                          <w:tblPr>
                            <w:tblStyle w:val="afa"/>
                            <w:tblW w:w="510"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36" w:space="0" w:color="FFFFFF" w:themeColor="background1"/>
                              <w:insideV w:val="single" w:sz="36" w:space="0" w:color="FFFFFF" w:themeColor="background1"/>
                            </w:tblBorders>
                            <w:shd w:val="clear" w:color="auto" w:fill="D9D9D9" w:themeFill="background1" w:themeFillShade="D9"/>
                            <w:tblLook w:val="04A0" w:firstRow="1" w:lastRow="0" w:firstColumn="1" w:lastColumn="0" w:noHBand="0" w:noVBand="1"/>
                          </w:tblPr>
                          <w:tblGrid>
                            <w:gridCol w:w="510"/>
                          </w:tblGrid>
                          <w:tr w:rsidR="000A3763" w:rsidRPr="00880A21" w14:paraId="5524C3BA" w14:textId="77777777" w:rsidTr="00FB5E8E">
                            <w:trPr>
                              <w:trHeight w:val="2324"/>
                            </w:trPr>
                            <w:tc>
                              <w:tcPr>
                                <w:tcW w:w="510" w:type="dxa"/>
                                <w:tcBorders>
                                  <w:top w:val="nil"/>
                                  <w:bottom w:val="single" w:sz="36" w:space="0" w:color="FFFFFF" w:themeColor="background1"/>
                                </w:tcBorders>
                                <w:shd w:val="clear" w:color="auto" w:fill="D9D9D9" w:themeFill="background1" w:themeFillShade="D9"/>
                                <w:vAlign w:val="center"/>
                              </w:tcPr>
                              <w:p w14:paraId="5D16F794" w14:textId="2F8E695B" w:rsidR="000A3763" w:rsidRPr="0086435E" w:rsidRDefault="000A3763" w:rsidP="00DB5067">
                                <w:pPr>
                                  <w:spacing w:line="180" w:lineRule="exact"/>
                                  <w:jc w:val="center"/>
                                  <w:rPr>
                                    <w:rFonts w:ascii="游ゴシック" w:eastAsia="游ゴシック" w:hAnsi="游ゴシック"/>
                                    <w:b/>
                                    <w:color w:val="FFFFFF" w:themeColor="background1"/>
                                    <w:sz w:val="16"/>
                                  </w:rPr>
                                </w:pPr>
                                <w:r>
                                  <w:rPr>
                                    <w:rFonts w:ascii="游ゴシック" w:eastAsia="游ゴシック" w:hAnsi="游ゴシック" w:hint="eastAsia"/>
                                    <w:b/>
                                    <w:color w:val="FFFFFF" w:themeColor="background1"/>
                                    <w:sz w:val="16"/>
                                  </w:rPr>
                                  <w:t>第１</w:t>
                                </w:r>
                                <w:r w:rsidRPr="0086435E">
                                  <w:rPr>
                                    <w:rFonts w:ascii="游ゴシック" w:eastAsia="游ゴシック" w:hAnsi="游ゴシック" w:hint="eastAsia"/>
                                    <w:b/>
                                    <w:color w:val="FFFFFF" w:themeColor="background1"/>
                                    <w:sz w:val="16"/>
                                  </w:rPr>
                                  <w:t>章</w:t>
                                </w:r>
                              </w:p>
                            </w:tc>
                          </w:tr>
                          <w:tr w:rsidR="000A3763" w:rsidRPr="00880A21" w14:paraId="0222FBF0" w14:textId="77777777" w:rsidTr="00FB5E8E">
                            <w:trPr>
                              <w:trHeight w:val="2324"/>
                            </w:trPr>
                            <w:tc>
                              <w:tcPr>
                                <w:tcW w:w="510" w:type="dxa"/>
                                <w:tcBorders>
                                  <w:top w:val="single" w:sz="36" w:space="0" w:color="FFFFFF" w:themeColor="background1"/>
                                </w:tcBorders>
                                <w:shd w:val="clear" w:color="auto" w:fill="5E7BA6" w:themeFill="text2"/>
                                <w:vAlign w:val="center"/>
                              </w:tcPr>
                              <w:p w14:paraId="7E75A409" w14:textId="540EF770" w:rsidR="000A3763" w:rsidRPr="0086435E" w:rsidRDefault="000A3763" w:rsidP="00DB5067">
                                <w:pPr>
                                  <w:spacing w:line="180" w:lineRule="exact"/>
                                  <w:jc w:val="center"/>
                                  <w:rPr>
                                    <w:rFonts w:ascii="游ゴシック" w:eastAsia="游ゴシック" w:hAnsi="游ゴシック"/>
                                    <w:b/>
                                    <w:color w:val="FFFFFF" w:themeColor="background1"/>
                                    <w:sz w:val="16"/>
                                  </w:rPr>
                                </w:pPr>
                                <w:r w:rsidRPr="0086435E">
                                  <w:rPr>
                                    <w:rFonts w:ascii="游ゴシック" w:eastAsia="游ゴシック" w:hAnsi="游ゴシック" w:hint="eastAsia"/>
                                    <w:b/>
                                    <w:color w:val="FFFFFF" w:themeColor="background1"/>
                                    <w:sz w:val="16"/>
                                  </w:rPr>
                                  <w:t>第</w:t>
                                </w:r>
                                <w:r>
                                  <w:rPr>
                                    <w:rFonts w:ascii="游ゴシック" w:eastAsia="游ゴシック" w:hAnsi="游ゴシック" w:hint="eastAsia"/>
                                    <w:b/>
                                    <w:color w:val="FFFFFF" w:themeColor="background1"/>
                                    <w:sz w:val="16"/>
                                  </w:rPr>
                                  <w:t>２</w:t>
                                </w:r>
                                <w:r w:rsidRPr="0086435E">
                                  <w:rPr>
                                    <w:rFonts w:ascii="游ゴシック" w:eastAsia="游ゴシック" w:hAnsi="游ゴシック"/>
                                    <w:b/>
                                    <w:color w:val="FFFFFF" w:themeColor="background1"/>
                                    <w:sz w:val="16"/>
                                  </w:rPr>
                                  <w:t>章</w:t>
                                </w:r>
                              </w:p>
                            </w:tc>
                          </w:tr>
                          <w:tr w:rsidR="000A3763" w:rsidRPr="00880A21" w14:paraId="79F02AC6" w14:textId="77777777" w:rsidTr="00FB5E8E">
                            <w:trPr>
                              <w:trHeight w:val="2324"/>
                            </w:trPr>
                            <w:tc>
                              <w:tcPr>
                                <w:tcW w:w="510" w:type="dxa"/>
                                <w:shd w:val="clear" w:color="auto" w:fill="D9D9D9" w:themeFill="background1" w:themeFillShade="D9"/>
                                <w:vAlign w:val="center"/>
                              </w:tcPr>
                              <w:p w14:paraId="1327D3AC" w14:textId="3AA1AE18" w:rsidR="000A3763" w:rsidRPr="0086435E" w:rsidRDefault="000A3763" w:rsidP="00DB5067">
                                <w:pPr>
                                  <w:spacing w:line="180" w:lineRule="exact"/>
                                  <w:jc w:val="center"/>
                                  <w:rPr>
                                    <w:rFonts w:ascii="游ゴシック" w:eastAsia="游ゴシック" w:hAnsi="游ゴシック"/>
                                    <w:b/>
                                    <w:color w:val="FFFFFF" w:themeColor="background1"/>
                                    <w:sz w:val="16"/>
                                  </w:rPr>
                                </w:pPr>
                                <w:r w:rsidRPr="0086435E">
                                  <w:rPr>
                                    <w:rFonts w:ascii="游ゴシック" w:eastAsia="游ゴシック" w:hAnsi="游ゴシック" w:hint="eastAsia"/>
                                    <w:b/>
                                    <w:color w:val="FFFFFF" w:themeColor="background1"/>
                                    <w:sz w:val="16"/>
                                  </w:rPr>
                                  <w:t>第</w:t>
                                </w:r>
                                <w:r>
                                  <w:rPr>
                                    <w:rFonts w:ascii="游ゴシック" w:eastAsia="游ゴシック" w:hAnsi="游ゴシック" w:hint="eastAsia"/>
                                    <w:b/>
                                    <w:color w:val="FFFFFF" w:themeColor="background1"/>
                                    <w:sz w:val="16"/>
                                  </w:rPr>
                                  <w:t>３</w:t>
                                </w:r>
                                <w:r w:rsidRPr="0086435E">
                                  <w:rPr>
                                    <w:rFonts w:ascii="游ゴシック" w:eastAsia="游ゴシック" w:hAnsi="游ゴシック"/>
                                    <w:b/>
                                    <w:color w:val="FFFFFF" w:themeColor="background1"/>
                                    <w:sz w:val="16"/>
                                  </w:rPr>
                                  <w:t>章</w:t>
                                </w:r>
                              </w:p>
                            </w:tc>
                          </w:tr>
                          <w:tr w:rsidR="000A3763" w:rsidRPr="00880A21" w14:paraId="32B8B3FF" w14:textId="77777777" w:rsidTr="00FB5E8E">
                            <w:trPr>
                              <w:trHeight w:val="2324"/>
                            </w:trPr>
                            <w:tc>
                              <w:tcPr>
                                <w:tcW w:w="510" w:type="dxa"/>
                                <w:tcBorders>
                                  <w:bottom w:val="single" w:sz="36" w:space="0" w:color="FFFFFF" w:themeColor="background1"/>
                                </w:tcBorders>
                                <w:shd w:val="clear" w:color="auto" w:fill="D9D9D9" w:themeFill="background1" w:themeFillShade="D9"/>
                                <w:vAlign w:val="center"/>
                              </w:tcPr>
                              <w:p w14:paraId="0DA5F51B" w14:textId="1C3FC005" w:rsidR="000A3763" w:rsidRPr="0086435E" w:rsidRDefault="000A3763" w:rsidP="00DB5067">
                                <w:pPr>
                                  <w:spacing w:line="180" w:lineRule="exact"/>
                                  <w:jc w:val="center"/>
                                  <w:rPr>
                                    <w:rFonts w:ascii="游ゴシック" w:eastAsia="游ゴシック" w:hAnsi="游ゴシック"/>
                                    <w:b/>
                                    <w:color w:val="FFFFFF" w:themeColor="background1"/>
                                    <w:sz w:val="16"/>
                                  </w:rPr>
                                </w:pPr>
                                <w:r w:rsidRPr="0086435E">
                                  <w:rPr>
                                    <w:rFonts w:ascii="游ゴシック" w:eastAsia="游ゴシック" w:hAnsi="游ゴシック" w:hint="eastAsia"/>
                                    <w:b/>
                                    <w:color w:val="FFFFFF" w:themeColor="background1"/>
                                    <w:sz w:val="16"/>
                                  </w:rPr>
                                  <w:t>第</w:t>
                                </w:r>
                                <w:r>
                                  <w:rPr>
                                    <w:rFonts w:ascii="游ゴシック" w:eastAsia="游ゴシック" w:hAnsi="游ゴシック" w:hint="eastAsia"/>
                                    <w:b/>
                                    <w:color w:val="FFFFFF" w:themeColor="background1"/>
                                    <w:sz w:val="16"/>
                                  </w:rPr>
                                  <w:t>４</w:t>
                                </w:r>
                                <w:r w:rsidRPr="0086435E">
                                  <w:rPr>
                                    <w:rFonts w:ascii="游ゴシック" w:eastAsia="游ゴシック" w:hAnsi="游ゴシック"/>
                                    <w:b/>
                                    <w:color w:val="FFFFFF" w:themeColor="background1"/>
                                    <w:sz w:val="16"/>
                                  </w:rPr>
                                  <w:t>章</w:t>
                                </w:r>
                              </w:p>
                            </w:tc>
                          </w:tr>
                        </w:tbl>
                        <w:p w14:paraId="46FD21D2" w14:textId="77777777" w:rsidR="000A3763" w:rsidRPr="00CE2B84" w:rsidRDefault="000A3763" w:rsidP="001F44DC">
                          <w:pPr>
                            <w:spacing w:line="220" w:lineRule="exact"/>
                            <w:jc w:val="center"/>
                            <w:rPr>
                              <w:rFonts w:ascii="游ゴシック" w:eastAsia="游ゴシック" w:hAnsi="游ゴシック"/>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848A60" id="_x0000_t202" coordsize="21600,21600" o:spt="202" path="m,l,21600r21600,l21600,xe">
              <v:stroke joinstyle="miter"/>
              <v:path gradientshapeok="t" o:connecttype="rect"/>
            </v:shapetype>
            <v:shape id="テキスト ボックス 24" o:spid="_x0000_s1042" type="#_x0000_t202" style="position:absolute;left:0;text-align:left;margin-left:562.6pt;margin-top:14.05pt;width:41.8pt;height:729.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" filled="f" stroked="f" strokeweight=".5pt">
              <v:textbox>
                <w:txbxContent>
                  <w:tbl>
                    <w:tblPr>
                      <w:tblStyle w:val="afa"/>
                      <w:tblW w:w="510"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36" w:space="0" w:color="FFFFFF" w:themeColor="background1"/>
                        <w:insideV w:val="single" w:sz="36" w:space="0" w:color="FFFFFF" w:themeColor="background1"/>
                      </w:tblBorders>
                      <w:shd w:val="clear" w:color="auto" w:fill="D9D9D9" w:themeFill="background1" w:themeFillShade="D9"/>
                      <w:tblLook w:val="04A0" w:firstRow="1" w:lastRow="0" w:firstColumn="1" w:lastColumn="0" w:noHBand="0" w:noVBand="1"/>
                    </w:tblPr>
                    <w:tblGrid>
                      <w:gridCol w:w="510"/>
                    </w:tblGrid>
                    <w:tr w:rsidR="000A3763" w:rsidRPr="00880A21" w14:paraId="5524C3BA" w14:textId="77777777" w:rsidTr="00FB5E8E">
                      <w:trPr>
                        <w:trHeight w:val="2324"/>
                      </w:trPr>
                      <w:tc>
                        <w:tcPr>
                          <w:tcW w:w="510" w:type="dxa"/>
                          <w:tcBorders>
                            <w:top w:val="nil"/>
                            <w:bottom w:val="single" w:sz="36" w:space="0" w:color="FFFFFF" w:themeColor="background1"/>
                          </w:tcBorders>
                          <w:shd w:val="clear" w:color="auto" w:fill="D9D9D9" w:themeFill="background1" w:themeFillShade="D9"/>
                          <w:vAlign w:val="center"/>
                        </w:tcPr>
                        <w:p w14:paraId="5D16F794" w14:textId="2F8E695B" w:rsidR="000A3763" w:rsidRPr="0086435E" w:rsidRDefault="000A3763" w:rsidP="00DB5067">
                          <w:pPr>
                            <w:spacing w:line="180" w:lineRule="exact"/>
                            <w:jc w:val="center"/>
                            <w:rPr>
                              <w:rFonts w:ascii="游ゴシック" w:eastAsia="游ゴシック" w:hAnsi="游ゴシック"/>
                              <w:b/>
                              <w:color w:val="FFFFFF" w:themeColor="background1"/>
                              <w:sz w:val="16"/>
                            </w:rPr>
                          </w:pPr>
                          <w:r>
                            <w:rPr>
                              <w:rFonts w:ascii="游ゴシック" w:eastAsia="游ゴシック" w:hAnsi="游ゴシック" w:hint="eastAsia"/>
                              <w:b/>
                              <w:color w:val="FFFFFF" w:themeColor="background1"/>
                              <w:sz w:val="16"/>
                            </w:rPr>
                            <w:t>第１</w:t>
                          </w:r>
                          <w:r w:rsidRPr="0086435E">
                            <w:rPr>
                              <w:rFonts w:ascii="游ゴシック" w:eastAsia="游ゴシック" w:hAnsi="游ゴシック" w:hint="eastAsia"/>
                              <w:b/>
                              <w:color w:val="FFFFFF" w:themeColor="background1"/>
                              <w:sz w:val="16"/>
                            </w:rPr>
                            <w:t>章</w:t>
                          </w:r>
                        </w:p>
                      </w:tc>
                    </w:tr>
                    <w:tr w:rsidR="000A3763" w:rsidRPr="00880A21" w14:paraId="0222FBF0" w14:textId="77777777" w:rsidTr="00FB5E8E">
                      <w:trPr>
                        <w:trHeight w:val="2324"/>
                      </w:trPr>
                      <w:tc>
                        <w:tcPr>
                          <w:tcW w:w="510" w:type="dxa"/>
                          <w:tcBorders>
                            <w:top w:val="single" w:sz="36" w:space="0" w:color="FFFFFF" w:themeColor="background1"/>
                          </w:tcBorders>
                          <w:shd w:val="clear" w:color="auto" w:fill="5E7BA6" w:themeFill="text2"/>
                          <w:vAlign w:val="center"/>
                        </w:tcPr>
                        <w:p w14:paraId="7E75A409" w14:textId="540EF770" w:rsidR="000A3763" w:rsidRPr="0086435E" w:rsidRDefault="000A3763" w:rsidP="00DB5067">
                          <w:pPr>
                            <w:spacing w:line="180" w:lineRule="exact"/>
                            <w:jc w:val="center"/>
                            <w:rPr>
                              <w:rFonts w:ascii="游ゴシック" w:eastAsia="游ゴシック" w:hAnsi="游ゴシック"/>
                              <w:b/>
                              <w:color w:val="FFFFFF" w:themeColor="background1"/>
                              <w:sz w:val="16"/>
                            </w:rPr>
                          </w:pPr>
                          <w:r w:rsidRPr="0086435E">
                            <w:rPr>
                              <w:rFonts w:ascii="游ゴシック" w:eastAsia="游ゴシック" w:hAnsi="游ゴシック" w:hint="eastAsia"/>
                              <w:b/>
                              <w:color w:val="FFFFFF" w:themeColor="background1"/>
                              <w:sz w:val="16"/>
                            </w:rPr>
                            <w:t>第</w:t>
                          </w:r>
                          <w:r>
                            <w:rPr>
                              <w:rFonts w:ascii="游ゴシック" w:eastAsia="游ゴシック" w:hAnsi="游ゴシック" w:hint="eastAsia"/>
                              <w:b/>
                              <w:color w:val="FFFFFF" w:themeColor="background1"/>
                              <w:sz w:val="16"/>
                            </w:rPr>
                            <w:t>２</w:t>
                          </w:r>
                          <w:r w:rsidRPr="0086435E">
                            <w:rPr>
                              <w:rFonts w:ascii="游ゴシック" w:eastAsia="游ゴシック" w:hAnsi="游ゴシック"/>
                              <w:b/>
                              <w:color w:val="FFFFFF" w:themeColor="background1"/>
                              <w:sz w:val="16"/>
                            </w:rPr>
                            <w:t>章</w:t>
                          </w:r>
                        </w:p>
                      </w:tc>
                    </w:tr>
                    <w:tr w:rsidR="000A3763" w:rsidRPr="00880A21" w14:paraId="79F02AC6" w14:textId="77777777" w:rsidTr="00FB5E8E">
                      <w:trPr>
                        <w:trHeight w:val="2324"/>
                      </w:trPr>
                      <w:tc>
                        <w:tcPr>
                          <w:tcW w:w="510" w:type="dxa"/>
                          <w:shd w:val="clear" w:color="auto" w:fill="D9D9D9" w:themeFill="background1" w:themeFillShade="D9"/>
                          <w:vAlign w:val="center"/>
                        </w:tcPr>
                        <w:p w14:paraId="1327D3AC" w14:textId="3AA1AE18" w:rsidR="000A3763" w:rsidRPr="0086435E" w:rsidRDefault="000A3763" w:rsidP="00DB5067">
                          <w:pPr>
                            <w:spacing w:line="180" w:lineRule="exact"/>
                            <w:jc w:val="center"/>
                            <w:rPr>
                              <w:rFonts w:ascii="游ゴシック" w:eastAsia="游ゴシック" w:hAnsi="游ゴシック"/>
                              <w:b/>
                              <w:color w:val="FFFFFF" w:themeColor="background1"/>
                              <w:sz w:val="16"/>
                            </w:rPr>
                          </w:pPr>
                          <w:r w:rsidRPr="0086435E">
                            <w:rPr>
                              <w:rFonts w:ascii="游ゴシック" w:eastAsia="游ゴシック" w:hAnsi="游ゴシック" w:hint="eastAsia"/>
                              <w:b/>
                              <w:color w:val="FFFFFF" w:themeColor="background1"/>
                              <w:sz w:val="16"/>
                            </w:rPr>
                            <w:t>第</w:t>
                          </w:r>
                          <w:r>
                            <w:rPr>
                              <w:rFonts w:ascii="游ゴシック" w:eastAsia="游ゴシック" w:hAnsi="游ゴシック" w:hint="eastAsia"/>
                              <w:b/>
                              <w:color w:val="FFFFFF" w:themeColor="background1"/>
                              <w:sz w:val="16"/>
                            </w:rPr>
                            <w:t>３</w:t>
                          </w:r>
                          <w:r w:rsidRPr="0086435E">
                            <w:rPr>
                              <w:rFonts w:ascii="游ゴシック" w:eastAsia="游ゴシック" w:hAnsi="游ゴシック"/>
                              <w:b/>
                              <w:color w:val="FFFFFF" w:themeColor="background1"/>
                              <w:sz w:val="16"/>
                            </w:rPr>
                            <w:t>章</w:t>
                          </w:r>
                        </w:p>
                      </w:tc>
                    </w:tr>
                    <w:tr w:rsidR="000A3763" w:rsidRPr="00880A21" w14:paraId="32B8B3FF" w14:textId="77777777" w:rsidTr="00FB5E8E">
                      <w:trPr>
                        <w:trHeight w:val="2324"/>
                      </w:trPr>
                      <w:tc>
                        <w:tcPr>
                          <w:tcW w:w="510" w:type="dxa"/>
                          <w:tcBorders>
                            <w:bottom w:val="single" w:sz="36" w:space="0" w:color="FFFFFF" w:themeColor="background1"/>
                          </w:tcBorders>
                          <w:shd w:val="clear" w:color="auto" w:fill="D9D9D9" w:themeFill="background1" w:themeFillShade="D9"/>
                          <w:vAlign w:val="center"/>
                        </w:tcPr>
                        <w:p w14:paraId="0DA5F51B" w14:textId="1C3FC005" w:rsidR="000A3763" w:rsidRPr="0086435E" w:rsidRDefault="000A3763" w:rsidP="00DB5067">
                          <w:pPr>
                            <w:spacing w:line="180" w:lineRule="exact"/>
                            <w:jc w:val="center"/>
                            <w:rPr>
                              <w:rFonts w:ascii="游ゴシック" w:eastAsia="游ゴシック" w:hAnsi="游ゴシック"/>
                              <w:b/>
                              <w:color w:val="FFFFFF" w:themeColor="background1"/>
                              <w:sz w:val="16"/>
                            </w:rPr>
                          </w:pPr>
                          <w:r w:rsidRPr="0086435E">
                            <w:rPr>
                              <w:rFonts w:ascii="游ゴシック" w:eastAsia="游ゴシック" w:hAnsi="游ゴシック" w:hint="eastAsia"/>
                              <w:b/>
                              <w:color w:val="FFFFFF" w:themeColor="background1"/>
                              <w:sz w:val="16"/>
                            </w:rPr>
                            <w:t>第</w:t>
                          </w:r>
                          <w:r>
                            <w:rPr>
                              <w:rFonts w:ascii="游ゴシック" w:eastAsia="游ゴシック" w:hAnsi="游ゴシック" w:hint="eastAsia"/>
                              <w:b/>
                              <w:color w:val="FFFFFF" w:themeColor="background1"/>
                              <w:sz w:val="16"/>
                            </w:rPr>
                            <w:t>４</w:t>
                          </w:r>
                          <w:r w:rsidRPr="0086435E">
                            <w:rPr>
                              <w:rFonts w:ascii="游ゴシック" w:eastAsia="游ゴシック" w:hAnsi="游ゴシック"/>
                              <w:b/>
                              <w:color w:val="FFFFFF" w:themeColor="background1"/>
                              <w:sz w:val="16"/>
                            </w:rPr>
                            <w:t>章</w:t>
                          </w:r>
                        </w:p>
                      </w:tc>
                    </w:tr>
                  </w:tbl>
                  <w:p w14:paraId="46FD21D2" w14:textId="77777777" w:rsidR="000A3763" w:rsidRPr="00CE2B84" w:rsidRDefault="000A3763" w:rsidP="001F44DC">
                    <w:pPr>
                      <w:spacing w:line="220" w:lineRule="exact"/>
                      <w:jc w:val="center"/>
                      <w:rPr>
                        <w:rFonts w:ascii="游ゴシック" w:eastAsia="游ゴシック" w:hAnsi="游ゴシック"/>
                        <w:b/>
                        <w:sz w:val="18"/>
                      </w:rPr>
                    </w:pPr>
                  </w:p>
                </w:txbxContent>
              </v:textbox>
              <w10:wrap anchorx="page"/>
            </v:shape>
          </w:pict>
        </mc:Fallback>
      </mc:AlternateContent>
    </w:r>
    <w:r>
      <w:rPr>
        <w:noProof/>
      </w:rPr>
      <mc:AlternateContent>
        <mc:Choice Requires="wps">
          <w:drawing>
            <wp:anchor distT="0" distB="0" distL="114300" distR="114300" simplePos="0" relativeHeight="251653120" behindDoc="0" locked="0" layoutInCell="1" hidden="0" allowOverlap="1" wp14:anchorId="50B923B2" wp14:editId="1B4168F6">
              <wp:simplePos x="0" y="0"/>
              <wp:positionH relativeFrom="column">
                <wp:posOffset>6983095</wp:posOffset>
              </wp:positionH>
              <wp:positionV relativeFrom="paragraph">
                <wp:posOffset>10889615</wp:posOffset>
              </wp:positionV>
              <wp:extent cx="7562850" cy="71755"/>
              <wp:effectExtent l="0" t="0" r="635" b="635"/>
              <wp:wrapNone/>
              <wp:docPr id="23" name="正方形/長方形 8"/>
              <wp:cNvGraphicFramePr/>
              <a:graphic xmlns:a="http://schemas.openxmlformats.org/drawingml/2006/main">
                <a:graphicData uri="http://schemas.microsoft.com/office/word/2010/wordprocessingShape">
                  <wps:wsp>
                    <wps:cNvSpPr/>
                    <wps:spPr>
                      <a:xfrm>
                        <a:off x="0" y="0"/>
                        <a:ext cx="7562850" cy="71755"/>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55D43F" id="正方形/長方形 8" o:spid="_x0000_s1026" style="position:absolute;left:0;text-align:left;margin-left:549.85pt;margin-top:857.45pt;width:595.5pt;height:5.6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" fillcolor="#9eafc9 [1951]"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E97E2" w14:textId="05433F26" w:rsidR="000A3763" w:rsidRDefault="000A3763">
    <w:pPr>
      <w:pStyle w:val="a3"/>
    </w:pPr>
    <w:r>
      <w:rPr>
        <w:rFonts w:ascii="游ゴシック" w:eastAsia="游ゴシック" w:hAnsi="游ゴシック"/>
        <w:noProof/>
        <w:color w:val="262626" w:themeColor="text1" w:themeTint="D9"/>
        <w:sz w:val="20"/>
      </w:rPr>
      <mc:AlternateContent>
        <mc:Choice Requires="wps">
          <w:drawing>
            <wp:anchor distT="0" distB="0" distL="114300" distR="114300" simplePos="0" relativeHeight="251717632" behindDoc="0" locked="0" layoutInCell="1" allowOverlap="1" wp14:anchorId="18DB7301" wp14:editId="759B8B07">
              <wp:simplePos x="0" y="0"/>
              <wp:positionH relativeFrom="page">
                <wp:align>left</wp:align>
              </wp:positionH>
              <wp:positionV relativeFrom="paragraph">
                <wp:posOffset>-542608</wp:posOffset>
              </wp:positionV>
              <wp:extent cx="7560000" cy="288000"/>
              <wp:effectExtent l="0" t="0" r="3175" b="0"/>
              <wp:wrapNone/>
              <wp:docPr id="28" name="正方形/長方形 28"/>
              <wp:cNvGraphicFramePr/>
              <a:graphic xmlns:a="http://schemas.openxmlformats.org/drawingml/2006/main">
                <a:graphicData uri="http://schemas.microsoft.com/office/word/2010/wordprocessingShape">
                  <wps:wsp>
                    <wps:cNvSpPr/>
                    <wps:spPr>
                      <a:xfrm>
                        <a:off x="0" y="0"/>
                        <a:ext cx="7560000" cy="288000"/>
                      </a:xfrm>
                      <a:prstGeom prst="rect">
                        <a:avLst/>
                      </a:prstGeom>
                      <a:solidFill>
                        <a:schemeClr val="tx2"/>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672DC" id="正方形/長方形 28" o:spid="_x0000_s1026" style="position:absolute;left:0;text-align:left;margin-left:0;margin-top:-42.75pt;width:595.3pt;height:22.7pt;z-index:2517176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" fillcolor="#5e7ba6 [3215]" stroked="f" strokeweight="2.25pt">
              <w10:wrap anchorx="page"/>
            </v:rect>
          </w:pict>
        </mc:Fallback>
      </mc:AlternateContent>
    </w:r>
    <w:r>
      <w:rPr>
        <w:noProof/>
      </w:rPr>
      <mc:AlternateContent>
        <mc:Choice Requires="wps">
          <w:drawing>
            <wp:anchor distT="0" distB="0" distL="114300" distR="114300" simplePos="0" relativeHeight="251662336" behindDoc="0" locked="0" layoutInCell="1" allowOverlap="1" wp14:anchorId="26D5927E" wp14:editId="402784F7">
              <wp:simplePos x="0" y="0"/>
              <wp:positionH relativeFrom="page">
                <wp:posOffset>7146456</wp:posOffset>
              </wp:positionH>
              <wp:positionV relativeFrom="paragraph">
                <wp:posOffset>175260</wp:posOffset>
              </wp:positionV>
              <wp:extent cx="530860" cy="926782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530860" cy="9267825"/>
                      </a:xfrm>
                      <a:prstGeom prst="rect">
                        <a:avLst/>
                      </a:prstGeom>
                      <a:noFill/>
                      <a:ln w="6350">
                        <a:noFill/>
                      </a:ln>
                    </wps:spPr>
                    <wps:txbx>
                      <w:txbxContent>
                        <w:tbl>
                          <w:tblPr>
                            <w:tblStyle w:val="afa"/>
                            <w:tblW w:w="510"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36" w:space="0" w:color="FFFFFF" w:themeColor="background1"/>
                              <w:insideV w:val="single" w:sz="36" w:space="0" w:color="FFFFFF" w:themeColor="background1"/>
                            </w:tblBorders>
                            <w:shd w:val="clear" w:color="auto" w:fill="D9D9D9" w:themeFill="background1" w:themeFillShade="D9"/>
                            <w:tblLook w:val="04A0" w:firstRow="1" w:lastRow="0" w:firstColumn="1" w:lastColumn="0" w:noHBand="0" w:noVBand="1"/>
                          </w:tblPr>
                          <w:tblGrid>
                            <w:gridCol w:w="510"/>
                          </w:tblGrid>
                          <w:tr w:rsidR="000A3763" w:rsidRPr="00880A21" w14:paraId="7212EDEC" w14:textId="77777777" w:rsidTr="006812F4">
                            <w:trPr>
                              <w:trHeight w:val="2324"/>
                            </w:trPr>
                            <w:tc>
                              <w:tcPr>
                                <w:tcW w:w="510" w:type="dxa"/>
                                <w:tcBorders>
                                  <w:top w:val="nil"/>
                                  <w:bottom w:val="single" w:sz="36" w:space="0" w:color="FFFFFF" w:themeColor="background1"/>
                                </w:tcBorders>
                                <w:shd w:val="clear" w:color="auto" w:fill="D9D9D9" w:themeFill="background1" w:themeFillShade="D9"/>
                                <w:vAlign w:val="center"/>
                              </w:tcPr>
                              <w:p w14:paraId="10ADAEAD" w14:textId="33F0303F" w:rsidR="000A3763" w:rsidRPr="0086435E" w:rsidRDefault="000A3763" w:rsidP="00330CA4">
                                <w:pPr>
                                  <w:spacing w:line="180" w:lineRule="exact"/>
                                  <w:jc w:val="center"/>
                                  <w:rPr>
                                    <w:rFonts w:ascii="游ゴシック" w:eastAsia="游ゴシック" w:hAnsi="游ゴシック"/>
                                    <w:b/>
                                    <w:color w:val="FFFFFF" w:themeColor="background1"/>
                                    <w:sz w:val="16"/>
                                  </w:rPr>
                                </w:pPr>
                                <w:r>
                                  <w:rPr>
                                    <w:rFonts w:ascii="游ゴシック" w:eastAsia="游ゴシック" w:hAnsi="游ゴシック" w:hint="eastAsia"/>
                                    <w:b/>
                                    <w:color w:val="FFFFFF" w:themeColor="background1"/>
                                    <w:sz w:val="16"/>
                                  </w:rPr>
                                  <w:t>第１</w:t>
                                </w:r>
                                <w:r w:rsidRPr="0086435E">
                                  <w:rPr>
                                    <w:rFonts w:ascii="游ゴシック" w:eastAsia="游ゴシック" w:hAnsi="游ゴシック" w:hint="eastAsia"/>
                                    <w:b/>
                                    <w:color w:val="FFFFFF" w:themeColor="background1"/>
                                    <w:sz w:val="16"/>
                                  </w:rPr>
                                  <w:t xml:space="preserve">　章</w:t>
                                </w:r>
                              </w:p>
                            </w:tc>
                          </w:tr>
                          <w:tr w:rsidR="000A3763" w:rsidRPr="00880A21" w14:paraId="066B66AE" w14:textId="77777777" w:rsidTr="006812F4">
                            <w:trPr>
                              <w:trHeight w:val="2324"/>
                            </w:trPr>
                            <w:tc>
                              <w:tcPr>
                                <w:tcW w:w="510" w:type="dxa"/>
                                <w:tcBorders>
                                  <w:top w:val="single" w:sz="36" w:space="0" w:color="FFFFFF" w:themeColor="background1"/>
                                </w:tcBorders>
                                <w:shd w:val="clear" w:color="auto" w:fill="D9D9D9" w:themeFill="background1" w:themeFillShade="D9"/>
                                <w:vAlign w:val="center"/>
                              </w:tcPr>
                              <w:p w14:paraId="5B3E7716" w14:textId="08BC5818" w:rsidR="000A3763" w:rsidRPr="0086435E" w:rsidRDefault="000A3763" w:rsidP="00DB5067">
                                <w:pPr>
                                  <w:spacing w:line="180" w:lineRule="exact"/>
                                  <w:jc w:val="center"/>
                                  <w:rPr>
                                    <w:rFonts w:ascii="游ゴシック" w:eastAsia="游ゴシック" w:hAnsi="游ゴシック"/>
                                    <w:b/>
                                    <w:color w:val="FFFFFF" w:themeColor="background1"/>
                                    <w:sz w:val="16"/>
                                  </w:rPr>
                                </w:pPr>
                                <w:r w:rsidRPr="0086435E">
                                  <w:rPr>
                                    <w:rFonts w:ascii="游ゴシック" w:eastAsia="游ゴシック" w:hAnsi="游ゴシック" w:hint="eastAsia"/>
                                    <w:b/>
                                    <w:color w:val="FFFFFF" w:themeColor="background1"/>
                                    <w:sz w:val="16"/>
                                  </w:rPr>
                                  <w:t>第</w:t>
                                </w:r>
                                <w:r>
                                  <w:rPr>
                                    <w:rFonts w:ascii="游ゴシック" w:eastAsia="游ゴシック" w:hAnsi="游ゴシック" w:hint="eastAsia"/>
                                    <w:b/>
                                    <w:color w:val="FFFFFF" w:themeColor="background1"/>
                                    <w:sz w:val="16"/>
                                  </w:rPr>
                                  <w:t>２</w:t>
                                </w:r>
                                <w:r w:rsidRPr="0086435E">
                                  <w:rPr>
                                    <w:rFonts w:ascii="游ゴシック" w:eastAsia="游ゴシック" w:hAnsi="游ゴシック"/>
                                    <w:b/>
                                    <w:color w:val="FFFFFF" w:themeColor="background1"/>
                                    <w:sz w:val="16"/>
                                  </w:rPr>
                                  <w:t>章</w:t>
                                </w:r>
                              </w:p>
                            </w:tc>
                          </w:tr>
                          <w:tr w:rsidR="000A3763" w:rsidRPr="00880A21" w14:paraId="28001896" w14:textId="77777777" w:rsidTr="006812F4">
                            <w:trPr>
                              <w:trHeight w:val="2324"/>
                            </w:trPr>
                            <w:tc>
                              <w:tcPr>
                                <w:tcW w:w="510" w:type="dxa"/>
                                <w:shd w:val="clear" w:color="auto" w:fill="5E7BA6" w:themeFill="text2"/>
                                <w:vAlign w:val="center"/>
                              </w:tcPr>
                              <w:p w14:paraId="614ED2F6" w14:textId="41CA2246" w:rsidR="000A3763" w:rsidRPr="0086435E" w:rsidRDefault="000A3763" w:rsidP="00DB5067">
                                <w:pPr>
                                  <w:spacing w:line="180" w:lineRule="exact"/>
                                  <w:jc w:val="center"/>
                                  <w:rPr>
                                    <w:rFonts w:ascii="游ゴシック" w:eastAsia="游ゴシック" w:hAnsi="游ゴシック"/>
                                    <w:b/>
                                    <w:color w:val="FFFFFF" w:themeColor="background1"/>
                                    <w:sz w:val="16"/>
                                  </w:rPr>
                                </w:pPr>
                                <w:r w:rsidRPr="0086435E">
                                  <w:rPr>
                                    <w:rFonts w:ascii="游ゴシック" w:eastAsia="游ゴシック" w:hAnsi="游ゴシック" w:hint="eastAsia"/>
                                    <w:b/>
                                    <w:color w:val="FFFFFF" w:themeColor="background1"/>
                                    <w:sz w:val="16"/>
                                  </w:rPr>
                                  <w:t>第</w:t>
                                </w:r>
                                <w:r>
                                  <w:rPr>
                                    <w:rFonts w:ascii="游ゴシック" w:eastAsia="游ゴシック" w:hAnsi="游ゴシック" w:hint="eastAsia"/>
                                    <w:b/>
                                    <w:color w:val="FFFFFF" w:themeColor="background1"/>
                                    <w:sz w:val="16"/>
                                  </w:rPr>
                                  <w:t>３</w:t>
                                </w:r>
                                <w:r w:rsidRPr="0086435E">
                                  <w:rPr>
                                    <w:rFonts w:ascii="游ゴシック" w:eastAsia="游ゴシック" w:hAnsi="游ゴシック"/>
                                    <w:b/>
                                    <w:color w:val="FFFFFF" w:themeColor="background1"/>
                                    <w:sz w:val="16"/>
                                  </w:rPr>
                                  <w:t>章</w:t>
                                </w:r>
                              </w:p>
                            </w:tc>
                          </w:tr>
                          <w:tr w:rsidR="000A3763" w:rsidRPr="00880A21" w14:paraId="15F81919" w14:textId="77777777" w:rsidTr="006812F4">
                            <w:trPr>
                              <w:trHeight w:val="2324"/>
                            </w:trPr>
                            <w:tc>
                              <w:tcPr>
                                <w:tcW w:w="510" w:type="dxa"/>
                                <w:tcBorders>
                                  <w:top w:val="single" w:sz="36" w:space="0" w:color="FFFFFF" w:themeColor="background1"/>
                                </w:tcBorders>
                                <w:shd w:val="clear" w:color="auto" w:fill="D9D9D9" w:themeFill="background1" w:themeFillShade="D9"/>
                                <w:vAlign w:val="center"/>
                              </w:tcPr>
                              <w:p w14:paraId="1ECF68E7" w14:textId="77777777" w:rsidR="000A3763" w:rsidRPr="0086435E" w:rsidRDefault="000A3763" w:rsidP="00DB5067">
                                <w:pPr>
                                  <w:spacing w:line="180" w:lineRule="exact"/>
                                  <w:jc w:val="center"/>
                                  <w:rPr>
                                    <w:rFonts w:ascii="游ゴシック" w:eastAsia="游ゴシック" w:hAnsi="游ゴシック"/>
                                    <w:b/>
                                    <w:color w:val="FFFFFF" w:themeColor="background1"/>
                                    <w:sz w:val="16"/>
                                  </w:rPr>
                                </w:pPr>
                                <w:r w:rsidRPr="0086435E">
                                  <w:rPr>
                                    <w:rFonts w:ascii="游ゴシック" w:eastAsia="游ゴシック" w:hAnsi="游ゴシック" w:hint="eastAsia"/>
                                    <w:b/>
                                    <w:color w:val="FFFFFF" w:themeColor="background1"/>
                                    <w:sz w:val="16"/>
                                  </w:rPr>
                                  <w:t>第４</w:t>
                                </w:r>
                                <w:r w:rsidRPr="0086435E">
                                  <w:rPr>
                                    <w:rFonts w:ascii="游ゴシック" w:eastAsia="游ゴシック" w:hAnsi="游ゴシック"/>
                                    <w:b/>
                                    <w:color w:val="FFFFFF" w:themeColor="background1"/>
                                    <w:sz w:val="16"/>
                                  </w:rPr>
                                  <w:t>章</w:t>
                                </w:r>
                              </w:p>
                            </w:tc>
                          </w:tr>
                        </w:tbl>
                        <w:p w14:paraId="34EA61C3" w14:textId="77777777" w:rsidR="000A3763" w:rsidRPr="00CE2B84" w:rsidRDefault="000A3763" w:rsidP="001F44DC">
                          <w:pPr>
                            <w:spacing w:line="220" w:lineRule="exact"/>
                            <w:jc w:val="center"/>
                            <w:rPr>
                              <w:rFonts w:ascii="游ゴシック" w:eastAsia="游ゴシック" w:hAnsi="游ゴシック"/>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D5927E" id="_x0000_t202" coordsize="21600,21600" o:spt="202" path="m,l,21600r21600,l21600,xe">
              <v:stroke joinstyle="miter"/>
              <v:path gradientshapeok="t" o:connecttype="rect"/>
            </v:shapetype>
            <v:shape id="テキスト ボックス 25" o:spid="_x0000_s1044" type="#_x0000_t202" style="position:absolute;left:0;text-align:left;margin-left:562.7pt;margin-top:13.8pt;width:41.8pt;height:729.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" filled="f" stroked="f" strokeweight=".5pt">
              <v:textbox>
                <w:txbxContent>
                  <w:tbl>
                    <w:tblPr>
                      <w:tblStyle w:val="afa"/>
                      <w:tblW w:w="510"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36" w:space="0" w:color="FFFFFF" w:themeColor="background1"/>
                        <w:insideV w:val="single" w:sz="36" w:space="0" w:color="FFFFFF" w:themeColor="background1"/>
                      </w:tblBorders>
                      <w:shd w:val="clear" w:color="auto" w:fill="D9D9D9" w:themeFill="background1" w:themeFillShade="D9"/>
                      <w:tblLook w:val="04A0" w:firstRow="1" w:lastRow="0" w:firstColumn="1" w:lastColumn="0" w:noHBand="0" w:noVBand="1"/>
                    </w:tblPr>
                    <w:tblGrid>
                      <w:gridCol w:w="510"/>
                    </w:tblGrid>
                    <w:tr w:rsidR="000A3763" w:rsidRPr="00880A21" w14:paraId="7212EDEC" w14:textId="77777777" w:rsidTr="006812F4">
                      <w:trPr>
                        <w:trHeight w:val="2324"/>
                      </w:trPr>
                      <w:tc>
                        <w:tcPr>
                          <w:tcW w:w="510" w:type="dxa"/>
                          <w:tcBorders>
                            <w:top w:val="nil"/>
                            <w:bottom w:val="single" w:sz="36" w:space="0" w:color="FFFFFF" w:themeColor="background1"/>
                          </w:tcBorders>
                          <w:shd w:val="clear" w:color="auto" w:fill="D9D9D9" w:themeFill="background1" w:themeFillShade="D9"/>
                          <w:vAlign w:val="center"/>
                        </w:tcPr>
                        <w:p w14:paraId="10ADAEAD" w14:textId="33F0303F" w:rsidR="000A3763" w:rsidRPr="0086435E" w:rsidRDefault="000A3763" w:rsidP="00330CA4">
                          <w:pPr>
                            <w:spacing w:line="180" w:lineRule="exact"/>
                            <w:jc w:val="center"/>
                            <w:rPr>
                              <w:rFonts w:ascii="游ゴシック" w:eastAsia="游ゴシック" w:hAnsi="游ゴシック"/>
                              <w:b/>
                              <w:color w:val="FFFFFF" w:themeColor="background1"/>
                              <w:sz w:val="16"/>
                            </w:rPr>
                          </w:pPr>
                          <w:r>
                            <w:rPr>
                              <w:rFonts w:ascii="游ゴシック" w:eastAsia="游ゴシック" w:hAnsi="游ゴシック" w:hint="eastAsia"/>
                              <w:b/>
                              <w:color w:val="FFFFFF" w:themeColor="background1"/>
                              <w:sz w:val="16"/>
                            </w:rPr>
                            <w:t>第１</w:t>
                          </w:r>
                          <w:r w:rsidRPr="0086435E">
                            <w:rPr>
                              <w:rFonts w:ascii="游ゴシック" w:eastAsia="游ゴシック" w:hAnsi="游ゴシック" w:hint="eastAsia"/>
                              <w:b/>
                              <w:color w:val="FFFFFF" w:themeColor="background1"/>
                              <w:sz w:val="16"/>
                            </w:rPr>
                            <w:t xml:space="preserve">　章</w:t>
                          </w:r>
                        </w:p>
                      </w:tc>
                    </w:tr>
                    <w:tr w:rsidR="000A3763" w:rsidRPr="00880A21" w14:paraId="066B66AE" w14:textId="77777777" w:rsidTr="006812F4">
                      <w:trPr>
                        <w:trHeight w:val="2324"/>
                      </w:trPr>
                      <w:tc>
                        <w:tcPr>
                          <w:tcW w:w="510" w:type="dxa"/>
                          <w:tcBorders>
                            <w:top w:val="single" w:sz="36" w:space="0" w:color="FFFFFF" w:themeColor="background1"/>
                          </w:tcBorders>
                          <w:shd w:val="clear" w:color="auto" w:fill="D9D9D9" w:themeFill="background1" w:themeFillShade="D9"/>
                          <w:vAlign w:val="center"/>
                        </w:tcPr>
                        <w:p w14:paraId="5B3E7716" w14:textId="08BC5818" w:rsidR="000A3763" w:rsidRPr="0086435E" w:rsidRDefault="000A3763" w:rsidP="00DB5067">
                          <w:pPr>
                            <w:spacing w:line="180" w:lineRule="exact"/>
                            <w:jc w:val="center"/>
                            <w:rPr>
                              <w:rFonts w:ascii="游ゴシック" w:eastAsia="游ゴシック" w:hAnsi="游ゴシック"/>
                              <w:b/>
                              <w:color w:val="FFFFFF" w:themeColor="background1"/>
                              <w:sz w:val="16"/>
                            </w:rPr>
                          </w:pPr>
                          <w:r w:rsidRPr="0086435E">
                            <w:rPr>
                              <w:rFonts w:ascii="游ゴシック" w:eastAsia="游ゴシック" w:hAnsi="游ゴシック" w:hint="eastAsia"/>
                              <w:b/>
                              <w:color w:val="FFFFFF" w:themeColor="background1"/>
                              <w:sz w:val="16"/>
                            </w:rPr>
                            <w:t>第</w:t>
                          </w:r>
                          <w:r>
                            <w:rPr>
                              <w:rFonts w:ascii="游ゴシック" w:eastAsia="游ゴシック" w:hAnsi="游ゴシック" w:hint="eastAsia"/>
                              <w:b/>
                              <w:color w:val="FFFFFF" w:themeColor="background1"/>
                              <w:sz w:val="16"/>
                            </w:rPr>
                            <w:t>２</w:t>
                          </w:r>
                          <w:r w:rsidRPr="0086435E">
                            <w:rPr>
                              <w:rFonts w:ascii="游ゴシック" w:eastAsia="游ゴシック" w:hAnsi="游ゴシック"/>
                              <w:b/>
                              <w:color w:val="FFFFFF" w:themeColor="background1"/>
                              <w:sz w:val="16"/>
                            </w:rPr>
                            <w:t>章</w:t>
                          </w:r>
                        </w:p>
                      </w:tc>
                    </w:tr>
                    <w:tr w:rsidR="000A3763" w:rsidRPr="00880A21" w14:paraId="28001896" w14:textId="77777777" w:rsidTr="006812F4">
                      <w:trPr>
                        <w:trHeight w:val="2324"/>
                      </w:trPr>
                      <w:tc>
                        <w:tcPr>
                          <w:tcW w:w="510" w:type="dxa"/>
                          <w:shd w:val="clear" w:color="auto" w:fill="5E7BA6" w:themeFill="text2"/>
                          <w:vAlign w:val="center"/>
                        </w:tcPr>
                        <w:p w14:paraId="614ED2F6" w14:textId="41CA2246" w:rsidR="000A3763" w:rsidRPr="0086435E" w:rsidRDefault="000A3763" w:rsidP="00DB5067">
                          <w:pPr>
                            <w:spacing w:line="180" w:lineRule="exact"/>
                            <w:jc w:val="center"/>
                            <w:rPr>
                              <w:rFonts w:ascii="游ゴシック" w:eastAsia="游ゴシック" w:hAnsi="游ゴシック"/>
                              <w:b/>
                              <w:color w:val="FFFFFF" w:themeColor="background1"/>
                              <w:sz w:val="16"/>
                            </w:rPr>
                          </w:pPr>
                          <w:r w:rsidRPr="0086435E">
                            <w:rPr>
                              <w:rFonts w:ascii="游ゴシック" w:eastAsia="游ゴシック" w:hAnsi="游ゴシック" w:hint="eastAsia"/>
                              <w:b/>
                              <w:color w:val="FFFFFF" w:themeColor="background1"/>
                              <w:sz w:val="16"/>
                            </w:rPr>
                            <w:t>第</w:t>
                          </w:r>
                          <w:r>
                            <w:rPr>
                              <w:rFonts w:ascii="游ゴシック" w:eastAsia="游ゴシック" w:hAnsi="游ゴシック" w:hint="eastAsia"/>
                              <w:b/>
                              <w:color w:val="FFFFFF" w:themeColor="background1"/>
                              <w:sz w:val="16"/>
                            </w:rPr>
                            <w:t>３</w:t>
                          </w:r>
                          <w:r w:rsidRPr="0086435E">
                            <w:rPr>
                              <w:rFonts w:ascii="游ゴシック" w:eastAsia="游ゴシック" w:hAnsi="游ゴシック"/>
                              <w:b/>
                              <w:color w:val="FFFFFF" w:themeColor="background1"/>
                              <w:sz w:val="16"/>
                            </w:rPr>
                            <w:t>章</w:t>
                          </w:r>
                        </w:p>
                      </w:tc>
                    </w:tr>
                    <w:tr w:rsidR="000A3763" w:rsidRPr="00880A21" w14:paraId="15F81919" w14:textId="77777777" w:rsidTr="006812F4">
                      <w:trPr>
                        <w:trHeight w:val="2324"/>
                      </w:trPr>
                      <w:tc>
                        <w:tcPr>
                          <w:tcW w:w="510" w:type="dxa"/>
                          <w:tcBorders>
                            <w:top w:val="single" w:sz="36" w:space="0" w:color="FFFFFF" w:themeColor="background1"/>
                          </w:tcBorders>
                          <w:shd w:val="clear" w:color="auto" w:fill="D9D9D9" w:themeFill="background1" w:themeFillShade="D9"/>
                          <w:vAlign w:val="center"/>
                        </w:tcPr>
                        <w:p w14:paraId="1ECF68E7" w14:textId="77777777" w:rsidR="000A3763" w:rsidRPr="0086435E" w:rsidRDefault="000A3763" w:rsidP="00DB5067">
                          <w:pPr>
                            <w:spacing w:line="180" w:lineRule="exact"/>
                            <w:jc w:val="center"/>
                            <w:rPr>
                              <w:rFonts w:ascii="游ゴシック" w:eastAsia="游ゴシック" w:hAnsi="游ゴシック"/>
                              <w:b/>
                              <w:color w:val="FFFFFF" w:themeColor="background1"/>
                              <w:sz w:val="16"/>
                            </w:rPr>
                          </w:pPr>
                          <w:r w:rsidRPr="0086435E">
                            <w:rPr>
                              <w:rFonts w:ascii="游ゴシック" w:eastAsia="游ゴシック" w:hAnsi="游ゴシック" w:hint="eastAsia"/>
                              <w:b/>
                              <w:color w:val="FFFFFF" w:themeColor="background1"/>
                              <w:sz w:val="16"/>
                            </w:rPr>
                            <w:t>第４</w:t>
                          </w:r>
                          <w:r w:rsidRPr="0086435E">
                            <w:rPr>
                              <w:rFonts w:ascii="游ゴシック" w:eastAsia="游ゴシック" w:hAnsi="游ゴシック"/>
                              <w:b/>
                              <w:color w:val="FFFFFF" w:themeColor="background1"/>
                              <w:sz w:val="16"/>
                            </w:rPr>
                            <w:t>章</w:t>
                          </w:r>
                        </w:p>
                      </w:tc>
                    </w:tr>
                  </w:tbl>
                  <w:p w14:paraId="34EA61C3" w14:textId="77777777" w:rsidR="000A3763" w:rsidRPr="00CE2B84" w:rsidRDefault="000A3763" w:rsidP="001F44DC">
                    <w:pPr>
                      <w:spacing w:line="220" w:lineRule="exact"/>
                      <w:jc w:val="center"/>
                      <w:rPr>
                        <w:rFonts w:ascii="游ゴシック" w:eastAsia="游ゴシック" w:hAnsi="游ゴシック"/>
                        <w:b/>
                        <w:sz w:val="18"/>
                      </w:rPr>
                    </w:pPr>
                  </w:p>
                </w:txbxContent>
              </v:textbox>
              <w10:wrap anchorx="page"/>
            </v:shape>
          </w:pict>
        </mc:Fallback>
      </mc:AlternateContent>
    </w:r>
    <w:r>
      <w:rPr>
        <w:noProof/>
      </w:rPr>
      <mc:AlternateContent>
        <mc:Choice Requires="wps">
          <w:drawing>
            <wp:anchor distT="0" distB="0" distL="114300" distR="114300" simplePos="0" relativeHeight="251661312" behindDoc="0" locked="0" layoutInCell="1" hidden="0" allowOverlap="1" wp14:anchorId="42295DC1" wp14:editId="58CED75B">
              <wp:simplePos x="0" y="0"/>
              <wp:positionH relativeFrom="column">
                <wp:posOffset>6983095</wp:posOffset>
              </wp:positionH>
              <wp:positionV relativeFrom="paragraph">
                <wp:posOffset>10889615</wp:posOffset>
              </wp:positionV>
              <wp:extent cx="7562850" cy="71755"/>
              <wp:effectExtent l="0" t="0" r="635" b="635"/>
              <wp:wrapNone/>
              <wp:docPr id="26" name="正方形/長方形 8"/>
              <wp:cNvGraphicFramePr/>
              <a:graphic xmlns:a="http://schemas.openxmlformats.org/drawingml/2006/main">
                <a:graphicData uri="http://schemas.microsoft.com/office/word/2010/wordprocessingShape">
                  <wps:wsp>
                    <wps:cNvSpPr/>
                    <wps:spPr>
                      <a:xfrm>
                        <a:off x="0" y="0"/>
                        <a:ext cx="7562850" cy="71755"/>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8788E4" id="正方形/長方形 8" o:spid="_x0000_s1026" style="position:absolute;left:0;text-align:left;margin-left:549.85pt;margin-top:857.45pt;width:595.5pt;height:5.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" fillcolor="#9eafc9 [1951]" stroked="f" strokeweight="1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E9B34" w14:textId="02837266" w:rsidR="000A3763" w:rsidRDefault="000A3763">
    <w:pPr>
      <w:pStyle w:val="a3"/>
    </w:pPr>
    <w:r>
      <w:rPr>
        <w:rFonts w:ascii="游ゴシック" w:eastAsia="游ゴシック" w:hAnsi="游ゴシック"/>
        <w:noProof/>
        <w:color w:val="262626" w:themeColor="text1" w:themeTint="D9"/>
        <w:sz w:val="20"/>
      </w:rPr>
      <mc:AlternateContent>
        <mc:Choice Requires="wps">
          <w:drawing>
            <wp:anchor distT="0" distB="0" distL="114300" distR="114300" simplePos="0" relativeHeight="251742208" behindDoc="0" locked="0" layoutInCell="1" allowOverlap="1" wp14:anchorId="16D71692" wp14:editId="371F5B1B">
              <wp:simplePos x="0" y="0"/>
              <wp:positionH relativeFrom="page">
                <wp:align>left</wp:align>
              </wp:positionH>
              <wp:positionV relativeFrom="paragraph">
                <wp:posOffset>-539308</wp:posOffset>
              </wp:positionV>
              <wp:extent cx="7560000" cy="288000"/>
              <wp:effectExtent l="0" t="0" r="3175" b="0"/>
              <wp:wrapNone/>
              <wp:docPr id="1419" name="正方形/長方形 1419"/>
              <wp:cNvGraphicFramePr/>
              <a:graphic xmlns:a="http://schemas.openxmlformats.org/drawingml/2006/main">
                <a:graphicData uri="http://schemas.microsoft.com/office/word/2010/wordprocessingShape">
                  <wps:wsp>
                    <wps:cNvSpPr/>
                    <wps:spPr>
                      <a:xfrm>
                        <a:off x="0" y="0"/>
                        <a:ext cx="7560000" cy="288000"/>
                      </a:xfrm>
                      <a:prstGeom prst="rect">
                        <a:avLst/>
                      </a:prstGeom>
                      <a:solidFill>
                        <a:schemeClr val="tx2"/>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8E742" id="正方形/長方形 1419" o:spid="_x0000_s1026" style="position:absolute;left:0;text-align:left;margin-left:0;margin-top:-42.45pt;width:595.3pt;height:22.7pt;z-index:2517422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" fillcolor="#5e7ba6 [3215]" stroked="f" strokeweight="2.25pt">
              <w10:wrap anchorx="page"/>
            </v:rect>
          </w:pict>
        </mc:Fallback>
      </mc:AlternateContent>
    </w:r>
    <w:r>
      <w:rPr>
        <w:noProof/>
      </w:rPr>
      <mc:AlternateContent>
        <mc:Choice Requires="wps">
          <w:drawing>
            <wp:anchor distT="0" distB="0" distL="114300" distR="114300" simplePos="0" relativeHeight="251702272" behindDoc="0" locked="0" layoutInCell="1" allowOverlap="1" wp14:anchorId="2814D828" wp14:editId="09180A02">
              <wp:simplePos x="0" y="0"/>
              <wp:positionH relativeFrom="rightMargin">
                <wp:posOffset>484671</wp:posOffset>
              </wp:positionH>
              <wp:positionV relativeFrom="paragraph">
                <wp:posOffset>175260</wp:posOffset>
              </wp:positionV>
              <wp:extent cx="530860" cy="9268262"/>
              <wp:effectExtent l="0" t="0" r="0" b="0"/>
              <wp:wrapNone/>
              <wp:docPr id="1024" name="テキスト ボックス 1024"/>
              <wp:cNvGraphicFramePr/>
              <a:graphic xmlns:a="http://schemas.openxmlformats.org/drawingml/2006/main">
                <a:graphicData uri="http://schemas.microsoft.com/office/word/2010/wordprocessingShape">
                  <wps:wsp>
                    <wps:cNvSpPr txBox="1"/>
                    <wps:spPr>
                      <a:xfrm>
                        <a:off x="0" y="0"/>
                        <a:ext cx="530860" cy="9268262"/>
                      </a:xfrm>
                      <a:prstGeom prst="rect">
                        <a:avLst/>
                      </a:prstGeom>
                      <a:noFill/>
                      <a:ln w="6350">
                        <a:noFill/>
                      </a:ln>
                    </wps:spPr>
                    <wps:txbx>
                      <w:txbxContent>
                        <w:tbl>
                          <w:tblPr>
                            <w:tblStyle w:val="afa"/>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36" w:space="0" w:color="FFFFFF" w:themeColor="background1"/>
                              <w:insideV w:val="single" w:sz="36" w:space="0" w:color="FFFFFF" w:themeColor="background1"/>
                            </w:tblBorders>
                            <w:shd w:val="clear" w:color="auto" w:fill="D9D9D9" w:themeFill="background1" w:themeFillShade="D9"/>
                            <w:tblLook w:val="04A0" w:firstRow="1" w:lastRow="0" w:firstColumn="1" w:lastColumn="0" w:noHBand="0" w:noVBand="1"/>
                          </w:tblPr>
                          <w:tblGrid>
                            <w:gridCol w:w="510"/>
                          </w:tblGrid>
                          <w:tr w:rsidR="000A3763" w:rsidRPr="00880A21" w14:paraId="13E30F6F" w14:textId="77777777" w:rsidTr="001F5AF1">
                            <w:trPr>
                              <w:trHeight w:val="2324"/>
                            </w:trPr>
                            <w:tc>
                              <w:tcPr>
                                <w:tcW w:w="510" w:type="dxa"/>
                                <w:tcBorders>
                                  <w:top w:val="nil"/>
                                  <w:bottom w:val="single" w:sz="36" w:space="0" w:color="FFFFFF" w:themeColor="background1"/>
                                </w:tcBorders>
                                <w:shd w:val="clear" w:color="auto" w:fill="D9D9D9" w:themeFill="background1" w:themeFillShade="D9"/>
                                <w:vAlign w:val="center"/>
                              </w:tcPr>
                              <w:p w14:paraId="45C4399D" w14:textId="6FD9A84A" w:rsidR="000A3763" w:rsidRPr="0086435E" w:rsidRDefault="000A3763" w:rsidP="00330CA4">
                                <w:pPr>
                                  <w:spacing w:line="180" w:lineRule="exact"/>
                                  <w:jc w:val="center"/>
                                  <w:rPr>
                                    <w:rFonts w:ascii="游ゴシック" w:eastAsia="游ゴシック" w:hAnsi="游ゴシック"/>
                                    <w:b/>
                                    <w:color w:val="FFFFFF" w:themeColor="background1"/>
                                    <w:sz w:val="16"/>
                                  </w:rPr>
                                </w:pPr>
                                <w:r w:rsidRPr="0086435E">
                                  <w:rPr>
                                    <w:rFonts w:ascii="游ゴシック" w:eastAsia="游ゴシック" w:hAnsi="游ゴシック" w:hint="eastAsia"/>
                                    <w:b/>
                                    <w:color w:val="FFFFFF" w:themeColor="background1"/>
                                    <w:sz w:val="16"/>
                                  </w:rPr>
                                  <w:t>第１</w:t>
                                </w:r>
                                <w:r w:rsidRPr="0086435E">
                                  <w:rPr>
                                    <w:rFonts w:ascii="游ゴシック" w:eastAsia="游ゴシック" w:hAnsi="游ゴシック"/>
                                    <w:b/>
                                    <w:color w:val="FFFFFF" w:themeColor="background1"/>
                                    <w:sz w:val="16"/>
                                  </w:rPr>
                                  <w:t>章</w:t>
                                </w:r>
                              </w:p>
                            </w:tc>
                          </w:tr>
                          <w:tr w:rsidR="000A3763" w:rsidRPr="00880A21" w14:paraId="2C7DF0D7" w14:textId="77777777" w:rsidTr="001F5AF1">
                            <w:trPr>
                              <w:trHeight w:val="2324"/>
                            </w:trPr>
                            <w:tc>
                              <w:tcPr>
                                <w:tcW w:w="510" w:type="dxa"/>
                                <w:shd w:val="clear" w:color="auto" w:fill="D9D9D9" w:themeFill="background1" w:themeFillShade="D9"/>
                                <w:vAlign w:val="center"/>
                              </w:tcPr>
                              <w:p w14:paraId="0EB0B78A" w14:textId="77777777" w:rsidR="000A3763" w:rsidRPr="0086435E" w:rsidRDefault="000A3763" w:rsidP="00DB5067">
                                <w:pPr>
                                  <w:spacing w:line="180" w:lineRule="exact"/>
                                  <w:jc w:val="center"/>
                                  <w:rPr>
                                    <w:rFonts w:ascii="游ゴシック" w:eastAsia="游ゴシック" w:hAnsi="游ゴシック"/>
                                    <w:b/>
                                    <w:color w:val="FFFFFF" w:themeColor="background1"/>
                                    <w:sz w:val="16"/>
                                  </w:rPr>
                                </w:pPr>
                                <w:r w:rsidRPr="0086435E">
                                  <w:rPr>
                                    <w:rFonts w:ascii="游ゴシック" w:eastAsia="游ゴシック" w:hAnsi="游ゴシック" w:hint="eastAsia"/>
                                    <w:b/>
                                    <w:color w:val="FFFFFF" w:themeColor="background1"/>
                                    <w:sz w:val="16"/>
                                  </w:rPr>
                                  <w:t>第２</w:t>
                                </w:r>
                                <w:r w:rsidRPr="0086435E">
                                  <w:rPr>
                                    <w:rFonts w:ascii="游ゴシック" w:eastAsia="游ゴシック" w:hAnsi="游ゴシック"/>
                                    <w:b/>
                                    <w:color w:val="FFFFFF" w:themeColor="background1"/>
                                    <w:sz w:val="16"/>
                                  </w:rPr>
                                  <w:t>章</w:t>
                                </w:r>
                              </w:p>
                            </w:tc>
                          </w:tr>
                          <w:tr w:rsidR="000A3763" w:rsidRPr="00880A21" w14:paraId="232D9DD7" w14:textId="77777777" w:rsidTr="001F5AF1">
                            <w:trPr>
                              <w:trHeight w:val="2324"/>
                            </w:trPr>
                            <w:tc>
                              <w:tcPr>
                                <w:tcW w:w="510" w:type="dxa"/>
                                <w:tcBorders>
                                  <w:bottom w:val="single" w:sz="36" w:space="0" w:color="FFFFFF" w:themeColor="background1"/>
                                </w:tcBorders>
                                <w:shd w:val="clear" w:color="auto" w:fill="D9D9D9" w:themeFill="background1" w:themeFillShade="D9"/>
                                <w:vAlign w:val="center"/>
                              </w:tcPr>
                              <w:p w14:paraId="768D3B6C" w14:textId="77777777" w:rsidR="000A3763" w:rsidRPr="0086435E" w:rsidRDefault="000A3763" w:rsidP="00DB5067">
                                <w:pPr>
                                  <w:spacing w:line="180" w:lineRule="exact"/>
                                  <w:jc w:val="center"/>
                                  <w:rPr>
                                    <w:rFonts w:ascii="游ゴシック" w:eastAsia="游ゴシック" w:hAnsi="游ゴシック"/>
                                    <w:b/>
                                    <w:color w:val="FFFFFF" w:themeColor="background1"/>
                                    <w:sz w:val="16"/>
                                  </w:rPr>
                                </w:pPr>
                                <w:r w:rsidRPr="0086435E">
                                  <w:rPr>
                                    <w:rFonts w:ascii="游ゴシック" w:eastAsia="游ゴシック" w:hAnsi="游ゴシック" w:hint="eastAsia"/>
                                    <w:b/>
                                    <w:color w:val="FFFFFF" w:themeColor="background1"/>
                                    <w:sz w:val="16"/>
                                  </w:rPr>
                                  <w:t>第３</w:t>
                                </w:r>
                                <w:r w:rsidRPr="0086435E">
                                  <w:rPr>
                                    <w:rFonts w:ascii="游ゴシック" w:eastAsia="游ゴシック" w:hAnsi="游ゴシック"/>
                                    <w:b/>
                                    <w:color w:val="FFFFFF" w:themeColor="background1"/>
                                    <w:sz w:val="16"/>
                                  </w:rPr>
                                  <w:t>章</w:t>
                                </w:r>
                              </w:p>
                            </w:tc>
                          </w:tr>
                          <w:tr w:rsidR="000A3763" w:rsidRPr="00880A21" w14:paraId="5280A2CF" w14:textId="77777777" w:rsidTr="00FB5E8E">
                            <w:trPr>
                              <w:trHeight w:val="2324"/>
                            </w:trPr>
                            <w:tc>
                              <w:tcPr>
                                <w:tcW w:w="510" w:type="dxa"/>
                                <w:tcBorders>
                                  <w:top w:val="single" w:sz="36" w:space="0" w:color="FFFFFF" w:themeColor="background1"/>
                                </w:tcBorders>
                                <w:shd w:val="clear" w:color="auto" w:fill="5E7BA6" w:themeFill="text2"/>
                                <w:vAlign w:val="center"/>
                              </w:tcPr>
                              <w:p w14:paraId="07974D64" w14:textId="441C0EF1" w:rsidR="000A3763" w:rsidRPr="0086435E" w:rsidRDefault="000A3763" w:rsidP="00330CA4">
                                <w:pPr>
                                  <w:spacing w:beforeLines="40" w:before="96" w:line="180" w:lineRule="exact"/>
                                  <w:jc w:val="center"/>
                                  <w:rPr>
                                    <w:rFonts w:ascii="游ゴシック" w:eastAsia="游ゴシック" w:hAnsi="游ゴシック"/>
                                    <w:b/>
                                    <w:color w:val="FFFFFF" w:themeColor="background1"/>
                                    <w:sz w:val="16"/>
                                  </w:rPr>
                                </w:pPr>
                                <w:r w:rsidRPr="0086435E">
                                  <w:rPr>
                                    <w:rFonts w:ascii="游ゴシック" w:eastAsia="游ゴシック" w:hAnsi="游ゴシック" w:hint="eastAsia"/>
                                    <w:b/>
                                    <w:color w:val="FFFFFF" w:themeColor="background1"/>
                                    <w:sz w:val="16"/>
                                  </w:rPr>
                                  <w:t>第４</w:t>
                                </w:r>
                                <w:r w:rsidRPr="0086435E">
                                  <w:rPr>
                                    <w:rFonts w:ascii="游ゴシック" w:eastAsia="游ゴシック" w:hAnsi="游ゴシック"/>
                                    <w:b/>
                                    <w:color w:val="FFFFFF" w:themeColor="background1"/>
                                    <w:sz w:val="16"/>
                                  </w:rPr>
                                  <w:t>章</w:t>
                                </w:r>
                              </w:p>
                            </w:tc>
                          </w:tr>
                        </w:tbl>
                        <w:p w14:paraId="38826767" w14:textId="77777777" w:rsidR="000A3763" w:rsidRPr="00CE2B84" w:rsidRDefault="000A3763" w:rsidP="001F44DC">
                          <w:pPr>
                            <w:spacing w:line="220" w:lineRule="exact"/>
                            <w:jc w:val="center"/>
                            <w:rPr>
                              <w:rFonts w:ascii="游ゴシック" w:eastAsia="游ゴシック" w:hAnsi="游ゴシック"/>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4D828" id="_x0000_t202" coordsize="21600,21600" o:spt="202" path="m,l,21600r21600,l21600,xe">
              <v:stroke joinstyle="miter"/>
              <v:path gradientshapeok="t" o:connecttype="rect"/>
            </v:shapetype>
            <v:shape id="テキスト ボックス 1024" o:spid="_x0000_s1045" type="#_x0000_t202" style="position:absolute;left:0;text-align:left;margin-left:38.15pt;margin-top:13.8pt;width:41.8pt;height:729.8pt;z-index:2517022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" filled="f" stroked="f" strokeweight=".5pt">
              <v:textbox>
                <w:txbxContent>
                  <w:tbl>
                    <w:tblPr>
                      <w:tblStyle w:val="afa"/>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36" w:space="0" w:color="FFFFFF" w:themeColor="background1"/>
                        <w:insideV w:val="single" w:sz="36" w:space="0" w:color="FFFFFF" w:themeColor="background1"/>
                      </w:tblBorders>
                      <w:shd w:val="clear" w:color="auto" w:fill="D9D9D9" w:themeFill="background1" w:themeFillShade="D9"/>
                      <w:tblLook w:val="04A0" w:firstRow="1" w:lastRow="0" w:firstColumn="1" w:lastColumn="0" w:noHBand="0" w:noVBand="1"/>
                    </w:tblPr>
                    <w:tblGrid>
                      <w:gridCol w:w="510"/>
                    </w:tblGrid>
                    <w:tr w:rsidR="000A3763" w:rsidRPr="00880A21" w14:paraId="13E30F6F" w14:textId="77777777" w:rsidTr="001F5AF1">
                      <w:trPr>
                        <w:trHeight w:val="2324"/>
                      </w:trPr>
                      <w:tc>
                        <w:tcPr>
                          <w:tcW w:w="510" w:type="dxa"/>
                          <w:tcBorders>
                            <w:top w:val="nil"/>
                            <w:bottom w:val="single" w:sz="36" w:space="0" w:color="FFFFFF" w:themeColor="background1"/>
                          </w:tcBorders>
                          <w:shd w:val="clear" w:color="auto" w:fill="D9D9D9" w:themeFill="background1" w:themeFillShade="D9"/>
                          <w:vAlign w:val="center"/>
                        </w:tcPr>
                        <w:p w14:paraId="45C4399D" w14:textId="6FD9A84A" w:rsidR="000A3763" w:rsidRPr="0086435E" w:rsidRDefault="000A3763" w:rsidP="00330CA4">
                          <w:pPr>
                            <w:spacing w:line="180" w:lineRule="exact"/>
                            <w:jc w:val="center"/>
                            <w:rPr>
                              <w:rFonts w:ascii="游ゴシック" w:eastAsia="游ゴシック" w:hAnsi="游ゴシック"/>
                              <w:b/>
                              <w:color w:val="FFFFFF" w:themeColor="background1"/>
                              <w:sz w:val="16"/>
                            </w:rPr>
                          </w:pPr>
                          <w:r w:rsidRPr="0086435E">
                            <w:rPr>
                              <w:rFonts w:ascii="游ゴシック" w:eastAsia="游ゴシック" w:hAnsi="游ゴシック" w:hint="eastAsia"/>
                              <w:b/>
                              <w:color w:val="FFFFFF" w:themeColor="background1"/>
                              <w:sz w:val="16"/>
                            </w:rPr>
                            <w:t>第１</w:t>
                          </w:r>
                          <w:r w:rsidRPr="0086435E">
                            <w:rPr>
                              <w:rFonts w:ascii="游ゴシック" w:eastAsia="游ゴシック" w:hAnsi="游ゴシック"/>
                              <w:b/>
                              <w:color w:val="FFFFFF" w:themeColor="background1"/>
                              <w:sz w:val="16"/>
                            </w:rPr>
                            <w:t>章</w:t>
                          </w:r>
                        </w:p>
                      </w:tc>
                    </w:tr>
                    <w:tr w:rsidR="000A3763" w:rsidRPr="00880A21" w14:paraId="2C7DF0D7" w14:textId="77777777" w:rsidTr="001F5AF1">
                      <w:trPr>
                        <w:trHeight w:val="2324"/>
                      </w:trPr>
                      <w:tc>
                        <w:tcPr>
                          <w:tcW w:w="510" w:type="dxa"/>
                          <w:shd w:val="clear" w:color="auto" w:fill="D9D9D9" w:themeFill="background1" w:themeFillShade="D9"/>
                          <w:vAlign w:val="center"/>
                        </w:tcPr>
                        <w:p w14:paraId="0EB0B78A" w14:textId="77777777" w:rsidR="000A3763" w:rsidRPr="0086435E" w:rsidRDefault="000A3763" w:rsidP="00DB5067">
                          <w:pPr>
                            <w:spacing w:line="180" w:lineRule="exact"/>
                            <w:jc w:val="center"/>
                            <w:rPr>
                              <w:rFonts w:ascii="游ゴシック" w:eastAsia="游ゴシック" w:hAnsi="游ゴシック"/>
                              <w:b/>
                              <w:color w:val="FFFFFF" w:themeColor="background1"/>
                              <w:sz w:val="16"/>
                            </w:rPr>
                          </w:pPr>
                          <w:r w:rsidRPr="0086435E">
                            <w:rPr>
                              <w:rFonts w:ascii="游ゴシック" w:eastAsia="游ゴシック" w:hAnsi="游ゴシック" w:hint="eastAsia"/>
                              <w:b/>
                              <w:color w:val="FFFFFF" w:themeColor="background1"/>
                              <w:sz w:val="16"/>
                            </w:rPr>
                            <w:t>第２</w:t>
                          </w:r>
                          <w:r w:rsidRPr="0086435E">
                            <w:rPr>
                              <w:rFonts w:ascii="游ゴシック" w:eastAsia="游ゴシック" w:hAnsi="游ゴシック"/>
                              <w:b/>
                              <w:color w:val="FFFFFF" w:themeColor="background1"/>
                              <w:sz w:val="16"/>
                            </w:rPr>
                            <w:t>章</w:t>
                          </w:r>
                        </w:p>
                      </w:tc>
                    </w:tr>
                    <w:tr w:rsidR="000A3763" w:rsidRPr="00880A21" w14:paraId="232D9DD7" w14:textId="77777777" w:rsidTr="001F5AF1">
                      <w:trPr>
                        <w:trHeight w:val="2324"/>
                      </w:trPr>
                      <w:tc>
                        <w:tcPr>
                          <w:tcW w:w="510" w:type="dxa"/>
                          <w:tcBorders>
                            <w:bottom w:val="single" w:sz="36" w:space="0" w:color="FFFFFF" w:themeColor="background1"/>
                          </w:tcBorders>
                          <w:shd w:val="clear" w:color="auto" w:fill="D9D9D9" w:themeFill="background1" w:themeFillShade="D9"/>
                          <w:vAlign w:val="center"/>
                        </w:tcPr>
                        <w:p w14:paraId="768D3B6C" w14:textId="77777777" w:rsidR="000A3763" w:rsidRPr="0086435E" w:rsidRDefault="000A3763" w:rsidP="00DB5067">
                          <w:pPr>
                            <w:spacing w:line="180" w:lineRule="exact"/>
                            <w:jc w:val="center"/>
                            <w:rPr>
                              <w:rFonts w:ascii="游ゴシック" w:eastAsia="游ゴシック" w:hAnsi="游ゴシック"/>
                              <w:b/>
                              <w:color w:val="FFFFFF" w:themeColor="background1"/>
                              <w:sz w:val="16"/>
                            </w:rPr>
                          </w:pPr>
                          <w:r w:rsidRPr="0086435E">
                            <w:rPr>
                              <w:rFonts w:ascii="游ゴシック" w:eastAsia="游ゴシック" w:hAnsi="游ゴシック" w:hint="eastAsia"/>
                              <w:b/>
                              <w:color w:val="FFFFFF" w:themeColor="background1"/>
                              <w:sz w:val="16"/>
                            </w:rPr>
                            <w:t>第３</w:t>
                          </w:r>
                          <w:r w:rsidRPr="0086435E">
                            <w:rPr>
                              <w:rFonts w:ascii="游ゴシック" w:eastAsia="游ゴシック" w:hAnsi="游ゴシック"/>
                              <w:b/>
                              <w:color w:val="FFFFFF" w:themeColor="background1"/>
                              <w:sz w:val="16"/>
                            </w:rPr>
                            <w:t>章</w:t>
                          </w:r>
                        </w:p>
                      </w:tc>
                    </w:tr>
                    <w:tr w:rsidR="000A3763" w:rsidRPr="00880A21" w14:paraId="5280A2CF" w14:textId="77777777" w:rsidTr="00FB5E8E">
                      <w:trPr>
                        <w:trHeight w:val="2324"/>
                      </w:trPr>
                      <w:tc>
                        <w:tcPr>
                          <w:tcW w:w="510" w:type="dxa"/>
                          <w:tcBorders>
                            <w:top w:val="single" w:sz="36" w:space="0" w:color="FFFFFF" w:themeColor="background1"/>
                          </w:tcBorders>
                          <w:shd w:val="clear" w:color="auto" w:fill="5E7BA6" w:themeFill="text2"/>
                          <w:vAlign w:val="center"/>
                        </w:tcPr>
                        <w:p w14:paraId="07974D64" w14:textId="441C0EF1" w:rsidR="000A3763" w:rsidRPr="0086435E" w:rsidRDefault="000A3763" w:rsidP="00330CA4">
                          <w:pPr>
                            <w:spacing w:beforeLines="40" w:before="96" w:line="180" w:lineRule="exact"/>
                            <w:jc w:val="center"/>
                            <w:rPr>
                              <w:rFonts w:ascii="游ゴシック" w:eastAsia="游ゴシック" w:hAnsi="游ゴシック"/>
                              <w:b/>
                              <w:color w:val="FFFFFF" w:themeColor="background1"/>
                              <w:sz w:val="16"/>
                            </w:rPr>
                          </w:pPr>
                          <w:r w:rsidRPr="0086435E">
                            <w:rPr>
                              <w:rFonts w:ascii="游ゴシック" w:eastAsia="游ゴシック" w:hAnsi="游ゴシック" w:hint="eastAsia"/>
                              <w:b/>
                              <w:color w:val="FFFFFF" w:themeColor="background1"/>
                              <w:sz w:val="16"/>
                            </w:rPr>
                            <w:t>第４</w:t>
                          </w:r>
                          <w:r w:rsidRPr="0086435E">
                            <w:rPr>
                              <w:rFonts w:ascii="游ゴシック" w:eastAsia="游ゴシック" w:hAnsi="游ゴシック"/>
                              <w:b/>
                              <w:color w:val="FFFFFF" w:themeColor="background1"/>
                              <w:sz w:val="16"/>
                            </w:rPr>
                            <w:t>章</w:t>
                          </w:r>
                        </w:p>
                      </w:tc>
                    </w:tr>
                  </w:tbl>
                  <w:p w14:paraId="38826767" w14:textId="77777777" w:rsidR="000A3763" w:rsidRPr="00CE2B84" w:rsidRDefault="000A3763" w:rsidP="001F44DC">
                    <w:pPr>
                      <w:spacing w:line="220" w:lineRule="exact"/>
                      <w:jc w:val="center"/>
                      <w:rPr>
                        <w:rFonts w:ascii="游ゴシック" w:eastAsia="游ゴシック" w:hAnsi="游ゴシック"/>
                        <w:b/>
                        <w:sz w:val="18"/>
                      </w:rPr>
                    </w:pPr>
                  </w:p>
                </w:txbxContent>
              </v:textbox>
              <w10:wrap anchorx="margin"/>
            </v:shape>
          </w:pict>
        </mc:Fallback>
      </mc:AlternateContent>
    </w:r>
    <w:r>
      <w:rPr>
        <w:noProof/>
      </w:rPr>
      <mc:AlternateContent>
        <mc:Choice Requires="wps">
          <w:drawing>
            <wp:anchor distT="0" distB="0" distL="114300" distR="114300" simplePos="0" relativeHeight="251701248" behindDoc="0" locked="0" layoutInCell="1" hidden="0" allowOverlap="1" wp14:anchorId="4085C1EF" wp14:editId="5D2F4C1E">
              <wp:simplePos x="0" y="0"/>
              <wp:positionH relativeFrom="column">
                <wp:posOffset>6983095</wp:posOffset>
              </wp:positionH>
              <wp:positionV relativeFrom="paragraph">
                <wp:posOffset>10889615</wp:posOffset>
              </wp:positionV>
              <wp:extent cx="7562850" cy="71755"/>
              <wp:effectExtent l="0" t="0" r="635" b="635"/>
              <wp:wrapNone/>
              <wp:docPr id="1025" name="正方形/長方形 8"/>
              <wp:cNvGraphicFramePr/>
              <a:graphic xmlns:a="http://schemas.openxmlformats.org/drawingml/2006/main">
                <a:graphicData uri="http://schemas.microsoft.com/office/word/2010/wordprocessingShape">
                  <wps:wsp>
                    <wps:cNvSpPr/>
                    <wps:spPr>
                      <a:xfrm>
                        <a:off x="0" y="0"/>
                        <a:ext cx="7562850" cy="71755"/>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073C67" id="正方形/長方形 8" o:spid="_x0000_s1026" style="position:absolute;left:0;text-align:left;margin-left:549.85pt;margin-top:857.45pt;width:595.5pt;height:5.6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" fillcolor="#9eafc9 [1951]"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8F6A3ECC"/>
    <w:lvl w:ilvl="0" w:tplc="504CE3C4">
      <w:numFmt w:val="bullet"/>
      <w:lvlText w:val="○"/>
      <w:lvlJc w:val="left"/>
      <w:pPr>
        <w:tabs>
          <w:tab w:val="num" w:pos="360"/>
        </w:tabs>
        <w:ind w:left="360" w:hanging="360"/>
      </w:pPr>
      <w:rPr>
        <w:rFonts w:ascii="ＭＳ 明朝" w:eastAsia="ＭＳ 明朝" w:hAnsi="ＭＳ 明朝" w:hint="eastAsia"/>
      </w:rPr>
    </w:lvl>
    <w:lvl w:ilvl="1" w:tplc="0409000B">
      <w:numFmt w:val="bullet"/>
      <w:lvlText w:val=""/>
      <w:lvlJc w:val="left"/>
      <w:pPr>
        <w:tabs>
          <w:tab w:val="num" w:pos="840"/>
        </w:tabs>
        <w:ind w:left="840" w:hanging="420"/>
      </w:pPr>
      <w:rPr>
        <w:rFonts w:ascii="Wingdings" w:hAnsi="Wingdings" w:hint="default"/>
      </w:rPr>
    </w:lvl>
    <w:lvl w:ilvl="2" w:tplc="0409000D">
      <w:numFmt w:val="bullet"/>
      <w:lvlText w:val=""/>
      <w:lvlJc w:val="left"/>
      <w:pPr>
        <w:tabs>
          <w:tab w:val="num" w:pos="1260"/>
        </w:tabs>
        <w:ind w:left="1260" w:hanging="420"/>
      </w:pPr>
      <w:rPr>
        <w:rFonts w:ascii="Wingdings" w:hAnsi="Wingdings" w:hint="default"/>
      </w:rPr>
    </w:lvl>
    <w:lvl w:ilvl="3" w:tplc="04090001">
      <w:numFmt w:val="bullet"/>
      <w:lvlText w:val=""/>
      <w:lvlJc w:val="left"/>
      <w:pPr>
        <w:tabs>
          <w:tab w:val="num" w:pos="1680"/>
        </w:tabs>
        <w:ind w:left="1680" w:hanging="420"/>
      </w:pPr>
      <w:rPr>
        <w:rFonts w:ascii="Wingdings" w:hAnsi="Wingdings" w:hint="default"/>
      </w:rPr>
    </w:lvl>
    <w:lvl w:ilvl="4" w:tplc="0409000B">
      <w:numFmt w:val="bullet"/>
      <w:lvlText w:val=""/>
      <w:lvlJc w:val="left"/>
      <w:pPr>
        <w:tabs>
          <w:tab w:val="num" w:pos="2100"/>
        </w:tabs>
        <w:ind w:left="2100" w:hanging="420"/>
      </w:pPr>
      <w:rPr>
        <w:rFonts w:ascii="Wingdings" w:hAnsi="Wingdings" w:hint="default"/>
      </w:rPr>
    </w:lvl>
    <w:lvl w:ilvl="5" w:tplc="0409000D">
      <w:numFmt w:val="bullet"/>
      <w:lvlText w:val=""/>
      <w:lvlJc w:val="left"/>
      <w:pPr>
        <w:tabs>
          <w:tab w:val="num" w:pos="2520"/>
        </w:tabs>
        <w:ind w:left="2520" w:hanging="420"/>
      </w:pPr>
      <w:rPr>
        <w:rFonts w:ascii="Wingdings" w:hAnsi="Wingdings" w:hint="default"/>
      </w:rPr>
    </w:lvl>
    <w:lvl w:ilvl="6" w:tplc="04090001">
      <w:numFmt w:val="bullet"/>
      <w:lvlText w:val=""/>
      <w:lvlJc w:val="left"/>
      <w:pPr>
        <w:tabs>
          <w:tab w:val="num" w:pos="2940"/>
        </w:tabs>
        <w:ind w:left="2940" w:hanging="420"/>
      </w:pPr>
      <w:rPr>
        <w:rFonts w:ascii="Wingdings" w:hAnsi="Wingdings" w:hint="default"/>
      </w:rPr>
    </w:lvl>
    <w:lvl w:ilvl="7" w:tplc="0409000B">
      <w:numFmt w:val="bullet"/>
      <w:lvlText w:val=""/>
      <w:lvlJc w:val="left"/>
      <w:pPr>
        <w:tabs>
          <w:tab w:val="num" w:pos="3360"/>
        </w:tabs>
        <w:ind w:left="3360" w:hanging="420"/>
      </w:pPr>
      <w:rPr>
        <w:rFonts w:ascii="Wingdings" w:hAnsi="Wingdings" w:hint="default"/>
      </w:rPr>
    </w:lvl>
    <w:lvl w:ilvl="8" w:tplc="0409000D">
      <w:numFmt w:val="bullet"/>
      <w:lvlText w:val=""/>
      <w:lvlJc w:val="left"/>
      <w:pPr>
        <w:tabs>
          <w:tab w:val="num" w:pos="3780"/>
        </w:tabs>
        <w:ind w:left="3780" w:hanging="420"/>
      </w:pPr>
      <w:rPr>
        <w:rFonts w:ascii="Wingdings" w:hAnsi="Wingdings" w:hint="default"/>
      </w:rPr>
    </w:lvl>
  </w:abstractNum>
  <w:abstractNum w:abstractNumId="1" w15:restartNumberingAfterBreak="0">
    <w:nsid w:val="027861E8"/>
    <w:multiLevelType w:val="hybridMultilevel"/>
    <w:tmpl w:val="E384CEAA"/>
    <w:lvl w:ilvl="0" w:tplc="3AF64824">
      <w:numFmt w:val="bullet"/>
      <w:lvlText w:val="-"/>
      <w:lvlJc w:val="left"/>
      <w:pPr>
        <w:ind w:left="360" w:hanging="36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79810EC"/>
    <w:multiLevelType w:val="hybridMultilevel"/>
    <w:tmpl w:val="A7481BA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hideSpellingErrors/>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F2E"/>
    <w:rsid w:val="000001E3"/>
    <w:rsid w:val="0002330D"/>
    <w:rsid w:val="00035BF2"/>
    <w:rsid w:val="00041AC8"/>
    <w:rsid w:val="00045E7B"/>
    <w:rsid w:val="0005527A"/>
    <w:rsid w:val="00066680"/>
    <w:rsid w:val="0007106E"/>
    <w:rsid w:val="00073722"/>
    <w:rsid w:val="00086827"/>
    <w:rsid w:val="000A3763"/>
    <w:rsid w:val="000A38A7"/>
    <w:rsid w:val="000A62E6"/>
    <w:rsid w:val="000D38F2"/>
    <w:rsid w:val="000D49A8"/>
    <w:rsid w:val="000E4414"/>
    <w:rsid w:val="000E55AB"/>
    <w:rsid w:val="000E7523"/>
    <w:rsid w:val="00106334"/>
    <w:rsid w:val="00136A0D"/>
    <w:rsid w:val="00150E6A"/>
    <w:rsid w:val="00155CF0"/>
    <w:rsid w:val="00164688"/>
    <w:rsid w:val="0016787E"/>
    <w:rsid w:val="00167F00"/>
    <w:rsid w:val="001745D4"/>
    <w:rsid w:val="00177B8C"/>
    <w:rsid w:val="00195A2F"/>
    <w:rsid w:val="00197AE9"/>
    <w:rsid w:val="001A7182"/>
    <w:rsid w:val="001A7400"/>
    <w:rsid w:val="001B0469"/>
    <w:rsid w:val="001B1C02"/>
    <w:rsid w:val="001B53A2"/>
    <w:rsid w:val="001B6B0B"/>
    <w:rsid w:val="001B77AD"/>
    <w:rsid w:val="001C2F69"/>
    <w:rsid w:val="001D08C2"/>
    <w:rsid w:val="001F44DC"/>
    <w:rsid w:val="001F5AF1"/>
    <w:rsid w:val="00204797"/>
    <w:rsid w:val="00215664"/>
    <w:rsid w:val="00261564"/>
    <w:rsid w:val="00267942"/>
    <w:rsid w:val="00271244"/>
    <w:rsid w:val="00282469"/>
    <w:rsid w:val="002833DC"/>
    <w:rsid w:val="002A2E12"/>
    <w:rsid w:val="002A536A"/>
    <w:rsid w:val="002B0DF4"/>
    <w:rsid w:val="002B6CDE"/>
    <w:rsid w:val="002E12B4"/>
    <w:rsid w:val="00301F7E"/>
    <w:rsid w:val="003042B9"/>
    <w:rsid w:val="003230BB"/>
    <w:rsid w:val="00325E5A"/>
    <w:rsid w:val="0032738D"/>
    <w:rsid w:val="00330CA4"/>
    <w:rsid w:val="0033170C"/>
    <w:rsid w:val="003446E2"/>
    <w:rsid w:val="00347904"/>
    <w:rsid w:val="003507D0"/>
    <w:rsid w:val="0035203D"/>
    <w:rsid w:val="00356142"/>
    <w:rsid w:val="00371B02"/>
    <w:rsid w:val="00373D33"/>
    <w:rsid w:val="0038135F"/>
    <w:rsid w:val="0038375E"/>
    <w:rsid w:val="00383AD2"/>
    <w:rsid w:val="0039755B"/>
    <w:rsid w:val="003A4A57"/>
    <w:rsid w:val="003B619C"/>
    <w:rsid w:val="003B63CB"/>
    <w:rsid w:val="003B741B"/>
    <w:rsid w:val="003C0BC8"/>
    <w:rsid w:val="003D1512"/>
    <w:rsid w:val="003E44C0"/>
    <w:rsid w:val="003F0802"/>
    <w:rsid w:val="003F391B"/>
    <w:rsid w:val="00405B70"/>
    <w:rsid w:val="00407D40"/>
    <w:rsid w:val="00417CAB"/>
    <w:rsid w:val="0042122D"/>
    <w:rsid w:val="00421D26"/>
    <w:rsid w:val="00436FA3"/>
    <w:rsid w:val="0044160F"/>
    <w:rsid w:val="0044663B"/>
    <w:rsid w:val="00481D78"/>
    <w:rsid w:val="00483FBE"/>
    <w:rsid w:val="00490833"/>
    <w:rsid w:val="004A0113"/>
    <w:rsid w:val="004A36E1"/>
    <w:rsid w:val="004A7109"/>
    <w:rsid w:val="004B220E"/>
    <w:rsid w:val="004B2744"/>
    <w:rsid w:val="004B71EF"/>
    <w:rsid w:val="004B76DC"/>
    <w:rsid w:val="00516D47"/>
    <w:rsid w:val="00520701"/>
    <w:rsid w:val="0052121C"/>
    <w:rsid w:val="0053143C"/>
    <w:rsid w:val="00533D12"/>
    <w:rsid w:val="00543BD8"/>
    <w:rsid w:val="005532B0"/>
    <w:rsid w:val="00573C94"/>
    <w:rsid w:val="005769DE"/>
    <w:rsid w:val="00585E6D"/>
    <w:rsid w:val="005963BC"/>
    <w:rsid w:val="005966DA"/>
    <w:rsid w:val="005A030A"/>
    <w:rsid w:val="005A5DAC"/>
    <w:rsid w:val="005B4835"/>
    <w:rsid w:val="005D31D0"/>
    <w:rsid w:val="005E06FC"/>
    <w:rsid w:val="005E513B"/>
    <w:rsid w:val="005F1311"/>
    <w:rsid w:val="005F4926"/>
    <w:rsid w:val="00601395"/>
    <w:rsid w:val="006157D9"/>
    <w:rsid w:val="00620F76"/>
    <w:rsid w:val="00624E4D"/>
    <w:rsid w:val="00635DBA"/>
    <w:rsid w:val="006432BF"/>
    <w:rsid w:val="00657C17"/>
    <w:rsid w:val="00661B79"/>
    <w:rsid w:val="00661D13"/>
    <w:rsid w:val="00667D89"/>
    <w:rsid w:val="0067567B"/>
    <w:rsid w:val="006812F4"/>
    <w:rsid w:val="006916C1"/>
    <w:rsid w:val="006B0955"/>
    <w:rsid w:val="006B0A47"/>
    <w:rsid w:val="006B0B2C"/>
    <w:rsid w:val="006B264B"/>
    <w:rsid w:val="006B6C98"/>
    <w:rsid w:val="006C5163"/>
    <w:rsid w:val="006D03C1"/>
    <w:rsid w:val="006D2690"/>
    <w:rsid w:val="006E0F3B"/>
    <w:rsid w:val="006F3602"/>
    <w:rsid w:val="006F6F3B"/>
    <w:rsid w:val="00720B0F"/>
    <w:rsid w:val="0072356F"/>
    <w:rsid w:val="00732EFD"/>
    <w:rsid w:val="00734210"/>
    <w:rsid w:val="00743A9C"/>
    <w:rsid w:val="007521D5"/>
    <w:rsid w:val="007534C2"/>
    <w:rsid w:val="00754800"/>
    <w:rsid w:val="00761B3A"/>
    <w:rsid w:val="007809C3"/>
    <w:rsid w:val="00783B00"/>
    <w:rsid w:val="007A1F60"/>
    <w:rsid w:val="007B2800"/>
    <w:rsid w:val="007B2CE1"/>
    <w:rsid w:val="007C1E6E"/>
    <w:rsid w:val="007C4EBC"/>
    <w:rsid w:val="007E6A34"/>
    <w:rsid w:val="00807475"/>
    <w:rsid w:val="0081359D"/>
    <w:rsid w:val="00830FE3"/>
    <w:rsid w:val="00836A99"/>
    <w:rsid w:val="00846CFB"/>
    <w:rsid w:val="00853932"/>
    <w:rsid w:val="0086435E"/>
    <w:rsid w:val="00872F8C"/>
    <w:rsid w:val="00874C07"/>
    <w:rsid w:val="008823C6"/>
    <w:rsid w:val="00894A25"/>
    <w:rsid w:val="00894F2D"/>
    <w:rsid w:val="008C6867"/>
    <w:rsid w:val="008E30BA"/>
    <w:rsid w:val="008F4CBE"/>
    <w:rsid w:val="008F5414"/>
    <w:rsid w:val="00906FD9"/>
    <w:rsid w:val="00917C9B"/>
    <w:rsid w:val="00920B83"/>
    <w:rsid w:val="00923D16"/>
    <w:rsid w:val="00923FC9"/>
    <w:rsid w:val="00930804"/>
    <w:rsid w:val="00943261"/>
    <w:rsid w:val="009460EB"/>
    <w:rsid w:val="0095391A"/>
    <w:rsid w:val="00953ED4"/>
    <w:rsid w:val="00954F2E"/>
    <w:rsid w:val="00965533"/>
    <w:rsid w:val="00974FBB"/>
    <w:rsid w:val="00975D16"/>
    <w:rsid w:val="00981E54"/>
    <w:rsid w:val="00984069"/>
    <w:rsid w:val="00993804"/>
    <w:rsid w:val="009B1F83"/>
    <w:rsid w:val="009B2F1A"/>
    <w:rsid w:val="009B33FD"/>
    <w:rsid w:val="009B399B"/>
    <w:rsid w:val="009B52FA"/>
    <w:rsid w:val="009E3E63"/>
    <w:rsid w:val="009F23DE"/>
    <w:rsid w:val="009F695A"/>
    <w:rsid w:val="00A00881"/>
    <w:rsid w:val="00A01A31"/>
    <w:rsid w:val="00A07FB0"/>
    <w:rsid w:val="00A14F3D"/>
    <w:rsid w:val="00A22E7C"/>
    <w:rsid w:val="00A273FE"/>
    <w:rsid w:val="00A30B2B"/>
    <w:rsid w:val="00A549A9"/>
    <w:rsid w:val="00A66500"/>
    <w:rsid w:val="00A734A4"/>
    <w:rsid w:val="00A84F3F"/>
    <w:rsid w:val="00A87641"/>
    <w:rsid w:val="00A928E4"/>
    <w:rsid w:val="00AD1F8E"/>
    <w:rsid w:val="00AD5678"/>
    <w:rsid w:val="00AD7299"/>
    <w:rsid w:val="00AE5DBA"/>
    <w:rsid w:val="00AF3DCD"/>
    <w:rsid w:val="00AF5CC8"/>
    <w:rsid w:val="00B007C5"/>
    <w:rsid w:val="00B1530E"/>
    <w:rsid w:val="00B20CD3"/>
    <w:rsid w:val="00B23C6F"/>
    <w:rsid w:val="00B342A2"/>
    <w:rsid w:val="00B4324E"/>
    <w:rsid w:val="00B46119"/>
    <w:rsid w:val="00B508F7"/>
    <w:rsid w:val="00B51E80"/>
    <w:rsid w:val="00B64EF8"/>
    <w:rsid w:val="00B664D7"/>
    <w:rsid w:val="00B852A5"/>
    <w:rsid w:val="00B87589"/>
    <w:rsid w:val="00BA1C09"/>
    <w:rsid w:val="00BB28DC"/>
    <w:rsid w:val="00BD789C"/>
    <w:rsid w:val="00BE5E52"/>
    <w:rsid w:val="00BE79EF"/>
    <w:rsid w:val="00BF637C"/>
    <w:rsid w:val="00C00E7F"/>
    <w:rsid w:val="00C10F66"/>
    <w:rsid w:val="00C23912"/>
    <w:rsid w:val="00C30FAA"/>
    <w:rsid w:val="00C42C61"/>
    <w:rsid w:val="00C648E5"/>
    <w:rsid w:val="00C65B37"/>
    <w:rsid w:val="00C74030"/>
    <w:rsid w:val="00C85EC1"/>
    <w:rsid w:val="00C90497"/>
    <w:rsid w:val="00C92176"/>
    <w:rsid w:val="00C9480A"/>
    <w:rsid w:val="00CB3AE7"/>
    <w:rsid w:val="00CC52D9"/>
    <w:rsid w:val="00CE151B"/>
    <w:rsid w:val="00CE1BA6"/>
    <w:rsid w:val="00CE24B5"/>
    <w:rsid w:val="00CE3B04"/>
    <w:rsid w:val="00CE3BA5"/>
    <w:rsid w:val="00CF2E5B"/>
    <w:rsid w:val="00D02BA5"/>
    <w:rsid w:val="00D064BF"/>
    <w:rsid w:val="00D13429"/>
    <w:rsid w:val="00D1396D"/>
    <w:rsid w:val="00D14088"/>
    <w:rsid w:val="00D1674B"/>
    <w:rsid w:val="00D254F4"/>
    <w:rsid w:val="00D42474"/>
    <w:rsid w:val="00D47930"/>
    <w:rsid w:val="00D513C1"/>
    <w:rsid w:val="00D53EC6"/>
    <w:rsid w:val="00D60C09"/>
    <w:rsid w:val="00D627B3"/>
    <w:rsid w:val="00D629F0"/>
    <w:rsid w:val="00D62C76"/>
    <w:rsid w:val="00D647E2"/>
    <w:rsid w:val="00D676B1"/>
    <w:rsid w:val="00D858CE"/>
    <w:rsid w:val="00D97BD2"/>
    <w:rsid w:val="00DA795D"/>
    <w:rsid w:val="00DB5067"/>
    <w:rsid w:val="00DC1E65"/>
    <w:rsid w:val="00DD7410"/>
    <w:rsid w:val="00DF17E7"/>
    <w:rsid w:val="00E1180E"/>
    <w:rsid w:val="00E13EE2"/>
    <w:rsid w:val="00E16DAD"/>
    <w:rsid w:val="00E23F29"/>
    <w:rsid w:val="00E31249"/>
    <w:rsid w:val="00E448DF"/>
    <w:rsid w:val="00E54F04"/>
    <w:rsid w:val="00E62C7C"/>
    <w:rsid w:val="00E650CB"/>
    <w:rsid w:val="00E746FA"/>
    <w:rsid w:val="00E77324"/>
    <w:rsid w:val="00E84C00"/>
    <w:rsid w:val="00E856F4"/>
    <w:rsid w:val="00E9732F"/>
    <w:rsid w:val="00EA03AF"/>
    <w:rsid w:val="00EE34CC"/>
    <w:rsid w:val="00EE3A32"/>
    <w:rsid w:val="00EE6FB2"/>
    <w:rsid w:val="00EF20F7"/>
    <w:rsid w:val="00EF2EE7"/>
    <w:rsid w:val="00F05926"/>
    <w:rsid w:val="00F1060A"/>
    <w:rsid w:val="00F11B99"/>
    <w:rsid w:val="00F2686A"/>
    <w:rsid w:val="00F32110"/>
    <w:rsid w:val="00F81AF1"/>
    <w:rsid w:val="00F92DAD"/>
    <w:rsid w:val="00F95DD8"/>
    <w:rsid w:val="00FA4A82"/>
    <w:rsid w:val="00FB5E8E"/>
    <w:rsid w:val="00FC7189"/>
    <w:rsid w:val="00FD2428"/>
    <w:rsid w:val="00FD3B5D"/>
    <w:rsid w:val="00FE1BA0"/>
    <w:rsid w:val="00FE2BA9"/>
    <w:rsid w:val="00FF0AE0"/>
    <w:rsid w:val="00FF5AE1"/>
    <w:rsid w:val="00FF68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20E5097"/>
  <w15:chartTrackingRefBased/>
  <w15:docId w15:val="{CC0932F2-C270-4B28-8168-4BFBC2082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style>
  <w:style w:type="character" w:customStyle="1" w:styleId="a4">
    <w:name w:val="ヘッダー (文字)"/>
    <w:link w:val="a3"/>
    <w:uiPriority w:val="99"/>
    <w:rPr>
      <w:kern w:val="2"/>
      <w:sz w:val="21"/>
    </w:rPr>
  </w:style>
  <w:style w:type="paragraph" w:styleId="a5">
    <w:name w:val="footer"/>
    <w:basedOn w:val="a"/>
    <w:link w:val="a6"/>
    <w:uiPriority w:val="99"/>
    <w:pPr>
      <w:tabs>
        <w:tab w:val="center" w:pos="4252"/>
        <w:tab w:val="right" w:pos="8504"/>
      </w:tabs>
      <w:snapToGrid w:val="0"/>
    </w:pPr>
  </w:style>
  <w:style w:type="character" w:customStyle="1" w:styleId="a6">
    <w:name w:val="フッター (文字)"/>
    <w:link w:val="a5"/>
    <w:uiPriority w:val="99"/>
    <w:rPr>
      <w:kern w:val="2"/>
      <w:sz w:val="21"/>
    </w:rPr>
  </w:style>
  <w:style w:type="paragraph" w:styleId="a7">
    <w:name w:val="Balloon Text"/>
    <w:basedOn w:val="a"/>
    <w:link w:val="a8"/>
    <w:semiHidden/>
    <w:rPr>
      <w:rFonts w:ascii="Arial" w:eastAsia="ＭＳ ゴシック" w:hAnsi="Arial"/>
      <w:sz w:val="18"/>
    </w:rPr>
  </w:style>
  <w:style w:type="character" w:customStyle="1" w:styleId="a8">
    <w:name w:val="吹き出し (文字)"/>
    <w:link w:val="a7"/>
    <w:rPr>
      <w:rFonts w:ascii="Arial" w:eastAsia="ＭＳ ゴシック" w:hAnsi="Arial"/>
      <w:kern w:val="2"/>
      <w:sz w:val="18"/>
    </w:rPr>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sz w:val="24"/>
    </w:rPr>
  </w:style>
  <w:style w:type="paragraph" w:customStyle="1" w:styleId="a9">
    <w:name w:val="表グラフ"/>
    <w:basedOn w:val="a"/>
    <w:link w:val="aa"/>
    <w:qFormat/>
    <w:pPr>
      <w:spacing w:line="320" w:lineRule="exact"/>
      <w:ind w:leftChars="50" w:left="50" w:rightChars="50" w:right="50"/>
    </w:pPr>
    <w:rPr>
      <w:rFonts w:ascii="游ゴシック" w:eastAsia="游ゴシック" w:hAnsi="游ゴシック"/>
      <w:b/>
      <w:color w:val="5E7BA6" w:themeColor="text2"/>
      <w:sz w:val="20"/>
    </w:rPr>
  </w:style>
  <w:style w:type="paragraph" w:customStyle="1" w:styleId="ab">
    <w:name w:val="テキスト"/>
    <w:basedOn w:val="a"/>
    <w:link w:val="ac"/>
    <w:qFormat/>
    <w:pPr>
      <w:spacing w:line="320" w:lineRule="exact"/>
      <w:ind w:leftChars="50" w:left="50" w:rightChars="50" w:right="50"/>
    </w:pPr>
    <w:rPr>
      <w:rFonts w:ascii="游明朝" w:eastAsia="游明朝" w:hAnsi="游明朝"/>
      <w:color w:val="262626" w:themeColor="text1" w:themeTint="D9"/>
    </w:rPr>
  </w:style>
  <w:style w:type="character" w:customStyle="1" w:styleId="aa">
    <w:name w:val="表グラフ (文字)"/>
    <w:basedOn w:val="a0"/>
    <w:link w:val="a9"/>
    <w:rPr>
      <w:rFonts w:ascii="游ゴシック" w:eastAsia="游ゴシック" w:hAnsi="游ゴシック"/>
      <w:b/>
      <w:color w:val="5E7BA6" w:themeColor="text2"/>
      <w:kern w:val="2"/>
    </w:rPr>
  </w:style>
  <w:style w:type="paragraph" w:customStyle="1" w:styleId="ad">
    <w:name w:val="項目タイトル"/>
    <w:basedOn w:val="a"/>
    <w:link w:val="ae"/>
    <w:qFormat/>
    <w:pPr>
      <w:spacing w:beforeLines="50" w:before="175" w:afterLines="20" w:after="70" w:line="320" w:lineRule="exact"/>
    </w:pPr>
    <w:rPr>
      <w:rFonts w:ascii="游ゴシック" w:eastAsia="游ゴシック" w:hAnsi="游ゴシック"/>
      <w:b/>
      <w:color w:val="5E7BA6" w:themeColor="text2"/>
      <w:sz w:val="24"/>
    </w:rPr>
  </w:style>
  <w:style w:type="character" w:customStyle="1" w:styleId="ac">
    <w:name w:val="テキスト (文字)"/>
    <w:basedOn w:val="a0"/>
    <w:link w:val="ab"/>
    <w:rPr>
      <w:rFonts w:ascii="游明朝" w:eastAsia="游明朝" w:hAnsi="游明朝"/>
      <w:color w:val="262626" w:themeColor="text1" w:themeTint="D9"/>
      <w:kern w:val="2"/>
      <w:sz w:val="21"/>
    </w:rPr>
  </w:style>
  <w:style w:type="paragraph" w:customStyle="1" w:styleId="af">
    <w:name w:val="考察テキスト"/>
    <w:basedOn w:val="a"/>
    <w:link w:val="af0"/>
    <w:qFormat/>
    <w:pPr>
      <w:widowControl/>
      <w:spacing w:line="280" w:lineRule="exact"/>
      <w:ind w:left="210" w:hangingChars="100" w:hanging="210"/>
      <w:jc w:val="left"/>
    </w:pPr>
    <w:rPr>
      <w:rFonts w:ascii="游ゴシック Medium" w:eastAsia="游ゴシック Medium" w:hAnsi="游ゴシック Medium"/>
      <w:color w:val="262626" w:themeColor="text1" w:themeTint="D9"/>
    </w:rPr>
  </w:style>
  <w:style w:type="character" w:customStyle="1" w:styleId="ae">
    <w:name w:val="項目タイトル (文字)"/>
    <w:basedOn w:val="a0"/>
    <w:link w:val="ad"/>
    <w:rPr>
      <w:rFonts w:ascii="游ゴシック" w:eastAsia="游ゴシック" w:hAnsi="游ゴシック"/>
      <w:b/>
      <w:color w:val="5E7BA6" w:themeColor="text2"/>
      <w:kern w:val="2"/>
      <w:sz w:val="24"/>
    </w:rPr>
  </w:style>
  <w:style w:type="character" w:customStyle="1" w:styleId="af0">
    <w:name w:val="考察テキスト (文字)"/>
    <w:basedOn w:val="a0"/>
    <w:link w:val="af"/>
    <w:rPr>
      <w:rFonts w:ascii="游ゴシック Medium" w:eastAsia="游ゴシック Medium" w:hAnsi="游ゴシック Medium"/>
      <w:color w:val="262626" w:themeColor="text1" w:themeTint="D9"/>
      <w:kern w:val="2"/>
      <w:sz w:val="21"/>
    </w:rPr>
  </w:style>
  <w:style w:type="character" w:styleId="af1">
    <w:name w:val="footnote reference"/>
    <w:basedOn w:val="a0"/>
    <w:semiHidden/>
    <w:rPr>
      <w:vertAlign w:val="superscript"/>
    </w:rPr>
  </w:style>
  <w:style w:type="character" w:styleId="af2">
    <w:name w:val="endnote reference"/>
    <w:basedOn w:val="a0"/>
    <w:semiHidden/>
    <w:rPr>
      <w:vertAlign w:val="superscript"/>
    </w:rPr>
  </w:style>
  <w:style w:type="character" w:customStyle="1" w:styleId="letterleftspace1em1">
    <w:name w:val="letter_leftspace1em1"/>
    <w:basedOn w:val="a0"/>
  </w:style>
  <w:style w:type="paragraph" w:customStyle="1" w:styleId="af3">
    <w:name w:val="参考資料"/>
    <w:basedOn w:val="ab"/>
    <w:link w:val="af4"/>
    <w:qFormat/>
    <w:pPr>
      <w:spacing w:line="280" w:lineRule="exact"/>
      <w:ind w:leftChars="150" w:left="150" w:firstLineChars="100" w:firstLine="100"/>
    </w:pPr>
    <w:rPr>
      <w:sz w:val="20"/>
    </w:rPr>
  </w:style>
  <w:style w:type="paragraph" w:styleId="af5">
    <w:name w:val="Date"/>
    <w:basedOn w:val="a"/>
    <w:next w:val="a"/>
    <w:link w:val="af6"/>
    <w:rPr>
      <w:sz w:val="24"/>
    </w:rPr>
  </w:style>
  <w:style w:type="character" w:customStyle="1" w:styleId="af4">
    <w:name w:val="参考資料 (文字)"/>
    <w:basedOn w:val="ac"/>
    <w:link w:val="af3"/>
    <w:rPr>
      <w:rFonts w:ascii="游明朝" w:eastAsia="游明朝" w:hAnsi="游明朝"/>
      <w:color w:val="262626" w:themeColor="text1" w:themeTint="D9"/>
      <w:kern w:val="2"/>
      <w:sz w:val="21"/>
    </w:rPr>
  </w:style>
  <w:style w:type="character" w:customStyle="1" w:styleId="af6">
    <w:name w:val="日付 (文字)"/>
    <w:basedOn w:val="a0"/>
    <w:link w:val="af5"/>
    <w:rPr>
      <w:kern w:val="2"/>
      <w:sz w:val="24"/>
    </w:rPr>
  </w:style>
  <w:style w:type="paragraph" w:styleId="af7">
    <w:name w:val="List Paragraph"/>
    <w:basedOn w:val="a"/>
    <w:qFormat/>
    <w:pPr>
      <w:ind w:leftChars="400" w:left="840"/>
    </w:pPr>
  </w:style>
  <w:style w:type="paragraph" w:customStyle="1" w:styleId="af8">
    <w:name w:val="施策タイトル"/>
    <w:basedOn w:val="ab"/>
    <w:link w:val="af9"/>
    <w:qFormat/>
    <w:rsid w:val="00AF5CC8"/>
    <w:pPr>
      <w:spacing w:beforeLines="20" w:before="20"/>
      <w:ind w:leftChars="0" w:left="0" w:rightChars="0" w:right="0"/>
    </w:pPr>
    <w:rPr>
      <w:rFonts w:eastAsia="游ゴシック"/>
      <w:b/>
      <w:sz w:val="22"/>
    </w:rPr>
  </w:style>
  <w:style w:type="character" w:customStyle="1" w:styleId="af9">
    <w:name w:val="施策タイトル (文字)"/>
    <w:basedOn w:val="ac"/>
    <w:link w:val="af8"/>
    <w:rsid w:val="00AF5CC8"/>
    <w:rPr>
      <w:rFonts w:ascii="游明朝" w:eastAsia="游ゴシック" w:hAnsi="游明朝"/>
      <w:b/>
      <w:color w:val="262626" w:themeColor="text1" w:themeTint="D9"/>
      <w:kern w:val="2"/>
      <w:sz w:val="22"/>
    </w:rPr>
  </w:style>
  <w:style w:type="table" w:styleId="afa">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&#65279;<?xml version="1.0" encoding="utf-8" standalone="yes"?>
<Relationships xmlns="http://schemas.openxmlformats.org/package/2006/relationships">
  <Relationship Id="rId8" Type="http://schemas.openxmlformats.org/officeDocument/2006/relationships/header" Target="header1.xml" />
  <Relationship Id="rId13" Type="http://schemas.openxmlformats.org/officeDocument/2006/relationships/header" Target="header3.xml" />
  <Relationship Id="rId18" Type="http://schemas.openxmlformats.org/officeDocument/2006/relationships/header" Target="header4.xml" />
  <Relationship Id="rId3" Type="http://schemas.openxmlformats.org/officeDocument/2006/relationships/styles" Target="styles.xml" />
  <Relationship Id="rId21" Type="http://schemas.openxmlformats.org/officeDocument/2006/relationships/header" Target="header6.xml" />
  <Relationship Id="rId7" Type="http://schemas.openxmlformats.org/officeDocument/2006/relationships/endnotes" Target="endnotes.xml" />
  <Relationship Id="rId12" Type="http://schemas.openxmlformats.org/officeDocument/2006/relationships/image" Target="media/image1.png" />
  <Relationship Id="rId17" Type="http://schemas.openxmlformats.org/officeDocument/2006/relationships/chart" Target="charts/chart3.xml" />
  <Relationship Id="rId25" Type="http://schemas.openxmlformats.org/officeDocument/2006/relationships/theme" Target="theme/theme1.xml" />
  <Relationship Id="rId2" Type="http://schemas.openxmlformats.org/officeDocument/2006/relationships/numbering" Target="numbering.xml" />
  <Relationship Id="rId16" Type="http://schemas.openxmlformats.org/officeDocument/2006/relationships/chart" Target="charts/chart2.xml" />
  <Relationship Id="rId20" Type="http://schemas.openxmlformats.org/officeDocument/2006/relationships/footer" Target="footer4.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footer" Target="footer2.xml" />
  <Relationship Id="rId24" Type="http://schemas.openxmlformats.org/officeDocument/2006/relationships/fontTable" Target="fontTable.xml" />
  <Relationship Id="rId5" Type="http://schemas.openxmlformats.org/officeDocument/2006/relationships/webSettings" Target="webSettings.xml" />
  <Relationship Id="rId15" Type="http://schemas.openxmlformats.org/officeDocument/2006/relationships/chart" Target="charts/chart1.xml" />
  <Relationship Id="rId23" Type="http://schemas.openxmlformats.org/officeDocument/2006/relationships/header" Target="header7.xml" />
  <Relationship Id="rId10" Type="http://schemas.openxmlformats.org/officeDocument/2006/relationships/footer" Target="footer1.xml" />
  <Relationship Id="rId19" Type="http://schemas.openxmlformats.org/officeDocument/2006/relationships/header" Target="header5.xml" />
  <Relationship Id="rId4" Type="http://schemas.openxmlformats.org/officeDocument/2006/relationships/settings" Target="settings.xml" />
  <Relationship Id="rId9" Type="http://schemas.openxmlformats.org/officeDocument/2006/relationships/header" Target="header2.xml" />
  <Relationship Id="rId14" Type="http://schemas.openxmlformats.org/officeDocument/2006/relationships/footer" Target="footer3.xml" />
  <Relationship Id="rId22" Type="http://schemas.openxmlformats.org/officeDocument/2006/relationships/image" Target="media/image2.png" />
</Relationships>
</file>

<file path=word/charts/_rels/chart1.xml.rels>&#65279;<?xml version="1.0" encoding="utf-8" standalone="yes"?>
<Relationships xmlns="http://schemas.openxmlformats.org/package/2006/relationships">
  <Relationship Id="rId2" Type="http://schemas.openxmlformats.org/officeDocument/2006/relationships/chartUserShapes" Target="../drawings/drawing1.xml" />
  <Relationship Id="rId1" Type="http://schemas.openxmlformats.org/officeDocument/2006/relationships/package" Target="../embeddings/Microsoft_Excel_______.xlsx" />
</Relationships>
</file>

<file path=word/charts/_rels/chart2.xml.rels>&#65279;<?xml version="1.0" encoding="utf-8" standalone="yes"?>
<Relationships xmlns="http://schemas.openxmlformats.org/package/2006/relationships">
  <Relationship Id="rId2" Type="http://schemas.openxmlformats.org/officeDocument/2006/relationships/chartUserShapes" Target="../drawings/drawing2.xml" />
  <Relationship Id="rId1" Type="http://schemas.openxmlformats.org/officeDocument/2006/relationships/package" Target="../embeddings/Microsoft_Excel_______1.xlsx" />
</Relationships>
</file>

<file path=word/charts/_rels/chart3.xml.rels>&#65279;<?xml version="1.0" encoding="utf-8" standalone="yes"?>
<Relationships xmlns="http://schemas.openxmlformats.org/package/2006/relationships">
  <Relationship Id="rId2" Type="http://schemas.openxmlformats.org/officeDocument/2006/relationships/chartUserShapes" Target="../drawings/drawing3.xml" />
  <Relationship Id="rId1" Type="http://schemas.openxmlformats.org/officeDocument/2006/relationships/package" Target="../embeddings/Microsoft_Excel_______2.xlsx" />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78512396694215E-2"/>
          <c:y val="6.2221551073239123E-2"/>
          <c:w val="0.90599173553719003"/>
          <c:h val="0.84004976090317474"/>
        </c:manualLayout>
      </c:layout>
      <c:barChart>
        <c:barDir val="col"/>
        <c:grouping val="stacked"/>
        <c:varyColors val="0"/>
        <c:ser>
          <c:idx val="2"/>
          <c:order val="2"/>
          <c:spPr>
            <a:solidFill>
              <a:schemeClr val="bg1">
                <a:lumMod val="85000"/>
              </a:schemeClr>
            </a:solidFill>
            <a:ln w="3175">
              <a:solidFill>
                <a:srgbClr val="000000"/>
              </a:solidFill>
              <a:prstDash val="solid"/>
            </a:ln>
          </c:spPr>
          <c:invertIfNegative val="0"/>
          <c:dLbls>
            <c:spPr>
              <a:noFill/>
              <a:ln w="18042">
                <a:noFill/>
              </a:ln>
            </c:spPr>
            <c:txPr>
              <a:bodyPr rot="0" horzOverflow="overflow" anchor="ctr" anchorCtr="1">
                <a:spAutoFit/>
              </a:bodyPr>
              <a:lstStyle/>
              <a:p>
                <a:pPr algn="ctr" rtl="0">
                  <a:defRPr sz="800">
                    <a:solidFill>
                      <a:srgbClr val="000000"/>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Sheet1!$A$2:$A$9</c:f>
              <c:strCache>
                <c:ptCount val="8"/>
                <c:pt idx="0">
                  <c:v>2010年
（H22）</c:v>
                </c:pt>
                <c:pt idx="1">
                  <c:v>2015年
（H27）</c:v>
                </c:pt>
                <c:pt idx="2">
                  <c:v>2020年
（R2）</c:v>
                </c:pt>
                <c:pt idx="3">
                  <c:v>2025年
（R7）</c:v>
                </c:pt>
                <c:pt idx="4">
                  <c:v>2030年
（R12）</c:v>
                </c:pt>
                <c:pt idx="5">
                  <c:v>2035年
（R17）</c:v>
                </c:pt>
                <c:pt idx="6">
                  <c:v>2040年
（R22）</c:v>
                </c:pt>
                <c:pt idx="7">
                  <c:v>2045年
（R27）</c:v>
                </c:pt>
              </c:strCache>
            </c:strRef>
          </c:cat>
          <c:val>
            <c:numRef>
              <c:f>Sheet1!$D$2:$D$9</c:f>
              <c:numCache>
                <c:formatCode>General</c:formatCode>
                <c:ptCount val="8"/>
                <c:pt idx="0">
                  <c:v>463</c:v>
                </c:pt>
                <c:pt idx="1">
                  <c:v>527</c:v>
                </c:pt>
                <c:pt idx="2">
                  <c:v>522</c:v>
                </c:pt>
                <c:pt idx="3">
                  <c:v>453</c:v>
                </c:pt>
                <c:pt idx="4">
                  <c:v>425</c:v>
                </c:pt>
                <c:pt idx="5">
                  <c:v>442</c:v>
                </c:pt>
                <c:pt idx="6">
                  <c:v>480</c:v>
                </c:pt>
                <c:pt idx="7">
                  <c:v>460</c:v>
                </c:pt>
              </c:numCache>
            </c:numRef>
          </c:val>
          <c:extLst>
            <c:ext xmlns:c16="http://schemas.microsoft.com/office/drawing/2014/chart" uri="{C3380CC4-5D6E-409C-BE32-E72D297353CC}">
              <c16:uniqueId val="{00000000-91F7-4BAA-A4A0-4F43D3E6660E}"/>
            </c:ext>
          </c:extLst>
        </c:ser>
        <c:ser>
          <c:idx val="3"/>
          <c:order val="3"/>
          <c:spPr>
            <a:solidFill>
              <a:schemeClr val="accent1">
                <a:lumMod val="40000"/>
                <a:lumOff val="60000"/>
              </a:schemeClr>
            </a:solidFill>
            <a:ln w="3175">
              <a:solidFill>
                <a:srgbClr val="000000"/>
              </a:solidFill>
              <a:prstDash val="solid"/>
            </a:ln>
          </c:spPr>
          <c:invertIfNegative val="0"/>
          <c:dPt>
            <c:idx val="6"/>
            <c:invertIfNegative val="0"/>
            <c:bubble3D val="0"/>
            <c:extLst>
              <c:ext xmlns:c16="http://schemas.microsoft.com/office/drawing/2014/chart" uri="{C3380CC4-5D6E-409C-BE32-E72D297353CC}">
                <c16:uniqueId val="{00000001-91F7-4BAA-A4A0-4F43D3E6660E}"/>
              </c:ext>
            </c:extLst>
          </c:dPt>
          <c:dLbls>
            <c:dLbl>
              <c:idx val="6"/>
              <c:spPr>
                <a:noFill/>
                <a:ln w="18042">
                  <a:noFill/>
                </a:ln>
              </c:spPr>
              <c:txPr>
                <a:bodyPr>
                  <a:spAutoFit/>
                </a:bodyPr>
                <a:lstStyle/>
                <a:p>
                  <a:pPr>
                    <a:defRPr sz="800">
                      <a:solidFill>
                        <a:srgbClr val="000000"/>
                      </a:solidFill>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91F7-4BAA-A4A0-4F43D3E6660E}"/>
                </c:ext>
              </c:extLst>
            </c:dLbl>
            <c:spPr>
              <a:noFill/>
              <a:ln w="18042">
                <a:noFill/>
              </a:ln>
            </c:spPr>
            <c:txPr>
              <a:bodyPr rot="0" horzOverflow="overflow" anchor="ctr" anchorCtr="1">
                <a:spAutoFit/>
              </a:bodyPr>
              <a:lstStyle/>
              <a:p>
                <a:pPr algn="ctr" rtl="0">
                  <a:defRPr sz="800">
                    <a:solidFill>
                      <a:srgbClr val="000000"/>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Sheet1!$A$2:$A$9</c:f>
              <c:strCache>
                <c:ptCount val="8"/>
                <c:pt idx="0">
                  <c:v>2010年
（H22）</c:v>
                </c:pt>
                <c:pt idx="1">
                  <c:v>2015年
（H27）</c:v>
                </c:pt>
                <c:pt idx="2">
                  <c:v>2020年
（R2）</c:v>
                </c:pt>
                <c:pt idx="3">
                  <c:v>2025年
（R7）</c:v>
                </c:pt>
                <c:pt idx="4">
                  <c:v>2030年
（R12）</c:v>
                </c:pt>
                <c:pt idx="5">
                  <c:v>2035年
（R17）</c:v>
                </c:pt>
                <c:pt idx="6">
                  <c:v>2040年
（R22）</c:v>
                </c:pt>
                <c:pt idx="7">
                  <c:v>2045年
（R27）</c:v>
                </c:pt>
              </c:strCache>
            </c:strRef>
          </c:cat>
          <c:val>
            <c:numRef>
              <c:f>Sheet1!$E$2:$E$9</c:f>
              <c:numCache>
                <c:formatCode>General</c:formatCode>
                <c:ptCount val="8"/>
                <c:pt idx="0">
                  <c:v>429</c:v>
                </c:pt>
                <c:pt idx="1">
                  <c:v>494</c:v>
                </c:pt>
                <c:pt idx="2">
                  <c:v>562</c:v>
                </c:pt>
                <c:pt idx="3">
                  <c:v>666</c:v>
                </c:pt>
                <c:pt idx="4">
                  <c:v>700</c:v>
                </c:pt>
                <c:pt idx="5">
                  <c:v>692</c:v>
                </c:pt>
                <c:pt idx="6">
                  <c:v>681</c:v>
                </c:pt>
                <c:pt idx="7">
                  <c:v>683</c:v>
                </c:pt>
              </c:numCache>
            </c:numRef>
          </c:val>
          <c:extLst>
            <c:ext xmlns:c16="http://schemas.microsoft.com/office/drawing/2014/chart" uri="{C3380CC4-5D6E-409C-BE32-E72D297353CC}">
              <c16:uniqueId val="{00000002-91F7-4BAA-A4A0-4F43D3E6660E}"/>
            </c:ext>
          </c:extLst>
        </c:ser>
        <c:dLbls>
          <c:showLegendKey val="0"/>
          <c:showVal val="0"/>
          <c:showCatName val="0"/>
          <c:showSerName val="0"/>
          <c:showPercent val="0"/>
          <c:showBubbleSize val="0"/>
        </c:dLbls>
        <c:gapWidth val="60"/>
        <c:overlap val="100"/>
        <c:serLines>
          <c:spPr>
            <a:ln w="9525">
              <a:solidFill>
                <a:schemeClr val="bg1">
                  <a:lumMod val="50000"/>
                </a:schemeClr>
              </a:solidFill>
              <a:prstDash val="sysDot"/>
            </a:ln>
          </c:spPr>
        </c:serLines>
        <c:axId val="1"/>
        <c:axId val="2"/>
      </c:barChart>
      <c:lineChart>
        <c:grouping val="standard"/>
        <c:varyColors val="0"/>
        <c:ser>
          <c:idx val="1"/>
          <c:order val="0"/>
          <c:spPr>
            <a:ln w="19050">
              <a:solidFill>
                <a:srgbClr val="000000"/>
              </a:solidFill>
              <a:prstDash val="solid"/>
            </a:ln>
          </c:spPr>
          <c:marker>
            <c:symbol val="circle"/>
            <c:size val="10"/>
            <c:spPr>
              <a:solidFill>
                <a:srgbClr val="FFFFFF"/>
              </a:solidFill>
              <a:ln w="25400">
                <a:solidFill>
                  <a:srgbClr val="000000"/>
                </a:solidFill>
                <a:prstDash val="solid"/>
              </a:ln>
            </c:spPr>
          </c:marker>
          <c:dPt>
            <c:idx val="0"/>
            <c:bubble3D val="0"/>
            <c:extLst>
              <c:ext xmlns:c16="http://schemas.microsoft.com/office/drawing/2014/chart" uri="{C3380CC4-5D6E-409C-BE32-E72D297353CC}">
                <c16:uniqueId val="{00000003-91F7-4BAA-A4A0-4F43D3E6660E}"/>
              </c:ext>
            </c:extLst>
          </c:dPt>
          <c:dPt>
            <c:idx val="1"/>
            <c:bubble3D val="0"/>
            <c:extLst>
              <c:ext xmlns:c16="http://schemas.microsoft.com/office/drawing/2014/chart" uri="{C3380CC4-5D6E-409C-BE32-E72D297353CC}">
                <c16:uniqueId val="{00000004-91F7-4BAA-A4A0-4F43D3E6660E}"/>
              </c:ext>
            </c:extLst>
          </c:dPt>
          <c:dPt>
            <c:idx val="2"/>
            <c:bubble3D val="0"/>
            <c:extLst>
              <c:ext xmlns:c16="http://schemas.microsoft.com/office/drawing/2014/chart" uri="{C3380CC4-5D6E-409C-BE32-E72D297353CC}">
                <c16:uniqueId val="{00000005-91F7-4BAA-A4A0-4F43D3E6660E}"/>
              </c:ext>
            </c:extLst>
          </c:dPt>
          <c:dPt>
            <c:idx val="3"/>
            <c:bubble3D val="0"/>
            <c:extLst>
              <c:ext xmlns:c16="http://schemas.microsoft.com/office/drawing/2014/chart" uri="{C3380CC4-5D6E-409C-BE32-E72D297353CC}">
                <c16:uniqueId val="{00000006-91F7-4BAA-A4A0-4F43D3E6660E}"/>
              </c:ext>
            </c:extLst>
          </c:dPt>
          <c:dPt>
            <c:idx val="4"/>
            <c:bubble3D val="0"/>
            <c:extLst>
              <c:ext xmlns:c16="http://schemas.microsoft.com/office/drawing/2014/chart" uri="{C3380CC4-5D6E-409C-BE32-E72D297353CC}">
                <c16:uniqueId val="{00000007-91F7-4BAA-A4A0-4F43D3E6660E}"/>
              </c:ext>
            </c:extLst>
          </c:dPt>
          <c:dPt>
            <c:idx val="5"/>
            <c:bubble3D val="0"/>
            <c:extLst>
              <c:ext xmlns:c16="http://schemas.microsoft.com/office/drawing/2014/chart" uri="{C3380CC4-5D6E-409C-BE32-E72D297353CC}">
                <c16:uniqueId val="{00000008-91F7-4BAA-A4A0-4F43D3E6660E}"/>
              </c:ext>
            </c:extLst>
          </c:dPt>
          <c:dPt>
            <c:idx val="6"/>
            <c:bubble3D val="0"/>
            <c:extLst>
              <c:ext xmlns:c16="http://schemas.microsoft.com/office/drawing/2014/chart" uri="{C3380CC4-5D6E-409C-BE32-E72D297353CC}">
                <c16:uniqueId val="{00000009-91F7-4BAA-A4A0-4F43D3E6660E}"/>
              </c:ext>
            </c:extLst>
          </c:dPt>
          <c:dPt>
            <c:idx val="7"/>
            <c:bubble3D val="0"/>
            <c:extLst>
              <c:ext xmlns:c16="http://schemas.microsoft.com/office/drawing/2014/chart" uri="{C3380CC4-5D6E-409C-BE32-E72D297353CC}">
                <c16:uniqueId val="{0000000A-91F7-4BAA-A4A0-4F43D3E6660E}"/>
              </c:ext>
            </c:extLst>
          </c:dPt>
          <c:dPt>
            <c:idx val="8"/>
            <c:bubble3D val="0"/>
            <c:extLst>
              <c:ext xmlns:c16="http://schemas.microsoft.com/office/drawing/2014/chart" uri="{C3380CC4-5D6E-409C-BE32-E72D297353CC}">
                <c16:uniqueId val="{0000000B-91F7-4BAA-A4A0-4F43D3E6660E}"/>
              </c:ext>
            </c:extLst>
          </c:dPt>
          <c:dLbls>
            <c:dLbl>
              <c:idx val="0"/>
              <c:layout>
                <c:manualLayout>
                  <c:x val="-4.7526760367743448E-2"/>
                  <c:y val="-5.1126167368613806E-2"/>
                </c:manualLayout>
              </c:layout>
              <c:tx>
                <c:rich>
                  <a:bodyPr>
                    <a:noAutofit/>
                  </a:bodyPr>
                  <a:lstStyle/>
                  <a:p>
                    <a:pPr>
                      <a:defRPr sz="800" b="1">
                        <a:solidFill>
                          <a:srgbClr val="000000"/>
                        </a:solidFill>
                      </a:defRPr>
                    </a:pPr>
                    <a:r>
                      <a:rPr lang="en-US" altLang="en-US" sz="800" b="1" i="0" u="none" strike="noStrike" baseline="0">
                        <a:solidFill>
                          <a:srgbClr val="000000"/>
                        </a:solidFill>
                        <a:latin typeface="游ゴシック"/>
                        <a:ea typeface="游ゴシック"/>
                        <a:cs typeface="ＭＳ Ｐゴシック"/>
                      </a:rPr>
                      <a:t>3,765</a:t>
                    </a:r>
                    <a:endParaRPr lang="en-US" altLang="ja-JP" sz="800" b="1" i="0" u="none" strike="noStrike" baseline="0">
                      <a:solidFill>
                        <a:srgbClr val="000000"/>
                      </a:solidFill>
                      <a:latin typeface="游ゴシック"/>
                      <a:ea typeface="游ゴシック"/>
                      <a:cs typeface="ＭＳ Ｐゴシック"/>
                    </a:endParaRPr>
                  </a:p>
                </c:rich>
              </c:tx>
              <c:spPr>
                <a:solidFill>
                  <a:schemeClr val="bg1"/>
                </a:solidFill>
                <a:ln w="18042">
                  <a:noFill/>
                </a:ln>
              </c:spPr>
              <c:dLblPos val="r"/>
              <c:showLegendKey val="0"/>
              <c:showVal val="0"/>
              <c:showCatName val="1"/>
              <c:showSerName val="0"/>
              <c:showPercent val="0"/>
              <c:showBubbleSize val="0"/>
              <c:extLst>
                <c:ext xmlns:c15="http://schemas.microsoft.com/office/drawing/2012/chart" uri="{CE6537A1-D6FC-4f65-9D91-7224C49458BB}">
                  <c15:layout>
                    <c:manualLayout>
                      <c:w val="5.8588754134509369E-2"/>
                      <c:h val="4.3640025969269698E-2"/>
                    </c:manualLayout>
                  </c15:layout>
                </c:ext>
                <c:ext xmlns:c16="http://schemas.microsoft.com/office/drawing/2014/chart" uri="{C3380CC4-5D6E-409C-BE32-E72D297353CC}">
                  <c16:uniqueId val="{00000003-91F7-4BAA-A4A0-4F43D3E6660E}"/>
                </c:ext>
              </c:extLst>
            </c:dLbl>
            <c:dLbl>
              <c:idx val="1"/>
              <c:layout>
                <c:manualLayout>
                  <c:x val="-4.3573257863164017E-2"/>
                  <c:y val="-3.490425219046351E-2"/>
                </c:manualLayout>
              </c:layout>
              <c:tx>
                <c:rich>
                  <a:bodyPr>
                    <a:spAutoFit/>
                  </a:bodyPr>
                  <a:lstStyle/>
                  <a:p>
                    <a:pPr>
                      <a:defRPr sz="800" b="1">
                        <a:solidFill>
                          <a:srgbClr val="000000"/>
                        </a:solidFill>
                      </a:defRPr>
                    </a:pPr>
                    <a:r>
                      <a:rPr lang="en-US" altLang="en-US" sz="800" b="1" i="0" u="none" strike="noStrike" baseline="0">
                        <a:solidFill>
                          <a:srgbClr val="000000"/>
                        </a:solidFill>
                        <a:latin typeface="游ゴシック"/>
                        <a:ea typeface="游ゴシック"/>
                        <a:cs typeface="ＭＳ Ｐゴシック"/>
                      </a:rPr>
                      <a:t>3,700</a:t>
                    </a:r>
                    <a:endParaRPr lang="en-US" altLang="ja-JP" sz="800" b="1" i="0" u="none" strike="noStrike" baseline="0">
                      <a:solidFill>
                        <a:srgbClr val="000000"/>
                      </a:solidFill>
                      <a:latin typeface="游ゴシック"/>
                      <a:ea typeface="游ゴシック"/>
                      <a:cs typeface="ＭＳ Ｐゴシック"/>
                    </a:endParaRPr>
                  </a:p>
                </c:rich>
              </c:tx>
              <c:spPr>
                <a:noFill/>
                <a:ln w="18042">
                  <a:noFill/>
                </a:ln>
              </c:spPr>
              <c:dLblPos val="r"/>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1F7-4BAA-A4A0-4F43D3E6660E}"/>
                </c:ext>
              </c:extLst>
            </c:dLbl>
            <c:dLbl>
              <c:idx val="2"/>
              <c:layout>
                <c:manualLayout>
                  <c:x val="-4.4923734037104278E-2"/>
                  <c:y val="-3.3960091669302438E-2"/>
                </c:manualLayout>
              </c:layout>
              <c:tx>
                <c:rich>
                  <a:bodyPr>
                    <a:spAutoFit/>
                  </a:bodyPr>
                  <a:lstStyle/>
                  <a:p>
                    <a:pPr>
                      <a:defRPr sz="800" b="1">
                        <a:solidFill>
                          <a:srgbClr val="000000"/>
                        </a:solidFill>
                      </a:defRPr>
                    </a:pPr>
                    <a:r>
                      <a:rPr lang="en-US" altLang="en-US" sz="800" b="1" i="0" u="none" strike="noStrike" baseline="0">
                        <a:solidFill>
                          <a:srgbClr val="000000"/>
                        </a:solidFill>
                        <a:latin typeface="游ゴシック"/>
                        <a:ea typeface="游ゴシック"/>
                        <a:cs typeface="ＭＳ Ｐゴシック"/>
                      </a:rPr>
                      <a:t>3,633</a:t>
                    </a:r>
                    <a:endParaRPr lang="en-US" altLang="ja-JP" sz="800" b="1" i="0" u="none" strike="noStrike" baseline="0">
                      <a:solidFill>
                        <a:srgbClr val="000000"/>
                      </a:solidFill>
                      <a:latin typeface="游ゴシック"/>
                      <a:ea typeface="游ゴシック"/>
                      <a:cs typeface="ＭＳ Ｐゴシック"/>
                    </a:endParaRPr>
                  </a:p>
                </c:rich>
              </c:tx>
              <c:spPr>
                <a:noFill/>
                <a:ln w="18042">
                  <a:noFill/>
                </a:ln>
              </c:spPr>
              <c:dLblPos val="r"/>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1F7-4BAA-A4A0-4F43D3E6660E}"/>
                </c:ext>
              </c:extLst>
            </c:dLbl>
            <c:dLbl>
              <c:idx val="3"/>
              <c:layout>
                <c:manualLayout>
                  <c:x val="-4.5519103386608098E-2"/>
                  <c:y val="-4.7264070849494765E-2"/>
                </c:manualLayout>
              </c:layout>
              <c:tx>
                <c:rich>
                  <a:bodyPr>
                    <a:spAutoFit/>
                  </a:bodyPr>
                  <a:lstStyle/>
                  <a:p>
                    <a:pPr>
                      <a:defRPr sz="800" b="1">
                        <a:solidFill>
                          <a:srgbClr val="000000"/>
                        </a:solidFill>
                      </a:defRPr>
                    </a:pPr>
                    <a:r>
                      <a:rPr lang="en-US" altLang="en-US" sz="800" b="1" i="0" u="none" strike="noStrike" baseline="0">
                        <a:solidFill>
                          <a:srgbClr val="000000"/>
                        </a:solidFill>
                        <a:latin typeface="游ゴシック"/>
                        <a:ea typeface="游ゴシック"/>
                        <a:cs typeface="ＭＳ Ｐゴシック"/>
                      </a:rPr>
                      <a:t>3,506</a:t>
                    </a:r>
                    <a:endParaRPr lang="en-US" altLang="ja-JP" sz="800" b="1" i="0" u="none" strike="noStrike" baseline="0">
                      <a:solidFill>
                        <a:srgbClr val="000000"/>
                      </a:solidFill>
                      <a:latin typeface="游ゴシック"/>
                      <a:ea typeface="游ゴシック"/>
                      <a:cs typeface="ＭＳ Ｐゴシック"/>
                    </a:endParaRPr>
                  </a:p>
                </c:rich>
              </c:tx>
              <c:spPr>
                <a:noFill/>
                <a:ln w="18042">
                  <a:noFill/>
                </a:ln>
              </c:spPr>
              <c:dLblPos val="r"/>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1F7-4BAA-A4A0-4F43D3E6660E}"/>
                </c:ext>
              </c:extLst>
            </c:dLbl>
            <c:dLbl>
              <c:idx val="4"/>
              <c:layout>
                <c:manualLayout>
                  <c:x val="-4.6193126079747196E-2"/>
                  <c:y val="-4.5887366616170863E-2"/>
                </c:manualLayout>
              </c:layout>
              <c:tx>
                <c:rich>
                  <a:bodyPr>
                    <a:spAutoFit/>
                  </a:bodyPr>
                  <a:lstStyle/>
                  <a:p>
                    <a:pPr>
                      <a:defRPr sz="800" b="1">
                        <a:solidFill>
                          <a:srgbClr val="000000"/>
                        </a:solidFill>
                      </a:defRPr>
                    </a:pPr>
                    <a:r>
                      <a:rPr lang="en-US" altLang="en-US" sz="800" b="1" i="0" u="none" strike="noStrike" baseline="0">
                        <a:solidFill>
                          <a:srgbClr val="000000"/>
                        </a:solidFill>
                        <a:latin typeface="游ゴシック"/>
                        <a:ea typeface="游ゴシック"/>
                        <a:cs typeface="ＭＳ Ｐゴシック"/>
                      </a:rPr>
                      <a:t>3,380</a:t>
                    </a:r>
                    <a:endParaRPr lang="en-US" altLang="ja-JP" sz="800" b="1" i="0" u="none" strike="noStrike" baseline="0">
                      <a:solidFill>
                        <a:srgbClr val="000000"/>
                      </a:solidFill>
                      <a:latin typeface="游ゴシック"/>
                      <a:ea typeface="游ゴシック"/>
                      <a:cs typeface="ＭＳ Ｐゴシック"/>
                    </a:endParaRPr>
                  </a:p>
                </c:rich>
              </c:tx>
              <c:spPr>
                <a:noFill/>
                <a:ln w="18042">
                  <a:noFill/>
                </a:ln>
              </c:spPr>
              <c:dLblPos val="r"/>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1F7-4BAA-A4A0-4F43D3E6660E}"/>
                </c:ext>
              </c:extLst>
            </c:dLbl>
            <c:dLbl>
              <c:idx val="5"/>
              <c:layout>
                <c:manualLayout>
                  <c:x val="0.17380861019715407"/>
                  <c:y val="0.10906704843712718"/>
                </c:manualLayout>
              </c:layout>
              <c:tx>
                <c:rich>
                  <a:bodyPr>
                    <a:spAutoFit/>
                  </a:bodyPr>
                  <a:lstStyle/>
                  <a:p>
                    <a:pPr>
                      <a:defRPr sz="800" b="1">
                        <a:solidFill>
                          <a:srgbClr val="000000"/>
                        </a:solidFill>
                      </a:defRPr>
                    </a:pPr>
                    <a:r>
                      <a:rPr lang="en-US" altLang="en-US" sz="800" b="1" i="0" u="none" strike="noStrike" baseline="0">
                        <a:solidFill>
                          <a:srgbClr val="000000"/>
                        </a:solidFill>
                        <a:latin typeface="游ゴシック"/>
                        <a:ea typeface="游ゴシック"/>
                        <a:cs typeface="ＭＳ Ｐゴシック"/>
                      </a:rPr>
                      <a:t>2,943</a:t>
                    </a:r>
                    <a:endParaRPr lang="en-US" altLang="ja-JP" sz="800" b="1" i="0" u="none" strike="noStrike" baseline="0">
                      <a:solidFill>
                        <a:srgbClr val="000000"/>
                      </a:solidFill>
                      <a:latin typeface="游ゴシック"/>
                      <a:ea typeface="游ゴシック"/>
                      <a:cs typeface="ＭＳ Ｐゴシック"/>
                    </a:endParaRPr>
                  </a:p>
                </c:rich>
              </c:tx>
              <c:spPr>
                <a:noFill/>
                <a:ln w="18042">
                  <a:noFill/>
                </a:ln>
              </c:spPr>
              <c:dLblPos val="r"/>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1F7-4BAA-A4A0-4F43D3E6660E}"/>
                </c:ext>
              </c:extLst>
            </c:dLbl>
            <c:dLbl>
              <c:idx val="6"/>
              <c:layout>
                <c:manualLayout>
                  <c:x val="-0.15516012813723526"/>
                  <c:y val="1.8337189880863167E-2"/>
                </c:manualLayout>
              </c:layout>
              <c:tx>
                <c:rich>
                  <a:bodyPr>
                    <a:spAutoFit/>
                  </a:bodyPr>
                  <a:lstStyle/>
                  <a:p>
                    <a:pPr>
                      <a:defRPr sz="800" b="1">
                        <a:solidFill>
                          <a:srgbClr val="000000"/>
                        </a:solidFill>
                      </a:defRPr>
                    </a:pPr>
                    <a:r>
                      <a:rPr lang="en-US" altLang="en-US" sz="800" b="1" i="0" u="none" strike="noStrike" baseline="0">
                        <a:solidFill>
                          <a:srgbClr val="000000"/>
                        </a:solidFill>
                        <a:latin typeface="游ゴシック"/>
                        <a:ea typeface="游ゴシック"/>
                        <a:cs typeface="ＭＳ Ｐゴシック"/>
                      </a:rPr>
                      <a:t>3,242</a:t>
                    </a:r>
                    <a:endParaRPr lang="en-US" altLang="ja-JP" sz="800" b="1" i="0" u="none" strike="noStrike" baseline="0">
                      <a:solidFill>
                        <a:srgbClr val="000000"/>
                      </a:solidFill>
                      <a:latin typeface="游ゴシック"/>
                      <a:ea typeface="游ゴシック"/>
                      <a:cs typeface="ＭＳ Ｐゴシック"/>
                    </a:endParaRPr>
                  </a:p>
                </c:rich>
              </c:tx>
              <c:spPr>
                <a:noFill/>
                <a:ln w="18042">
                  <a:noFill/>
                </a:ln>
              </c:spPr>
              <c:dLblPos val="r"/>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1F7-4BAA-A4A0-4F43D3E6660E}"/>
                </c:ext>
              </c:extLst>
            </c:dLbl>
            <c:dLbl>
              <c:idx val="7"/>
              <c:layout>
                <c:manualLayout>
                  <c:x val="-0.16008716110045229"/>
                  <c:y val="9.8075610527542083E-3"/>
                </c:manualLayout>
              </c:layout>
              <c:tx>
                <c:rich>
                  <a:bodyPr>
                    <a:spAutoFit/>
                  </a:bodyPr>
                  <a:lstStyle/>
                  <a:p>
                    <a:pPr>
                      <a:defRPr sz="800" b="1">
                        <a:solidFill>
                          <a:srgbClr val="000000"/>
                        </a:solidFill>
                      </a:defRPr>
                    </a:pPr>
                    <a:r>
                      <a:rPr lang="en-US" altLang="en-US" sz="800" b="1" i="0" u="none" strike="noStrike" baseline="0">
                        <a:solidFill>
                          <a:srgbClr val="000000"/>
                        </a:solidFill>
                        <a:latin typeface="游ゴシック"/>
                        <a:ea typeface="游ゴシック"/>
                        <a:cs typeface="ＭＳ Ｐゴシック"/>
                      </a:rPr>
                      <a:t>3,094</a:t>
                    </a:r>
                    <a:endParaRPr lang="en-US" altLang="ja-JP" sz="800" b="1" i="0" u="none" strike="noStrike" baseline="0">
                      <a:solidFill>
                        <a:srgbClr val="000000"/>
                      </a:solidFill>
                      <a:latin typeface="游ゴシック"/>
                      <a:ea typeface="游ゴシック"/>
                      <a:cs typeface="ＭＳ Ｐゴシック"/>
                    </a:endParaRPr>
                  </a:p>
                </c:rich>
              </c:tx>
              <c:spPr>
                <a:noFill/>
                <a:ln w="18042">
                  <a:noFill/>
                </a:ln>
              </c:spPr>
              <c:dLblPos val="r"/>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1F7-4BAA-A4A0-4F43D3E6660E}"/>
                </c:ext>
              </c:extLst>
            </c:dLbl>
            <c:dLbl>
              <c:idx val="8"/>
              <c:tx>
                <c:rich>
                  <a:bodyPr>
                    <a:spAutoFit/>
                  </a:bodyPr>
                  <a:lstStyle/>
                  <a:p>
                    <a:pPr>
                      <a:defRPr sz="800" b="1">
                        <a:solidFill>
                          <a:srgbClr val="000000"/>
                        </a:solidFill>
                      </a:defRPr>
                    </a:pPr>
                    <a:r>
                      <a:rPr lang="en-US" altLang="en-US" sz="800" b="1" i="0" u="none" strike="noStrike" baseline="0">
                        <a:solidFill>
                          <a:srgbClr val="000000"/>
                        </a:solidFill>
                        <a:latin typeface="游ゴシック"/>
                        <a:ea typeface="游ゴシック"/>
                        <a:cs typeface="ＭＳ Ｐゴシック"/>
                      </a:rPr>
                      <a:t>3,242</a:t>
                    </a:r>
                    <a:endParaRPr lang="ja-JP" altLang="en-US" sz="800" b="1" i="0" u="none" strike="noStrike" baseline="0">
                      <a:solidFill>
                        <a:srgbClr val="000000"/>
                      </a:solidFill>
                      <a:latin typeface="游ゴシック"/>
                      <a:ea typeface="游ゴシック"/>
                      <a:cs typeface="ＭＳ Ｐゴシック"/>
                    </a:endParaRPr>
                  </a:p>
                </c:rich>
              </c:tx>
              <c:spPr>
                <a:noFill/>
                <a:ln w="18042">
                  <a:noFill/>
                </a:ln>
              </c:sp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1F7-4BAA-A4A0-4F43D3E6660E}"/>
                </c:ext>
              </c:extLst>
            </c:dLbl>
            <c:spPr>
              <a:noFill/>
              <a:ln w="18042">
                <a:noFill/>
              </a:ln>
            </c:spPr>
            <c:txPr>
              <a:bodyPr rot="0" horzOverflow="overflow" anchor="ctr" anchorCtr="1">
                <a:spAutoFit/>
              </a:bodyPr>
              <a:lstStyle/>
              <a:p>
                <a:pPr algn="ctr" rtl="0">
                  <a:defRPr sz="800" b="1">
                    <a:solidFill>
                      <a:srgbClr val="000000"/>
                    </a:solidFill>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2010年
（H22）</c:v>
                </c:pt>
                <c:pt idx="1">
                  <c:v>2015年
（H27）</c:v>
                </c:pt>
                <c:pt idx="2">
                  <c:v>2020年
（R2）</c:v>
                </c:pt>
                <c:pt idx="3">
                  <c:v>2025年
（R7）</c:v>
                </c:pt>
                <c:pt idx="4">
                  <c:v>2030年
（R12）</c:v>
                </c:pt>
                <c:pt idx="5">
                  <c:v>2035年
（R17）</c:v>
                </c:pt>
                <c:pt idx="6">
                  <c:v>2040年
（R22）</c:v>
                </c:pt>
                <c:pt idx="7">
                  <c:v>2045年
（R27）</c:v>
                </c:pt>
              </c:strCache>
            </c:strRef>
          </c:cat>
          <c:val>
            <c:numRef>
              <c:f>Sheet1!$B$2:$B$9</c:f>
              <c:numCache>
                <c:formatCode>#,##0</c:formatCode>
                <c:ptCount val="8"/>
                <c:pt idx="0">
                  <c:v>1882.5</c:v>
                </c:pt>
                <c:pt idx="1">
                  <c:v>1850</c:v>
                </c:pt>
                <c:pt idx="2">
                  <c:v>1817</c:v>
                </c:pt>
                <c:pt idx="3">
                  <c:v>1753</c:v>
                </c:pt>
                <c:pt idx="4">
                  <c:v>1690</c:v>
                </c:pt>
                <c:pt idx="5">
                  <c:v>1621</c:v>
                </c:pt>
                <c:pt idx="6">
                  <c:v>1547</c:v>
                </c:pt>
                <c:pt idx="7">
                  <c:v>1471.5</c:v>
                </c:pt>
              </c:numCache>
            </c:numRef>
          </c:val>
          <c:smooth val="0"/>
          <c:extLst>
            <c:ext xmlns:c16="http://schemas.microsoft.com/office/drawing/2014/chart" uri="{C3380CC4-5D6E-409C-BE32-E72D297353CC}">
              <c16:uniqueId val="{0000000C-91F7-4BAA-A4A0-4F43D3E6660E}"/>
            </c:ext>
          </c:extLst>
        </c:ser>
        <c:dLbls>
          <c:showLegendKey val="0"/>
          <c:showVal val="0"/>
          <c:showCatName val="0"/>
          <c:showSerName val="0"/>
          <c:showPercent val="0"/>
          <c:showBubbleSize val="0"/>
        </c:dLbls>
        <c:marker val="1"/>
        <c:smooth val="0"/>
        <c:axId val="1"/>
        <c:axId val="2"/>
      </c:lineChart>
      <c:lineChart>
        <c:grouping val="standard"/>
        <c:varyColors val="0"/>
        <c:ser>
          <c:idx val="0"/>
          <c:order val="1"/>
          <c:spPr>
            <a:ln w="19050">
              <a:solidFill>
                <a:schemeClr val="accent1"/>
              </a:solidFill>
              <a:prstDash val="solid"/>
            </a:ln>
          </c:spPr>
          <c:marker>
            <c:symbol val="triangle"/>
            <c:size val="10"/>
            <c:spPr>
              <a:solidFill>
                <a:srgbClr val="FFFFFF"/>
              </a:solidFill>
              <a:ln w="19050">
                <a:solidFill>
                  <a:schemeClr val="accent1"/>
                </a:solidFill>
                <a:prstDash val="solid"/>
              </a:ln>
            </c:spPr>
          </c:marker>
          <c:dPt>
            <c:idx val="0"/>
            <c:bubble3D val="0"/>
            <c:extLst>
              <c:ext xmlns:c16="http://schemas.microsoft.com/office/drawing/2014/chart" uri="{C3380CC4-5D6E-409C-BE32-E72D297353CC}">
                <c16:uniqueId val="{0000000D-91F7-4BAA-A4A0-4F43D3E6660E}"/>
              </c:ext>
            </c:extLst>
          </c:dPt>
          <c:dPt>
            <c:idx val="1"/>
            <c:bubble3D val="0"/>
            <c:extLst>
              <c:ext xmlns:c16="http://schemas.microsoft.com/office/drawing/2014/chart" uri="{C3380CC4-5D6E-409C-BE32-E72D297353CC}">
                <c16:uniqueId val="{0000000E-91F7-4BAA-A4A0-4F43D3E6660E}"/>
              </c:ext>
            </c:extLst>
          </c:dPt>
          <c:dPt>
            <c:idx val="2"/>
            <c:bubble3D val="0"/>
            <c:extLst>
              <c:ext xmlns:c16="http://schemas.microsoft.com/office/drawing/2014/chart" uri="{C3380CC4-5D6E-409C-BE32-E72D297353CC}">
                <c16:uniqueId val="{0000000F-91F7-4BAA-A4A0-4F43D3E6660E}"/>
              </c:ext>
            </c:extLst>
          </c:dPt>
          <c:dPt>
            <c:idx val="5"/>
            <c:bubble3D val="0"/>
            <c:extLst>
              <c:ext xmlns:c16="http://schemas.microsoft.com/office/drawing/2014/chart" uri="{C3380CC4-5D6E-409C-BE32-E72D297353CC}">
                <c16:uniqueId val="{00000010-91F7-4BAA-A4A0-4F43D3E6660E}"/>
              </c:ext>
            </c:extLst>
          </c:dPt>
          <c:dPt>
            <c:idx val="6"/>
            <c:bubble3D val="0"/>
            <c:extLst>
              <c:ext xmlns:c16="http://schemas.microsoft.com/office/drawing/2014/chart" uri="{C3380CC4-5D6E-409C-BE32-E72D297353CC}">
                <c16:uniqueId val="{00000011-91F7-4BAA-A4A0-4F43D3E6660E}"/>
              </c:ext>
            </c:extLst>
          </c:dPt>
          <c:dPt>
            <c:idx val="7"/>
            <c:bubble3D val="0"/>
            <c:extLst>
              <c:ext xmlns:c16="http://schemas.microsoft.com/office/drawing/2014/chart" uri="{C3380CC4-5D6E-409C-BE32-E72D297353CC}">
                <c16:uniqueId val="{00000012-91F7-4BAA-A4A0-4F43D3E6660E}"/>
              </c:ext>
            </c:extLst>
          </c:dPt>
          <c:dPt>
            <c:idx val="8"/>
            <c:bubble3D val="0"/>
            <c:extLst>
              <c:ext xmlns:c16="http://schemas.microsoft.com/office/drawing/2014/chart" uri="{C3380CC4-5D6E-409C-BE32-E72D297353CC}">
                <c16:uniqueId val="{00000013-91F7-4BAA-A4A0-4F43D3E6660E}"/>
              </c:ext>
            </c:extLst>
          </c:dPt>
          <c:dLbls>
            <c:dLbl>
              <c:idx val="0"/>
              <c:layout>
                <c:manualLayout>
                  <c:x val="-4.808271623158461E-2"/>
                  <c:y val="4.4774794271223432E-2"/>
                </c:manualLayout>
              </c:layout>
              <c:numFmt formatCode="#,##0.0&quot;%&quot;" sourceLinked="0"/>
              <c:spPr>
                <a:noFill/>
                <a:ln w="18042">
                  <a:noFill/>
                </a:ln>
              </c:spPr>
              <c:txPr>
                <a:bodyPr>
                  <a:spAutoFit/>
                </a:bodyPr>
                <a:lstStyle/>
                <a:p>
                  <a:pPr>
                    <a:defRPr sz="800" b="1">
                      <a:solidFill>
                        <a:schemeClr val="bg2">
                          <a:lumMod val="75000"/>
                        </a:schemeClr>
                      </a:solidFill>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91F7-4BAA-A4A0-4F43D3E6660E}"/>
                </c:ext>
              </c:extLst>
            </c:dLbl>
            <c:dLbl>
              <c:idx val="1"/>
              <c:layout>
                <c:manualLayout>
                  <c:x val="-4.9711170337445459E-2"/>
                  <c:y val="5.1063741239533222E-2"/>
                </c:manualLayout>
              </c:layout>
              <c:numFmt formatCode="#,##0.0&quot;%&quot;" sourceLinked="0"/>
              <c:spPr>
                <a:noFill/>
                <a:ln w="18042">
                  <a:noFill/>
                </a:ln>
              </c:spPr>
              <c:txPr>
                <a:bodyPr>
                  <a:spAutoFit/>
                </a:bodyPr>
                <a:lstStyle/>
                <a:p>
                  <a:pPr>
                    <a:defRPr sz="800" b="1">
                      <a:solidFill>
                        <a:schemeClr val="bg2">
                          <a:lumMod val="75000"/>
                        </a:schemeClr>
                      </a:solidFill>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91F7-4BAA-A4A0-4F43D3E6660E}"/>
                </c:ext>
              </c:extLst>
            </c:dLbl>
            <c:dLbl>
              <c:idx val="2"/>
              <c:layout>
                <c:manualLayout>
                  <c:x val="-4.7823490090199587E-2"/>
                  <c:y val="4.9769716946058244E-2"/>
                </c:manualLayout>
              </c:layout>
              <c:numFmt formatCode="#,##0.0&quot;%&quot;" sourceLinked="0"/>
              <c:spPr>
                <a:noFill/>
                <a:ln w="18042">
                  <a:noFill/>
                </a:ln>
              </c:spPr>
              <c:txPr>
                <a:bodyPr>
                  <a:spAutoFit/>
                </a:bodyPr>
                <a:lstStyle/>
                <a:p>
                  <a:pPr>
                    <a:defRPr sz="800" b="1">
                      <a:solidFill>
                        <a:schemeClr val="bg2">
                          <a:lumMod val="75000"/>
                        </a:schemeClr>
                      </a:solidFill>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91F7-4BAA-A4A0-4F43D3E6660E}"/>
                </c:ext>
              </c:extLst>
            </c:dLbl>
            <c:dLbl>
              <c:idx val="3"/>
              <c:layout>
                <c:manualLayout>
                  <c:x val="-4.7100330760749723E-2"/>
                  <c:y val="5.000887838280257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91F7-4BAA-A4A0-4F43D3E6660E}"/>
                </c:ext>
              </c:extLst>
            </c:dLbl>
            <c:dLbl>
              <c:idx val="4"/>
              <c:layout>
                <c:manualLayout>
                  <c:x val="-4.4895259095920695E-2"/>
                  <c:y val="4.648527020803160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91F7-4BAA-A4A0-4F43D3E6660E}"/>
                </c:ext>
              </c:extLst>
            </c:dLbl>
            <c:dLbl>
              <c:idx val="5"/>
              <c:layout>
                <c:manualLayout>
                  <c:x val="-4.3133632551719349E-2"/>
                  <c:y val="-3.8160953982232133E-2"/>
                </c:manualLayout>
              </c:layout>
              <c:numFmt formatCode="#,##0.0&quot;%&quot;" sourceLinked="0"/>
              <c:spPr>
                <a:noFill/>
                <a:ln w="18042">
                  <a:noFill/>
                </a:ln>
              </c:spPr>
              <c:txPr>
                <a:bodyPr>
                  <a:spAutoFit/>
                </a:bodyPr>
                <a:lstStyle/>
                <a:p>
                  <a:pPr>
                    <a:defRPr sz="800" b="1">
                      <a:solidFill>
                        <a:schemeClr val="bg2">
                          <a:lumMod val="75000"/>
                        </a:schemeClr>
                      </a:solidFill>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91F7-4BAA-A4A0-4F43D3E6660E}"/>
                </c:ext>
              </c:extLst>
            </c:dLbl>
            <c:dLbl>
              <c:idx val="6"/>
              <c:layout>
                <c:manualLayout>
                  <c:x val="-5.0195417965257103E-2"/>
                  <c:y val="-3.5248844422988354E-2"/>
                </c:manualLayout>
              </c:layout>
              <c:tx>
                <c:rich>
                  <a:bodyPr>
                    <a:spAutoFit/>
                  </a:bodyPr>
                  <a:lstStyle/>
                  <a:p>
                    <a:pPr>
                      <a:defRPr sz="800" b="1">
                        <a:solidFill>
                          <a:schemeClr val="bg2">
                            <a:lumMod val="75000"/>
                          </a:schemeClr>
                        </a:solidFill>
                      </a:defRPr>
                    </a:pPr>
                    <a:r>
                      <a:rPr lang="en-US" altLang="en-US" sz="800" b="1" i="0" u="none" strike="noStrike" baseline="0">
                        <a:solidFill>
                          <a:schemeClr val="bg2">
                            <a:lumMod val="75000"/>
                          </a:schemeClr>
                        </a:solidFill>
                        <a:latin typeface="游ゴシック"/>
                        <a:ea typeface="游ゴシック"/>
                        <a:cs typeface="ＭＳ Ｐゴシック"/>
                      </a:rPr>
                      <a:t>37.5%</a:t>
                    </a:r>
                    <a:endParaRPr lang="en-US" altLang="ja-JP" sz="800" b="1" i="0" u="none" strike="noStrike" baseline="0">
                      <a:solidFill>
                        <a:schemeClr val="bg2">
                          <a:lumMod val="75000"/>
                        </a:schemeClr>
                      </a:solidFill>
                      <a:latin typeface="游ゴシック"/>
                      <a:ea typeface="游ゴシック"/>
                      <a:cs typeface="ＭＳ Ｐゴシック"/>
                    </a:endParaRPr>
                  </a:p>
                </c:rich>
              </c:tx>
              <c:numFmt formatCode="#,##0.0&quot;%&quot;" sourceLinked="0"/>
              <c:spPr>
                <a:noFill/>
                <a:ln w="18042">
                  <a:noFill/>
                </a:ln>
              </c:spPr>
              <c:dLblPos val="r"/>
              <c:showLegendKey val="0"/>
              <c:showVal val="0"/>
              <c:showCatName val="1"/>
              <c:showSerName val="0"/>
              <c:showPercent val="0"/>
              <c:showBubbleSize val="0"/>
              <c:extLst>
                <c:ext xmlns:c15="http://schemas.microsoft.com/office/drawing/2012/chart" uri="{CE6537A1-D6FC-4f65-9D91-7224C49458BB}">
                  <c15:layout>
                    <c:manualLayout>
                      <c:w val="7.0529130385713915E-2"/>
                      <c:h val="5.7734458668353562E-2"/>
                    </c:manualLayout>
                  </c15:layout>
                </c:ext>
                <c:ext xmlns:c16="http://schemas.microsoft.com/office/drawing/2014/chart" uri="{C3380CC4-5D6E-409C-BE32-E72D297353CC}">
                  <c16:uniqueId val="{00000011-91F7-4BAA-A4A0-4F43D3E6660E}"/>
                </c:ext>
              </c:extLst>
            </c:dLbl>
            <c:dLbl>
              <c:idx val="7"/>
              <c:layout>
                <c:manualLayout>
                  <c:x val="-5.264860359930202E-2"/>
                  <c:y val="3.8213669380122411E-2"/>
                </c:manualLayout>
              </c:layout>
              <c:tx>
                <c:rich>
                  <a:bodyPr>
                    <a:spAutoFit/>
                  </a:bodyPr>
                  <a:lstStyle/>
                  <a:p>
                    <a:pPr>
                      <a:defRPr sz="800" b="1">
                        <a:solidFill>
                          <a:schemeClr val="bg2">
                            <a:lumMod val="75000"/>
                          </a:schemeClr>
                        </a:solidFill>
                      </a:defRPr>
                    </a:pPr>
                    <a:r>
                      <a:rPr lang="en-US" altLang="en-US" sz="800" b="1" i="0" u="none" strike="noStrike" baseline="0">
                        <a:solidFill>
                          <a:schemeClr val="bg2">
                            <a:lumMod val="75000"/>
                          </a:schemeClr>
                        </a:solidFill>
                        <a:latin typeface="游ゴシック"/>
                        <a:ea typeface="游ゴシック"/>
                        <a:cs typeface="ＭＳ Ｐゴシック"/>
                      </a:rPr>
                      <a:t>38.9% </a:t>
                    </a:r>
                    <a:endParaRPr lang="en-US" altLang="ja-JP" sz="800" b="1" i="0" u="none" strike="noStrike" baseline="0">
                      <a:solidFill>
                        <a:schemeClr val="bg2">
                          <a:lumMod val="75000"/>
                        </a:schemeClr>
                      </a:solidFill>
                      <a:latin typeface="游ゴシック"/>
                      <a:ea typeface="游ゴシック"/>
                      <a:cs typeface="ＭＳ Ｐゴシック"/>
                    </a:endParaRPr>
                  </a:p>
                </c:rich>
              </c:tx>
              <c:numFmt formatCode="General" sourceLinked="0"/>
              <c:spPr>
                <a:noFill/>
                <a:ln w="18042">
                  <a:noFill/>
                </a:ln>
              </c:spPr>
              <c:dLblPos val="r"/>
              <c:showLegendKey val="0"/>
              <c:showVal val="0"/>
              <c:showCatName val="1"/>
              <c:showSerName val="0"/>
              <c:showPercent val="0"/>
              <c:showBubbleSize val="0"/>
              <c:extLst>
                <c:ext xmlns:c15="http://schemas.microsoft.com/office/drawing/2012/chart" uri="{CE6537A1-D6FC-4f65-9D91-7224C49458BB}">
                  <c15:layout>
                    <c:manualLayout>
                      <c:w val="7.2734202050543026E-2"/>
                      <c:h val="5.7734458668353562E-2"/>
                    </c:manualLayout>
                  </c15:layout>
                </c:ext>
                <c:ext xmlns:c16="http://schemas.microsoft.com/office/drawing/2014/chart" uri="{C3380CC4-5D6E-409C-BE32-E72D297353CC}">
                  <c16:uniqueId val="{00000012-91F7-4BAA-A4A0-4F43D3E6660E}"/>
                </c:ext>
              </c:extLst>
            </c:dLbl>
            <c:dLbl>
              <c:idx val="8"/>
              <c:numFmt formatCode="#,##0.0&quot;%&quot;" sourceLinked="0"/>
              <c:spPr>
                <a:noFill/>
                <a:ln w="18042">
                  <a:noFill/>
                </a:ln>
              </c:spPr>
              <c:txPr>
                <a:bodyPr>
                  <a:spAutoFit/>
                </a:bodyPr>
                <a:lstStyle/>
                <a:p>
                  <a:pPr>
                    <a:defRPr sz="800" b="1">
                      <a:solidFill>
                        <a:schemeClr val="bg2">
                          <a:lumMod val="75000"/>
                        </a:schemeClr>
                      </a:solidFill>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1F7-4BAA-A4A0-4F43D3E6660E}"/>
                </c:ext>
              </c:extLst>
            </c:dLbl>
            <c:numFmt formatCode="#,##0.0&quot;%&quot;" sourceLinked="0"/>
            <c:spPr>
              <a:noFill/>
              <a:ln w="18042">
                <a:noFill/>
              </a:ln>
            </c:spPr>
            <c:txPr>
              <a:bodyPr rot="0" horzOverflow="overflow" anchor="ctr" anchorCtr="1">
                <a:spAutoFit/>
              </a:bodyPr>
              <a:lstStyle/>
              <a:p>
                <a:pPr algn="ctr" rtl="0">
                  <a:defRPr sz="800" b="1">
                    <a:solidFill>
                      <a:schemeClr val="bg2">
                        <a:lumMod val="75000"/>
                      </a:schemeClr>
                    </a:solidFill>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2010年
（H22）</c:v>
                </c:pt>
                <c:pt idx="1">
                  <c:v>2015年
（H27）</c:v>
                </c:pt>
                <c:pt idx="2">
                  <c:v>2020年
（R2）</c:v>
                </c:pt>
                <c:pt idx="3">
                  <c:v>2025年
（R7）</c:v>
                </c:pt>
                <c:pt idx="4">
                  <c:v>2030年
（R12）</c:v>
                </c:pt>
                <c:pt idx="5">
                  <c:v>2035年
（R17）</c:v>
                </c:pt>
                <c:pt idx="6">
                  <c:v>2040年
（R22）</c:v>
                </c:pt>
                <c:pt idx="7">
                  <c:v>2045年
（R27）</c:v>
                </c:pt>
              </c:strCache>
            </c:strRef>
          </c:cat>
          <c:val>
            <c:numRef>
              <c:f>Sheet1!$C$2:$C$9</c:f>
              <c:numCache>
                <c:formatCode>General</c:formatCode>
                <c:ptCount val="8"/>
                <c:pt idx="0">
                  <c:v>23.8</c:v>
                </c:pt>
                <c:pt idx="1">
                  <c:v>27.7</c:v>
                </c:pt>
                <c:pt idx="2">
                  <c:v>30.1</c:v>
                </c:pt>
                <c:pt idx="3">
                  <c:v>31.9</c:v>
                </c:pt>
                <c:pt idx="4">
                  <c:v>33.299999999999997</c:v>
                </c:pt>
                <c:pt idx="5" formatCode="0.0_ ">
                  <c:v>35</c:v>
                </c:pt>
                <c:pt idx="6">
                  <c:v>37.5</c:v>
                </c:pt>
                <c:pt idx="7" formatCode="0.0_ ">
                  <c:v>38.9</c:v>
                </c:pt>
              </c:numCache>
            </c:numRef>
          </c:val>
          <c:smooth val="0"/>
          <c:extLst>
            <c:ext xmlns:c16="http://schemas.microsoft.com/office/drawing/2014/chart" uri="{C3380CC4-5D6E-409C-BE32-E72D297353CC}">
              <c16:uniqueId val="{00000014-91F7-4BAA-A4A0-4F43D3E6660E}"/>
            </c:ext>
          </c:extLst>
        </c:ser>
        <c:dLbls>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General" sourceLinked="1"/>
        <c:majorTickMark val="in"/>
        <c:minorTickMark val="none"/>
        <c:tickLblPos val="nextTo"/>
        <c:spPr>
          <a:ln w="2255">
            <a:solidFill>
              <a:srgbClr val="000000"/>
            </a:solidFill>
            <a:prstDash val="solid"/>
          </a:ln>
        </c:spPr>
        <c:txPr>
          <a:bodyPr rot="0" horzOverflow="overflow" anchor="ctr" anchorCtr="1"/>
          <a:lstStyle/>
          <a:p>
            <a:pPr algn="ctr" rtl="0">
              <a:lnSpc>
                <a:spcPts val="960"/>
              </a:lnSpc>
              <a:defRPr sz="800">
                <a:solidFill>
                  <a:srgbClr val="000000"/>
                </a:solidFill>
              </a:defRPr>
            </a:pPr>
            <a:endParaRPr lang="ja-JP"/>
          </a:p>
        </c:txPr>
        <c:crossAx val="2"/>
        <c:crosses val="autoZero"/>
        <c:auto val="0"/>
        <c:lblAlgn val="ctr"/>
        <c:lblOffset val="100"/>
        <c:tickLblSkip val="1"/>
        <c:noMultiLvlLbl val="0"/>
      </c:catAx>
      <c:valAx>
        <c:axId val="2"/>
        <c:scaling>
          <c:orientation val="minMax"/>
          <c:max val="2000"/>
        </c:scaling>
        <c:delete val="0"/>
        <c:axPos val="l"/>
        <c:majorGridlines>
          <c:spPr>
            <a:ln>
              <a:solidFill>
                <a:schemeClr val="bg1">
                  <a:lumMod val="75000"/>
                </a:schemeClr>
              </a:solidFill>
            </a:ln>
          </c:spPr>
        </c:majorGridlines>
        <c:numFmt formatCode="#,##0_ " sourceLinked="0"/>
        <c:majorTickMark val="in"/>
        <c:minorTickMark val="none"/>
        <c:tickLblPos val="nextTo"/>
        <c:spPr>
          <a:ln w="2255">
            <a:solidFill>
              <a:srgbClr val="000000"/>
            </a:solidFill>
            <a:prstDash val="solid"/>
          </a:ln>
        </c:spPr>
        <c:txPr>
          <a:bodyPr rot="0" horzOverflow="overflow" anchor="ctr" anchorCtr="1"/>
          <a:lstStyle/>
          <a:p>
            <a:pPr algn="ctr" rtl="0">
              <a:defRPr sz="800">
                <a:solidFill>
                  <a:srgbClr val="000000"/>
                </a:solidFill>
              </a:defRPr>
            </a:pPr>
            <a:endParaRPr lang="ja-JP"/>
          </a:p>
        </c:txPr>
        <c:crossAx val="1"/>
        <c:crosses val="autoZero"/>
        <c:crossBetween val="between"/>
        <c:majorUnit val="500"/>
      </c:valAx>
      <c:catAx>
        <c:axId val="11"/>
        <c:scaling>
          <c:orientation val="minMax"/>
        </c:scaling>
        <c:delete val="1"/>
        <c:axPos val="b"/>
        <c:numFmt formatCode="General" sourceLinked="1"/>
        <c:majorTickMark val="out"/>
        <c:minorTickMark val="none"/>
        <c:tickLblPos val="nextTo"/>
        <c:crossAx val="12"/>
        <c:crosses val="autoZero"/>
        <c:auto val="1"/>
        <c:lblAlgn val="ctr"/>
        <c:lblOffset val="100"/>
        <c:noMultiLvlLbl val="0"/>
      </c:catAx>
      <c:valAx>
        <c:axId val="12"/>
        <c:scaling>
          <c:orientation val="minMax"/>
          <c:max val="40"/>
        </c:scaling>
        <c:delete val="0"/>
        <c:axPos val="r"/>
        <c:numFmt formatCode="General" sourceLinked="1"/>
        <c:majorTickMark val="in"/>
        <c:minorTickMark val="none"/>
        <c:tickLblPos val="nextTo"/>
        <c:spPr>
          <a:ln w="2255">
            <a:solidFill>
              <a:srgbClr val="000000"/>
            </a:solidFill>
            <a:prstDash val="solid"/>
          </a:ln>
        </c:spPr>
        <c:txPr>
          <a:bodyPr rot="0" horzOverflow="overflow" anchor="ctr" anchorCtr="1"/>
          <a:lstStyle/>
          <a:p>
            <a:pPr algn="ctr" rtl="0">
              <a:defRPr sz="800">
                <a:solidFill>
                  <a:srgbClr val="000000"/>
                </a:solidFill>
              </a:defRPr>
            </a:pPr>
            <a:endParaRPr lang="ja-JP"/>
          </a:p>
        </c:txPr>
        <c:crossAx val="11"/>
        <c:crosses val="max"/>
        <c:crossBetween val="between"/>
      </c:valAx>
      <c:spPr>
        <a:noFill/>
        <a:ln w="9525">
          <a:solidFill>
            <a:sysClr val="windowText" lastClr="000000"/>
          </a:solidFill>
        </a:ln>
      </c:spPr>
    </c:plotArea>
    <c:plotVisOnly val="1"/>
    <c:dispBlanksAs val="gap"/>
    <c:showDLblsOverMax val="0"/>
  </c:chart>
  <c:spPr>
    <a:solidFill>
      <a:srgbClr val="FFFFFF"/>
    </a:solidFill>
    <a:ln>
      <a:noFill/>
    </a:ln>
  </c:spPr>
  <c:txPr>
    <a:bodyPr horzOverflow="overflow" anchor="ctr" anchorCtr="1"/>
    <a:lstStyle/>
    <a:p>
      <a:pPr algn="ctr" rtl="0">
        <a:defRPr lang="ja-JP" altLang="en-US" sz="800" b="0" i="0" u="none" strike="noStrike" baseline="0">
          <a:solidFill>
            <a:srgbClr val="000000"/>
          </a:solidFill>
          <a:latin typeface="游ゴシック"/>
          <a:ea typeface="游ゴシック"/>
          <a:cs typeface="ＭＳ Ｐゴシック"/>
        </a:defRPr>
      </a:pPr>
      <a:endParaRPr lang="ja-JP"/>
    </a:p>
  </c:txPr>
  <c:externalData r:id="rId1">
    <c:autoUpdate val="0"/>
  </c:externalData>
  <c:userShapes r:id="rId2"/>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180396246089674E-2"/>
          <c:y val="5.8388343024856494E-2"/>
          <c:w val="0.9051094890510949"/>
          <c:h val="0.74073272090988629"/>
        </c:manualLayout>
      </c:layout>
      <c:barChart>
        <c:barDir val="col"/>
        <c:grouping val="stacked"/>
        <c:varyColors val="0"/>
        <c:ser>
          <c:idx val="1"/>
          <c:order val="0"/>
          <c:tx>
            <c:strRef>
              <c:f>Sheet3!$A$3</c:f>
              <c:strCache>
                <c:ptCount val="1"/>
                <c:pt idx="0">
                  <c:v>要支援１</c:v>
                </c:pt>
              </c:strCache>
            </c:strRef>
          </c:tx>
          <c:spPr>
            <a:solidFill>
              <a:schemeClr val="bg1">
                <a:lumMod val="50000"/>
              </a:schemeClr>
            </a:solidFill>
            <a:ln w="3175">
              <a:solidFill>
                <a:srgbClr val="000000"/>
              </a:solidFill>
              <a:prstDash val="solid"/>
            </a:ln>
          </c:spPr>
          <c:invertIfNegative val="0"/>
          <c:cat>
            <c:strRef>
              <c:f>Sheet3!$B$2:$G$2</c:f>
              <c:strCache>
                <c:ptCount val="6"/>
                <c:pt idx="0">
                  <c:v>2016年度
（H28）</c:v>
                </c:pt>
                <c:pt idx="1">
                  <c:v>2017年
（H29）</c:v>
                </c:pt>
                <c:pt idx="2">
                  <c:v>2018年度
（H30）</c:v>
                </c:pt>
                <c:pt idx="3">
                  <c:v>2019年度
（R1）</c:v>
                </c:pt>
                <c:pt idx="4">
                  <c:v>2020年度
（R2)</c:v>
                </c:pt>
                <c:pt idx="5">
                  <c:v>2021年度
（R3)</c:v>
                </c:pt>
              </c:strCache>
            </c:strRef>
          </c:cat>
          <c:val>
            <c:numRef>
              <c:f>Sheet3!$B$3:$G$3</c:f>
              <c:numCache>
                <c:formatCode>0_);[Red]\(0\)</c:formatCode>
                <c:ptCount val="6"/>
                <c:pt idx="0">
                  <c:v>19</c:v>
                </c:pt>
                <c:pt idx="1">
                  <c:v>18</c:v>
                </c:pt>
                <c:pt idx="2">
                  <c:v>19</c:v>
                </c:pt>
                <c:pt idx="3">
                  <c:v>19</c:v>
                </c:pt>
                <c:pt idx="4">
                  <c:v>20</c:v>
                </c:pt>
                <c:pt idx="5" formatCode="#,##0_ ">
                  <c:v>20</c:v>
                </c:pt>
              </c:numCache>
            </c:numRef>
          </c:val>
          <c:extLst>
            <c:ext xmlns:c16="http://schemas.microsoft.com/office/drawing/2014/chart" uri="{C3380CC4-5D6E-409C-BE32-E72D297353CC}">
              <c16:uniqueId val="{00000000-13BE-4A17-8A8A-A3B0253F95C8}"/>
            </c:ext>
          </c:extLst>
        </c:ser>
        <c:ser>
          <c:idx val="0"/>
          <c:order val="1"/>
          <c:tx>
            <c:strRef>
              <c:f>Sheet3!$A$4</c:f>
              <c:strCache>
                <c:ptCount val="1"/>
                <c:pt idx="0">
                  <c:v>要支援２</c:v>
                </c:pt>
              </c:strCache>
            </c:strRef>
          </c:tx>
          <c:spPr>
            <a:solidFill>
              <a:schemeClr val="bg2">
                <a:lumMod val="60000"/>
                <a:lumOff val="40000"/>
              </a:schemeClr>
            </a:solidFill>
            <a:ln w="3175">
              <a:solidFill>
                <a:srgbClr val="000000"/>
              </a:solidFill>
              <a:prstDash val="solid"/>
            </a:ln>
          </c:spPr>
          <c:invertIfNegative val="0"/>
          <c:cat>
            <c:strRef>
              <c:f>Sheet3!$B$2:$G$2</c:f>
              <c:strCache>
                <c:ptCount val="6"/>
                <c:pt idx="0">
                  <c:v>2016年度
（H28）</c:v>
                </c:pt>
                <c:pt idx="1">
                  <c:v>2017年
（H29）</c:v>
                </c:pt>
                <c:pt idx="2">
                  <c:v>2018年度
（H30）</c:v>
                </c:pt>
                <c:pt idx="3">
                  <c:v>2019年度
（R1）</c:v>
                </c:pt>
                <c:pt idx="4">
                  <c:v>2020年度
（R2)</c:v>
                </c:pt>
                <c:pt idx="5">
                  <c:v>2021年度
（R3)</c:v>
                </c:pt>
              </c:strCache>
            </c:strRef>
          </c:cat>
          <c:val>
            <c:numRef>
              <c:f>Sheet3!$B$4:$G$4</c:f>
              <c:numCache>
                <c:formatCode>0_);[Red]\(0\)</c:formatCode>
                <c:ptCount val="6"/>
                <c:pt idx="0">
                  <c:v>20</c:v>
                </c:pt>
                <c:pt idx="1">
                  <c:v>21</c:v>
                </c:pt>
                <c:pt idx="2">
                  <c:v>22</c:v>
                </c:pt>
                <c:pt idx="3">
                  <c:v>23</c:v>
                </c:pt>
                <c:pt idx="4">
                  <c:v>23</c:v>
                </c:pt>
                <c:pt idx="5" formatCode="#,##0_ ">
                  <c:v>24</c:v>
                </c:pt>
              </c:numCache>
            </c:numRef>
          </c:val>
          <c:extLst>
            <c:ext xmlns:c16="http://schemas.microsoft.com/office/drawing/2014/chart" uri="{C3380CC4-5D6E-409C-BE32-E72D297353CC}">
              <c16:uniqueId val="{00000001-13BE-4A17-8A8A-A3B0253F95C8}"/>
            </c:ext>
          </c:extLst>
        </c:ser>
        <c:ser>
          <c:idx val="6"/>
          <c:order val="2"/>
          <c:tx>
            <c:strRef>
              <c:f>Sheet3!$A$5</c:f>
              <c:strCache>
                <c:ptCount val="1"/>
                <c:pt idx="0">
                  <c:v>要介護１</c:v>
                </c:pt>
              </c:strCache>
            </c:strRef>
          </c:tx>
          <c:spPr>
            <a:solidFill>
              <a:schemeClr val="bg1">
                <a:lumMod val="85000"/>
              </a:schemeClr>
            </a:solidFill>
            <a:ln w="3175">
              <a:solidFill>
                <a:srgbClr val="000000"/>
              </a:solidFill>
              <a:prstDash val="solid"/>
            </a:ln>
          </c:spPr>
          <c:invertIfNegative val="0"/>
          <c:cat>
            <c:strRef>
              <c:f>Sheet3!$B$2:$G$2</c:f>
              <c:strCache>
                <c:ptCount val="6"/>
                <c:pt idx="0">
                  <c:v>2016年度
（H28）</c:v>
                </c:pt>
                <c:pt idx="1">
                  <c:v>2017年
（H29）</c:v>
                </c:pt>
                <c:pt idx="2">
                  <c:v>2018年度
（H30）</c:v>
                </c:pt>
                <c:pt idx="3">
                  <c:v>2019年度
（R1）</c:v>
                </c:pt>
                <c:pt idx="4">
                  <c:v>2020年度
（R2)</c:v>
                </c:pt>
                <c:pt idx="5">
                  <c:v>2021年度
（R3)</c:v>
                </c:pt>
              </c:strCache>
            </c:strRef>
          </c:cat>
          <c:val>
            <c:numRef>
              <c:f>Sheet3!$B$5:$G$5</c:f>
              <c:numCache>
                <c:formatCode>0_);[Red]\(0\)</c:formatCode>
                <c:ptCount val="6"/>
                <c:pt idx="0">
                  <c:v>40</c:v>
                </c:pt>
                <c:pt idx="1">
                  <c:v>41</c:v>
                </c:pt>
                <c:pt idx="2">
                  <c:v>41</c:v>
                </c:pt>
                <c:pt idx="3">
                  <c:v>42</c:v>
                </c:pt>
                <c:pt idx="4">
                  <c:v>43</c:v>
                </c:pt>
                <c:pt idx="5" formatCode="#,##0_ ">
                  <c:v>45</c:v>
                </c:pt>
              </c:numCache>
            </c:numRef>
          </c:val>
          <c:extLst>
            <c:ext xmlns:c16="http://schemas.microsoft.com/office/drawing/2014/chart" uri="{C3380CC4-5D6E-409C-BE32-E72D297353CC}">
              <c16:uniqueId val="{00000002-13BE-4A17-8A8A-A3B0253F95C8}"/>
            </c:ext>
          </c:extLst>
        </c:ser>
        <c:ser>
          <c:idx val="7"/>
          <c:order val="3"/>
          <c:tx>
            <c:strRef>
              <c:f>Sheet3!$A$6</c:f>
              <c:strCache>
                <c:ptCount val="1"/>
                <c:pt idx="0">
                  <c:v>要介護２</c:v>
                </c:pt>
              </c:strCache>
            </c:strRef>
          </c:tx>
          <c:spPr>
            <a:solidFill>
              <a:schemeClr val="bg2"/>
            </a:solidFill>
            <a:ln w="3175">
              <a:solidFill>
                <a:srgbClr val="000000"/>
              </a:solidFill>
              <a:prstDash val="solid"/>
            </a:ln>
          </c:spPr>
          <c:invertIfNegative val="0"/>
          <c:cat>
            <c:strRef>
              <c:f>Sheet3!$B$2:$G$2</c:f>
              <c:strCache>
                <c:ptCount val="6"/>
                <c:pt idx="0">
                  <c:v>2016年度
（H28）</c:v>
                </c:pt>
                <c:pt idx="1">
                  <c:v>2017年
（H29）</c:v>
                </c:pt>
                <c:pt idx="2">
                  <c:v>2018年度
（H30）</c:v>
                </c:pt>
                <c:pt idx="3">
                  <c:v>2019年度
（R1）</c:v>
                </c:pt>
                <c:pt idx="4">
                  <c:v>2020年度
（R2)</c:v>
                </c:pt>
                <c:pt idx="5">
                  <c:v>2021年度
（R3)</c:v>
                </c:pt>
              </c:strCache>
            </c:strRef>
          </c:cat>
          <c:val>
            <c:numRef>
              <c:f>Sheet3!$B$6:$G$6</c:f>
              <c:numCache>
                <c:formatCode>0_);[Red]\(0\)</c:formatCode>
                <c:ptCount val="6"/>
                <c:pt idx="0">
                  <c:v>29</c:v>
                </c:pt>
                <c:pt idx="1">
                  <c:v>30</c:v>
                </c:pt>
                <c:pt idx="2">
                  <c:v>30</c:v>
                </c:pt>
                <c:pt idx="3">
                  <c:v>31</c:v>
                </c:pt>
                <c:pt idx="4">
                  <c:v>32</c:v>
                </c:pt>
                <c:pt idx="5" formatCode="#,##0_ ">
                  <c:v>33</c:v>
                </c:pt>
              </c:numCache>
            </c:numRef>
          </c:val>
          <c:extLst>
            <c:ext xmlns:c16="http://schemas.microsoft.com/office/drawing/2014/chart" uri="{C3380CC4-5D6E-409C-BE32-E72D297353CC}">
              <c16:uniqueId val="{00000003-13BE-4A17-8A8A-A3B0253F95C8}"/>
            </c:ext>
          </c:extLst>
        </c:ser>
        <c:ser>
          <c:idx val="8"/>
          <c:order val="4"/>
          <c:tx>
            <c:strRef>
              <c:f>Sheet3!$A$7</c:f>
              <c:strCache>
                <c:ptCount val="1"/>
                <c:pt idx="0">
                  <c:v>要介護３</c:v>
                </c:pt>
              </c:strCache>
            </c:strRef>
          </c:tx>
          <c:spPr>
            <a:solidFill>
              <a:schemeClr val="bg2">
                <a:lumMod val="20000"/>
                <a:lumOff val="80000"/>
              </a:schemeClr>
            </a:solidFill>
            <a:ln w="3175">
              <a:solidFill>
                <a:srgbClr val="000000"/>
              </a:solidFill>
              <a:prstDash val="solid"/>
            </a:ln>
          </c:spPr>
          <c:invertIfNegative val="0"/>
          <c:cat>
            <c:strRef>
              <c:f>Sheet3!$B$2:$G$2</c:f>
              <c:strCache>
                <c:ptCount val="6"/>
                <c:pt idx="0">
                  <c:v>2016年度
（H28）</c:v>
                </c:pt>
                <c:pt idx="1">
                  <c:v>2017年
（H29）</c:v>
                </c:pt>
                <c:pt idx="2">
                  <c:v>2018年度
（H30）</c:v>
                </c:pt>
                <c:pt idx="3">
                  <c:v>2019年度
（R1）</c:v>
                </c:pt>
                <c:pt idx="4">
                  <c:v>2020年度
（R2)</c:v>
                </c:pt>
                <c:pt idx="5">
                  <c:v>2021年度
（R3)</c:v>
                </c:pt>
              </c:strCache>
            </c:strRef>
          </c:cat>
          <c:val>
            <c:numRef>
              <c:f>Sheet3!$B$7:$G$7</c:f>
              <c:numCache>
                <c:formatCode>0_);[Red]\(0\)</c:formatCode>
                <c:ptCount val="6"/>
                <c:pt idx="0">
                  <c:v>23</c:v>
                </c:pt>
                <c:pt idx="1">
                  <c:v>23</c:v>
                </c:pt>
                <c:pt idx="2">
                  <c:v>24</c:v>
                </c:pt>
                <c:pt idx="3">
                  <c:v>25</c:v>
                </c:pt>
                <c:pt idx="4">
                  <c:v>26</c:v>
                </c:pt>
                <c:pt idx="5" formatCode="#,##0_ ">
                  <c:v>27</c:v>
                </c:pt>
              </c:numCache>
            </c:numRef>
          </c:val>
          <c:extLst>
            <c:ext xmlns:c16="http://schemas.microsoft.com/office/drawing/2014/chart" uri="{C3380CC4-5D6E-409C-BE32-E72D297353CC}">
              <c16:uniqueId val="{00000004-13BE-4A17-8A8A-A3B0253F95C8}"/>
            </c:ext>
          </c:extLst>
        </c:ser>
        <c:ser>
          <c:idx val="2"/>
          <c:order val="5"/>
          <c:tx>
            <c:strRef>
              <c:f>Sheet3!$A$8</c:f>
              <c:strCache>
                <c:ptCount val="1"/>
                <c:pt idx="0">
                  <c:v>要介護４</c:v>
                </c:pt>
              </c:strCache>
            </c:strRef>
          </c:tx>
          <c:spPr>
            <a:solidFill>
              <a:schemeClr val="bg1">
                <a:lumMod val="75000"/>
              </a:schemeClr>
            </a:solidFill>
            <a:ln w="3175">
              <a:solidFill>
                <a:srgbClr val="000000"/>
              </a:solidFill>
              <a:prstDash val="solid"/>
            </a:ln>
          </c:spPr>
          <c:invertIfNegative val="0"/>
          <c:cat>
            <c:strRef>
              <c:f>Sheet3!$B$2:$G$2</c:f>
              <c:strCache>
                <c:ptCount val="6"/>
                <c:pt idx="0">
                  <c:v>2016年度
（H28）</c:v>
                </c:pt>
                <c:pt idx="1">
                  <c:v>2017年
（H29）</c:v>
                </c:pt>
                <c:pt idx="2">
                  <c:v>2018年度
（H30）</c:v>
                </c:pt>
                <c:pt idx="3">
                  <c:v>2019年度
（R1）</c:v>
                </c:pt>
                <c:pt idx="4">
                  <c:v>2020年度
（R2)</c:v>
                </c:pt>
                <c:pt idx="5">
                  <c:v>2021年度
（R3)</c:v>
                </c:pt>
              </c:strCache>
            </c:strRef>
          </c:cat>
          <c:val>
            <c:numRef>
              <c:f>Sheet3!$B$8:$G$8</c:f>
              <c:numCache>
                <c:formatCode>0_);[Red]\(0\)</c:formatCode>
                <c:ptCount val="6"/>
                <c:pt idx="0">
                  <c:v>21</c:v>
                </c:pt>
                <c:pt idx="1">
                  <c:v>21</c:v>
                </c:pt>
                <c:pt idx="2">
                  <c:v>22</c:v>
                </c:pt>
                <c:pt idx="3">
                  <c:v>22</c:v>
                </c:pt>
                <c:pt idx="4">
                  <c:v>22</c:v>
                </c:pt>
                <c:pt idx="5" formatCode="#,##0_ ">
                  <c:v>24</c:v>
                </c:pt>
              </c:numCache>
            </c:numRef>
          </c:val>
          <c:extLst>
            <c:ext xmlns:c16="http://schemas.microsoft.com/office/drawing/2014/chart" uri="{C3380CC4-5D6E-409C-BE32-E72D297353CC}">
              <c16:uniqueId val="{00000005-13BE-4A17-8A8A-A3B0253F95C8}"/>
            </c:ext>
          </c:extLst>
        </c:ser>
        <c:ser>
          <c:idx val="3"/>
          <c:order val="6"/>
          <c:tx>
            <c:strRef>
              <c:f>Sheet3!$A$9</c:f>
              <c:strCache>
                <c:ptCount val="1"/>
                <c:pt idx="0">
                  <c:v>要介護５</c:v>
                </c:pt>
              </c:strCache>
            </c:strRef>
          </c:tx>
          <c:spPr>
            <a:solidFill>
              <a:schemeClr val="accent5">
                <a:lumMod val="40000"/>
                <a:lumOff val="60000"/>
              </a:schemeClr>
            </a:solidFill>
            <a:ln w="3175">
              <a:solidFill>
                <a:srgbClr val="000000"/>
              </a:solidFill>
              <a:prstDash val="solid"/>
            </a:ln>
          </c:spPr>
          <c:invertIfNegative val="0"/>
          <c:cat>
            <c:strRef>
              <c:f>Sheet3!$B$2:$G$2</c:f>
              <c:strCache>
                <c:ptCount val="6"/>
                <c:pt idx="0">
                  <c:v>2016年度
（H28）</c:v>
                </c:pt>
                <c:pt idx="1">
                  <c:v>2017年
（H29）</c:v>
                </c:pt>
                <c:pt idx="2">
                  <c:v>2018年度
（H30）</c:v>
                </c:pt>
                <c:pt idx="3">
                  <c:v>2019年度
（R1）</c:v>
                </c:pt>
                <c:pt idx="4">
                  <c:v>2020年度
（R2)</c:v>
                </c:pt>
                <c:pt idx="5">
                  <c:v>2021年度
（R3)</c:v>
                </c:pt>
              </c:strCache>
            </c:strRef>
          </c:cat>
          <c:val>
            <c:numRef>
              <c:f>Sheet3!$B$9:$G$9</c:f>
              <c:numCache>
                <c:formatCode>0_);[Red]\(0\)</c:formatCode>
                <c:ptCount val="6"/>
                <c:pt idx="0">
                  <c:v>16</c:v>
                </c:pt>
                <c:pt idx="1">
                  <c:v>14</c:v>
                </c:pt>
                <c:pt idx="2">
                  <c:v>14</c:v>
                </c:pt>
                <c:pt idx="3">
                  <c:v>14</c:v>
                </c:pt>
                <c:pt idx="4">
                  <c:v>13</c:v>
                </c:pt>
                <c:pt idx="5" formatCode="#,##0_ ">
                  <c:v>15</c:v>
                </c:pt>
              </c:numCache>
            </c:numRef>
          </c:val>
          <c:extLst>
            <c:ext xmlns:c16="http://schemas.microsoft.com/office/drawing/2014/chart" uri="{C3380CC4-5D6E-409C-BE32-E72D297353CC}">
              <c16:uniqueId val="{00000006-13BE-4A17-8A8A-A3B0253F95C8}"/>
            </c:ext>
          </c:extLst>
        </c:ser>
        <c:dLbls>
          <c:showLegendKey val="0"/>
          <c:showVal val="0"/>
          <c:showCatName val="0"/>
          <c:showSerName val="0"/>
          <c:showPercent val="0"/>
          <c:showBubbleSize val="0"/>
        </c:dLbls>
        <c:gapWidth val="120"/>
        <c:overlap val="100"/>
        <c:serLines>
          <c:spPr>
            <a:ln w="9525">
              <a:solidFill>
                <a:schemeClr val="bg1">
                  <a:lumMod val="50000"/>
                </a:schemeClr>
              </a:solidFill>
              <a:prstDash val="sysDot"/>
            </a:ln>
          </c:spPr>
        </c:serLines>
        <c:axId val="1"/>
        <c:axId val="2"/>
      </c:barChart>
      <c:lineChart>
        <c:grouping val="standard"/>
        <c:varyColors val="0"/>
        <c:ser>
          <c:idx val="4"/>
          <c:order val="7"/>
          <c:tx>
            <c:strRef>
              <c:f>Sheet3!$A$10</c:f>
              <c:strCache>
                <c:ptCount val="1"/>
                <c:pt idx="0">
                  <c:v>要介護認定率</c:v>
                </c:pt>
              </c:strCache>
            </c:strRef>
          </c:tx>
          <c:spPr>
            <a:ln w="15875">
              <a:solidFill>
                <a:srgbClr val="000000"/>
              </a:solidFill>
              <a:prstDash val="solid"/>
            </a:ln>
          </c:spPr>
          <c:marker>
            <c:symbol val="triangle"/>
            <c:size val="10"/>
            <c:spPr>
              <a:solidFill>
                <a:srgbClr val="000000"/>
              </a:solidFill>
              <a:ln w="12700">
                <a:solidFill>
                  <a:schemeClr val="bg1"/>
                </a:solidFill>
                <a:prstDash val="solid"/>
              </a:ln>
            </c:spPr>
          </c:marker>
          <c:dPt>
            <c:idx val="0"/>
            <c:bubble3D val="0"/>
            <c:extLst>
              <c:ext xmlns:c16="http://schemas.microsoft.com/office/drawing/2014/chart" uri="{C3380CC4-5D6E-409C-BE32-E72D297353CC}">
                <c16:uniqueId val="{00000007-13BE-4A17-8A8A-A3B0253F95C8}"/>
              </c:ext>
            </c:extLst>
          </c:dPt>
          <c:dPt>
            <c:idx val="2"/>
            <c:bubble3D val="0"/>
            <c:extLst>
              <c:ext xmlns:c16="http://schemas.microsoft.com/office/drawing/2014/chart" uri="{C3380CC4-5D6E-409C-BE32-E72D297353CC}">
                <c16:uniqueId val="{00000008-13BE-4A17-8A8A-A3B0253F95C8}"/>
              </c:ext>
            </c:extLst>
          </c:dPt>
          <c:dPt>
            <c:idx val="4"/>
            <c:bubble3D val="0"/>
            <c:extLst>
              <c:ext xmlns:c16="http://schemas.microsoft.com/office/drawing/2014/chart" uri="{C3380CC4-5D6E-409C-BE32-E72D297353CC}">
                <c16:uniqueId val="{00000009-13BE-4A17-8A8A-A3B0253F95C8}"/>
              </c:ext>
            </c:extLst>
          </c:dPt>
          <c:dPt>
            <c:idx val="5"/>
            <c:bubble3D val="0"/>
            <c:extLst>
              <c:ext xmlns:c16="http://schemas.microsoft.com/office/drawing/2014/chart" uri="{C3380CC4-5D6E-409C-BE32-E72D297353CC}">
                <c16:uniqueId val="{0000000A-13BE-4A17-8A8A-A3B0253F95C8}"/>
              </c:ext>
            </c:extLst>
          </c:dPt>
          <c:dLbls>
            <c:dLbl>
              <c:idx val="0"/>
              <c:layout/>
              <c:tx>
                <c:rich>
                  <a:bodyPr>
                    <a:spAutoFit/>
                  </a:bodyPr>
                  <a:lstStyle/>
                  <a:p>
                    <a:pPr>
                      <a:defRPr sz="900">
                        <a:solidFill>
                          <a:srgbClr val="000000"/>
                        </a:solidFill>
                      </a:defRPr>
                    </a:pPr>
                    <a:r>
                      <a:rPr lang="en-US" altLang="ja-JP" sz="900" b="0" i="0" u="none" strike="noStrike" baseline="0">
                        <a:solidFill>
                          <a:srgbClr val="000000"/>
                        </a:solidFill>
                        <a:latin typeface="游ゴシック"/>
                        <a:ea typeface="游ゴシック"/>
                        <a:cs typeface="ＭＳ Ｐゴシック"/>
                      </a:rPr>
                      <a:t>15.5</a:t>
                    </a:r>
                  </a:p>
                </c:rich>
              </c:tx>
              <c:spPr>
                <a:noFill/>
                <a:ln w="43732">
                  <a:noFill/>
                </a:ln>
              </c:spPr>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3BE-4A17-8A8A-A3B0253F95C8}"/>
                </c:ext>
              </c:extLst>
            </c:dLbl>
            <c:dLbl>
              <c:idx val="2"/>
              <c:layout/>
              <c:tx>
                <c:rich>
                  <a:bodyPr>
                    <a:spAutoFit/>
                  </a:bodyPr>
                  <a:lstStyle/>
                  <a:p>
                    <a:pPr>
                      <a:defRPr sz="900">
                        <a:solidFill>
                          <a:srgbClr val="000000"/>
                        </a:solidFill>
                      </a:defRPr>
                    </a:pPr>
                    <a:r>
                      <a:rPr lang="en-US" altLang="en-US" sz="900" b="0" i="0" u="none" strike="noStrike" baseline="0">
                        <a:solidFill>
                          <a:srgbClr val="000000"/>
                        </a:solidFill>
                        <a:latin typeface="游ゴシック"/>
                        <a:ea typeface="游ゴシック"/>
                        <a:cs typeface="ＭＳ Ｐゴシック"/>
                      </a:rPr>
                      <a:t>16.0</a:t>
                    </a:r>
                    <a:endParaRPr lang="en-US" altLang="ja-JP" sz="900" b="0" i="0" u="none" strike="noStrike" baseline="0">
                      <a:solidFill>
                        <a:srgbClr val="000000"/>
                      </a:solidFill>
                      <a:latin typeface="游ゴシック"/>
                      <a:ea typeface="游ゴシック"/>
                      <a:cs typeface="ＭＳ Ｐゴシック"/>
                    </a:endParaRPr>
                  </a:p>
                </c:rich>
              </c:tx>
              <c:spPr>
                <a:noFill/>
                <a:ln w="43732">
                  <a:noFill/>
                </a:ln>
              </c:spPr>
              <c:dLblPos val="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3BE-4A17-8A8A-A3B0253F95C8}"/>
                </c:ext>
              </c:extLst>
            </c:dLbl>
            <c:dLbl>
              <c:idx val="4"/>
              <c:layout/>
              <c:tx>
                <c:rich>
                  <a:bodyPr>
                    <a:spAutoFit/>
                  </a:bodyPr>
                  <a:lstStyle/>
                  <a:p>
                    <a:pPr>
                      <a:defRPr sz="900">
                        <a:solidFill>
                          <a:srgbClr val="000000"/>
                        </a:solidFill>
                      </a:defRPr>
                    </a:pPr>
                    <a:r>
                      <a:rPr lang="en-US" altLang="ja-JP" sz="900" b="0" i="0" u="none" strike="noStrike" baseline="0">
                        <a:solidFill>
                          <a:srgbClr val="000000"/>
                        </a:solidFill>
                        <a:latin typeface="游ゴシック"/>
                        <a:ea typeface="游ゴシック"/>
                        <a:cs typeface="ＭＳ Ｐゴシック"/>
                      </a:rPr>
                      <a:t>16.4</a:t>
                    </a:r>
                  </a:p>
                </c:rich>
              </c:tx>
              <c:spPr>
                <a:noFill/>
                <a:ln w="43732">
                  <a:noFill/>
                </a:ln>
              </c:spPr>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3BE-4A17-8A8A-A3B0253F95C8}"/>
                </c:ext>
              </c:extLst>
            </c:dLbl>
            <c:dLbl>
              <c:idx val="5"/>
              <c:layout/>
              <c:tx>
                <c:rich>
                  <a:bodyPr>
                    <a:spAutoFit/>
                  </a:bodyPr>
                  <a:lstStyle/>
                  <a:p>
                    <a:pPr>
                      <a:defRPr kumimoji="0" sz="900" kern="1200">
                        <a:solidFill>
                          <a:srgbClr val="000000"/>
                        </a:solidFill>
                      </a:defRPr>
                    </a:pPr>
                    <a:r>
                      <a:rPr kumimoji="0" lang="en-US" altLang="ja-JP" sz="900" b="0" i="0" u="none" strike="noStrike" kern="1200" baseline="0">
                        <a:solidFill>
                          <a:srgbClr val="000000"/>
                        </a:solidFill>
                        <a:latin typeface="游ゴシック"/>
                        <a:ea typeface="游ゴシック"/>
                        <a:cs typeface="ＭＳ Ｐゴシック"/>
                      </a:rPr>
                      <a:t>17.1</a:t>
                    </a:r>
                  </a:p>
                </c:rich>
              </c:tx>
              <c:spPr>
                <a:noFill/>
                <a:ln w="43732">
                  <a:noFill/>
                </a:ln>
              </c:spPr>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3BE-4A17-8A8A-A3B0253F95C8}"/>
                </c:ext>
              </c:extLst>
            </c:dLbl>
            <c:spPr>
              <a:noFill/>
              <a:ln w="43732">
                <a:noFill/>
              </a:ln>
            </c:spPr>
            <c:txPr>
              <a:bodyPr rot="0" horzOverflow="overflow" anchor="ctr" anchorCtr="1">
                <a:spAutoFit/>
              </a:bodyPr>
              <a:lstStyle/>
              <a:p>
                <a:pPr algn="ctr" rtl="0">
                  <a:defRPr sz="900">
                    <a:solidFill>
                      <a:srgbClr val="000000"/>
                    </a:solidFill>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Sheet3!$B$2:$G$2</c:f>
              <c:strCache>
                <c:ptCount val="6"/>
                <c:pt idx="0">
                  <c:v>2016年度
（H28）</c:v>
                </c:pt>
                <c:pt idx="1">
                  <c:v>2017年
（H29）</c:v>
                </c:pt>
                <c:pt idx="2">
                  <c:v>2018年度
（H30）</c:v>
                </c:pt>
                <c:pt idx="3">
                  <c:v>2019年度
（R1）</c:v>
                </c:pt>
                <c:pt idx="4">
                  <c:v>2020年度
（R2)</c:v>
                </c:pt>
                <c:pt idx="5">
                  <c:v>2021年度
（R3)</c:v>
                </c:pt>
              </c:strCache>
            </c:strRef>
          </c:cat>
          <c:val>
            <c:numRef>
              <c:f>Sheet3!$B$10:$G$10</c:f>
              <c:numCache>
                <c:formatCode>0.0_);[Red]\(0.0\)</c:formatCode>
                <c:ptCount val="6"/>
                <c:pt idx="0" formatCode="General">
                  <c:v>15.5</c:v>
                </c:pt>
                <c:pt idx="1">
                  <c:v>15.6</c:v>
                </c:pt>
                <c:pt idx="2" formatCode="General">
                  <c:v>16</c:v>
                </c:pt>
                <c:pt idx="3" formatCode="0.0_ ">
                  <c:v>16.100000000000001</c:v>
                </c:pt>
                <c:pt idx="4" formatCode="General">
                  <c:v>16.399999999999999</c:v>
                </c:pt>
                <c:pt idx="5" formatCode="General">
                  <c:v>17.100000000000001</c:v>
                </c:pt>
              </c:numCache>
            </c:numRef>
          </c:val>
          <c:smooth val="0"/>
          <c:extLst>
            <c:ext xmlns:c16="http://schemas.microsoft.com/office/drawing/2014/chart" uri="{C3380CC4-5D6E-409C-BE32-E72D297353CC}">
              <c16:uniqueId val="{0000000B-13BE-4A17-8A8A-A3B0253F95C8}"/>
            </c:ext>
          </c:extLst>
        </c:ser>
        <c:dLbls>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General" sourceLinked="1"/>
        <c:majorTickMark val="in"/>
        <c:minorTickMark val="none"/>
        <c:tickLblPos val="nextTo"/>
        <c:spPr>
          <a:ln w="5466">
            <a:solidFill>
              <a:srgbClr val="000000"/>
            </a:solidFill>
            <a:prstDash val="solid"/>
          </a:ln>
        </c:spPr>
        <c:txPr>
          <a:bodyPr rot="0" horzOverflow="overflow" anchor="ctr" anchorCtr="1"/>
          <a:lstStyle/>
          <a:p>
            <a:pPr algn="ctr" rtl="0">
              <a:lnSpc>
                <a:spcPts val="1080"/>
              </a:lnSpc>
              <a:defRPr sz="900">
                <a:solidFill>
                  <a:srgbClr val="000000"/>
                </a:solidFill>
              </a:defRPr>
            </a:pPr>
            <a:endParaRPr lang="ja-JP"/>
          </a:p>
        </c:txPr>
        <c:crossAx val="2"/>
        <c:crosses val="autoZero"/>
        <c:auto val="0"/>
        <c:lblAlgn val="ctr"/>
        <c:lblOffset val="100"/>
        <c:tickLblSkip val="1"/>
        <c:noMultiLvlLbl val="0"/>
      </c:catAx>
      <c:valAx>
        <c:axId val="2"/>
        <c:scaling>
          <c:orientation val="minMax"/>
          <c:max val="250"/>
        </c:scaling>
        <c:delete val="0"/>
        <c:axPos val="l"/>
        <c:majorGridlines>
          <c:spPr>
            <a:ln>
              <a:solidFill>
                <a:schemeClr val="bg1">
                  <a:lumMod val="75000"/>
                </a:schemeClr>
              </a:solidFill>
            </a:ln>
          </c:spPr>
        </c:majorGridlines>
        <c:numFmt formatCode="0_);[Red]\(0\)" sourceLinked="1"/>
        <c:majorTickMark val="out"/>
        <c:minorTickMark val="none"/>
        <c:tickLblPos val="nextTo"/>
        <c:spPr>
          <a:ln w="5466">
            <a:solidFill>
              <a:srgbClr val="000000"/>
            </a:solidFill>
            <a:prstDash val="solid"/>
          </a:ln>
        </c:spPr>
        <c:txPr>
          <a:bodyPr rot="0" horzOverflow="overflow" anchor="ctr" anchorCtr="1"/>
          <a:lstStyle/>
          <a:p>
            <a:pPr algn="ctr" rtl="0">
              <a:defRPr sz="900">
                <a:solidFill>
                  <a:srgbClr val="000000"/>
                </a:solidFill>
              </a:defRPr>
            </a:pPr>
            <a:endParaRPr lang="ja-JP"/>
          </a:p>
        </c:txPr>
        <c:crossAx val="1"/>
        <c:crosses val="autoZero"/>
        <c:crossBetween val="between"/>
        <c:majorUnit val="50"/>
        <c:minorUnit val="4"/>
      </c:valAx>
      <c:catAx>
        <c:axId val="11"/>
        <c:scaling>
          <c:orientation val="minMax"/>
        </c:scaling>
        <c:delete val="1"/>
        <c:axPos val="b"/>
        <c:numFmt formatCode="General" sourceLinked="1"/>
        <c:majorTickMark val="out"/>
        <c:minorTickMark val="none"/>
        <c:tickLblPos val="nextTo"/>
        <c:crossAx val="12"/>
        <c:crosses val="autoZero"/>
        <c:auto val="0"/>
        <c:lblAlgn val="ctr"/>
        <c:lblOffset val="100"/>
        <c:noMultiLvlLbl val="0"/>
      </c:catAx>
      <c:valAx>
        <c:axId val="12"/>
        <c:scaling>
          <c:orientation val="minMax"/>
          <c:max val="20"/>
          <c:min val="0"/>
        </c:scaling>
        <c:delete val="0"/>
        <c:axPos val="r"/>
        <c:numFmt formatCode="0_ " sourceLinked="0"/>
        <c:majorTickMark val="out"/>
        <c:minorTickMark val="none"/>
        <c:tickLblPos val="nextTo"/>
        <c:spPr>
          <a:ln w="5466">
            <a:solidFill>
              <a:srgbClr val="000000"/>
            </a:solidFill>
            <a:prstDash val="solid"/>
          </a:ln>
        </c:spPr>
        <c:txPr>
          <a:bodyPr rot="0" horzOverflow="overflow" anchor="ctr" anchorCtr="1"/>
          <a:lstStyle/>
          <a:p>
            <a:pPr algn="ctr" rtl="0">
              <a:defRPr sz="900">
                <a:solidFill>
                  <a:srgbClr val="000000"/>
                </a:solidFill>
              </a:defRPr>
            </a:pPr>
            <a:endParaRPr lang="ja-JP"/>
          </a:p>
        </c:txPr>
        <c:crossAx val="11"/>
        <c:crosses val="max"/>
        <c:crossBetween val="between"/>
        <c:majorUnit val="5"/>
        <c:minorUnit val="0.1"/>
      </c:valAx>
      <c:spPr>
        <a:noFill/>
        <a:ln w="9525">
          <a:solidFill>
            <a:schemeClr val="tx1">
              <a:lumMod val="75000"/>
              <a:lumOff val="25000"/>
            </a:schemeClr>
          </a:solidFill>
          <a:prstDash val="solid"/>
        </a:ln>
      </c:spPr>
    </c:plotArea>
    <c:legend>
      <c:legendPos val="b"/>
      <c:layout>
        <c:manualLayout>
          <c:xMode val="edge"/>
          <c:yMode val="edge"/>
          <c:x val="5.4575523704520394E-2"/>
          <c:y val="0.8932270341207349"/>
          <c:w val="0.89305402425578828"/>
          <c:h val="9.0106299212598426E-2"/>
        </c:manualLayout>
      </c:layout>
      <c:overlay val="0"/>
    </c:legend>
    <c:plotVisOnly val="1"/>
    <c:dispBlanksAs val="gap"/>
    <c:showDLblsOverMax val="0"/>
  </c:chart>
  <c:spPr>
    <a:solidFill>
      <a:schemeClr val="bg1"/>
    </a:solidFill>
    <a:ln>
      <a:noFill/>
    </a:ln>
  </c:spPr>
  <c:txPr>
    <a:bodyPr horzOverflow="overflow" anchor="ctr" anchorCtr="1"/>
    <a:lstStyle/>
    <a:p>
      <a:pPr algn="ctr" rtl="0">
        <a:defRPr lang="ja-JP" altLang="en-US" sz="900" b="0" i="0" u="none" strike="noStrike" baseline="0">
          <a:solidFill>
            <a:srgbClr val="000000"/>
          </a:solidFill>
          <a:latin typeface="游ゴシック"/>
          <a:ea typeface="游ゴシック"/>
          <a:cs typeface="ＭＳ Ｐゴシック"/>
        </a:defRPr>
      </a:pPr>
      <a:endParaRPr lang="ja-JP"/>
    </a:p>
  </c:txPr>
  <c:externalData r:id="rId1">
    <c:autoUpdate val="0"/>
  </c:externalData>
  <c:userShapes r:id="rId2"/>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614173228346455E-2"/>
          <c:y val="8.3409491457972079E-2"/>
          <c:w val="0.88252697740235608"/>
          <c:h val="0.71836642599277978"/>
        </c:manualLayout>
      </c:layout>
      <c:barChart>
        <c:barDir val="col"/>
        <c:grouping val="stacked"/>
        <c:varyColors val="0"/>
        <c:ser>
          <c:idx val="1"/>
          <c:order val="0"/>
          <c:tx>
            <c:strRef>
              <c:f>=Data!$A$2</c:f>
              <c:strCache>
                <c:ptCount val="1"/>
                <c:pt idx="0">
                  <c:v>認知症高齢者以外の高齢者人口</c:v>
                </c:pt>
              </c:strCache>
            </c:strRef>
          </c:tx>
          <c:spPr>
            <a:solidFill>
              <a:schemeClr val="bg1">
                <a:lumMod val="75000"/>
              </a:schemeClr>
            </a:solidFill>
            <a:ln w="9525">
              <a:solidFill>
                <a:schemeClr val="tx1">
                  <a:lumMod val="75000"/>
                  <a:lumOff val="25000"/>
                </a:schemeClr>
              </a:solidFill>
              <a:prstDash val="solid"/>
            </a:ln>
          </c:spPr>
          <c:invertIfNegative val="0"/>
          <c:dLbls>
            <c:spPr>
              <a:noFill/>
              <a:ln>
                <a:noFill/>
              </a:ln>
              <a:effectLst/>
            </c:spPr>
            <c:txPr>
              <a:bodyPr rot="0" horzOverflow="overflow" anchor="ctr" anchorCtr="1">
                <a:spAutoFit/>
              </a:bodyPr>
              <a:lstStyle/>
              <a:p>
                <a:pPr algn="ctr" rtl="0">
                  <a:defRPr sz="900">
                    <a:solidFill>
                      <a:srgbClr val="000000"/>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=Data!$B$1:$D$1</c:f>
              <c:strCache>
                <c:ptCount val="3"/>
                <c:pt idx="0">
                  <c:v>2017年
(H29)</c:v>
                </c:pt>
                <c:pt idx="1">
                  <c:v>2020年
(R2)</c:v>
                </c:pt>
                <c:pt idx="2">
                  <c:v>2025年
(R7)</c:v>
                </c:pt>
              </c:strCache>
            </c:strRef>
          </c:cat>
          <c:val>
            <c:numRef>
              <c:f>=Data!$B$2:$D$2</c:f>
              <c:numCache>
                <c:formatCode>General</c:formatCode>
                <c:ptCount val="3"/>
                <c:pt idx="0">
                  <c:v>884</c:v>
                </c:pt>
                <c:pt idx="1">
                  <c:v>912</c:v>
                </c:pt>
                <c:pt idx="2">
                  <c:v>892</c:v>
                </c:pt>
              </c:numCache>
            </c:numRef>
          </c:val>
          <c:extLst>
            <c:ext xmlns:c16="http://schemas.microsoft.com/office/drawing/2014/chart" uri="{C3380CC4-5D6E-409C-BE32-E72D297353CC}">
              <c16:uniqueId val="{00000000-8859-478D-94DD-FA406214E20B}"/>
            </c:ext>
          </c:extLst>
        </c:ser>
        <c:ser>
          <c:idx val="0"/>
          <c:order val="1"/>
          <c:tx>
            <c:strRef>
              <c:f>=Data!$A$3</c:f>
              <c:strCache>
                <c:ptCount val="1"/>
                <c:pt idx="0">
                  <c:v>認知症高齢者人口</c:v>
                </c:pt>
              </c:strCache>
            </c:strRef>
          </c:tx>
          <c:spPr>
            <a:solidFill>
              <a:schemeClr val="bg2">
                <a:lumMod val="60000"/>
                <a:lumOff val="40000"/>
              </a:schemeClr>
            </a:solidFill>
            <a:ln w="9525">
              <a:solidFill>
                <a:schemeClr val="tx1">
                  <a:lumMod val="75000"/>
                  <a:lumOff val="25000"/>
                </a:schemeClr>
              </a:solidFill>
              <a:prstDash val="solid"/>
            </a:ln>
          </c:spPr>
          <c:invertIfNegative val="0"/>
          <c:dPt>
            <c:idx val="0"/>
            <c:invertIfNegative val="0"/>
            <c:bubble3D val="0"/>
            <c:extLst>
              <c:ext xmlns:c16="http://schemas.microsoft.com/office/drawing/2014/chart" uri="{C3380CC4-5D6E-409C-BE32-E72D297353CC}">
                <c16:uniqueId val="{00000001-8859-478D-94DD-FA406214E20B}"/>
              </c:ext>
            </c:extLst>
          </c:dPt>
          <c:dPt>
            <c:idx val="1"/>
            <c:invertIfNegative val="0"/>
            <c:bubble3D val="0"/>
            <c:extLst>
              <c:ext xmlns:c16="http://schemas.microsoft.com/office/drawing/2014/chart" uri="{C3380CC4-5D6E-409C-BE32-E72D297353CC}">
                <c16:uniqueId val="{00000002-8859-478D-94DD-FA406214E20B}"/>
              </c:ext>
            </c:extLst>
          </c:dPt>
          <c:dPt>
            <c:idx val="2"/>
            <c:invertIfNegative val="0"/>
            <c:bubble3D val="0"/>
            <c:extLst>
              <c:ext xmlns:c16="http://schemas.microsoft.com/office/drawing/2014/chart" uri="{C3380CC4-5D6E-409C-BE32-E72D297353CC}">
                <c16:uniqueId val="{00000003-8859-478D-94DD-FA406214E20B}"/>
              </c:ext>
            </c:extLst>
          </c:dPt>
          <c:dPt>
            <c:idx val="3"/>
            <c:invertIfNegative val="0"/>
            <c:bubble3D val="0"/>
            <c:extLst>
              <c:ext xmlns:c16="http://schemas.microsoft.com/office/drawing/2014/chart" uri="{C3380CC4-5D6E-409C-BE32-E72D297353CC}">
                <c16:uniqueId val="{00000004-8859-478D-94DD-FA406214E20B}"/>
              </c:ext>
            </c:extLst>
          </c:dPt>
          <c:dLbls>
            <c:dLbl>
              <c:idx val="0"/>
              <c:spPr>
                <a:noFill/>
                <a:ln>
                  <a:noFill/>
                </a:ln>
                <a:effectLst/>
              </c:spPr>
              <c:txPr>
                <a:bodyPr>
                  <a:spAutoFit/>
                </a:bodyPr>
                <a:lstStyle/>
                <a:p>
                  <a:pPr>
                    <a:defRPr sz="900">
                      <a:solidFill>
                        <a:srgbClr val="000000"/>
                      </a:solidFill>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8859-478D-94DD-FA406214E20B}"/>
                </c:ext>
              </c:extLst>
            </c:dLbl>
            <c:dLbl>
              <c:idx val="1"/>
              <c:spPr>
                <a:noFill/>
                <a:ln>
                  <a:noFill/>
                </a:ln>
                <a:effectLst/>
              </c:spPr>
              <c:txPr>
                <a:bodyPr>
                  <a:spAutoFit/>
                </a:bodyPr>
                <a:lstStyle/>
                <a:p>
                  <a:pPr>
                    <a:defRPr sz="900">
                      <a:solidFill>
                        <a:srgbClr val="000000"/>
                      </a:solidFill>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8859-478D-94DD-FA406214E20B}"/>
                </c:ext>
              </c:extLst>
            </c:dLbl>
            <c:dLbl>
              <c:idx val="2"/>
              <c:spPr>
                <a:noFill/>
                <a:ln>
                  <a:noFill/>
                </a:ln>
                <a:effectLst/>
              </c:spPr>
              <c:txPr>
                <a:bodyPr>
                  <a:spAutoFit/>
                </a:bodyPr>
                <a:lstStyle/>
                <a:p>
                  <a:pPr>
                    <a:defRPr sz="900">
                      <a:solidFill>
                        <a:srgbClr val="000000"/>
                      </a:solidFill>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8859-478D-94DD-FA406214E20B}"/>
                </c:ext>
              </c:extLst>
            </c:dLbl>
            <c:dLbl>
              <c:idx val="3"/>
              <c:spPr>
                <a:noFill/>
                <a:ln>
                  <a:noFill/>
                </a:ln>
                <a:effectLst/>
              </c:spPr>
              <c:txPr>
                <a:bodyPr>
                  <a:spAutoFit/>
                </a:bodyPr>
                <a:lstStyle/>
                <a:p>
                  <a:pPr>
                    <a:defRPr sz="900">
                      <a:solidFill>
                        <a:srgbClr val="000000"/>
                      </a:solidFill>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8859-478D-94DD-FA406214E20B}"/>
                </c:ext>
              </c:extLst>
            </c:dLbl>
            <c:spPr>
              <a:noFill/>
              <a:ln>
                <a:noFill/>
              </a:ln>
              <a:effectLst/>
            </c:spPr>
            <c:txPr>
              <a:bodyPr rot="0" horzOverflow="overflow" anchor="ctr" anchorCtr="1">
                <a:spAutoFit/>
              </a:bodyPr>
              <a:lstStyle/>
              <a:p>
                <a:pPr algn="ctr" rtl="0">
                  <a:defRPr sz="900">
                    <a:solidFill>
                      <a:srgbClr val="000000"/>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=Data!$B$1:$D$1</c:f>
              <c:strCache>
                <c:ptCount val="3"/>
                <c:pt idx="0">
                  <c:v>2017年
(H29)</c:v>
                </c:pt>
                <c:pt idx="1">
                  <c:v>2020年
(R2)</c:v>
                </c:pt>
                <c:pt idx="2">
                  <c:v>2025年
(R7)</c:v>
                </c:pt>
              </c:strCache>
            </c:strRef>
          </c:cat>
          <c:val>
            <c:numRef>
              <c:f>=Data!$B$3:$D$3</c:f>
              <c:numCache>
                <c:formatCode>General</c:formatCode>
                <c:ptCount val="3"/>
                <c:pt idx="0">
                  <c:v>172</c:v>
                </c:pt>
                <c:pt idx="1">
                  <c:v>188</c:v>
                </c:pt>
                <c:pt idx="2">
                  <c:v>209</c:v>
                </c:pt>
              </c:numCache>
            </c:numRef>
          </c:val>
          <c:extLst>
            <c:ext xmlns:c16="http://schemas.microsoft.com/office/drawing/2014/chart" uri="{C3380CC4-5D6E-409C-BE32-E72D297353CC}">
              <c16:uniqueId val="{00000005-8859-478D-94DD-FA406214E20B}"/>
            </c:ext>
          </c:extLst>
        </c:ser>
        <c:dLbls>
          <c:showLegendKey val="0"/>
          <c:showVal val="1"/>
          <c:showCatName val="0"/>
          <c:showSerName val="0"/>
          <c:showPercent val="0"/>
          <c:showBubbleSize val="0"/>
        </c:dLbls>
        <c:gapWidth val="150"/>
        <c:overlap val="100"/>
        <c:axId val="1"/>
        <c:axId val="2"/>
      </c:barChart>
      <c:catAx>
        <c:axId val="1"/>
        <c:scaling>
          <c:orientation val="minMax"/>
        </c:scaling>
        <c:delete val="0"/>
        <c:axPos val="b"/>
        <c:numFmt formatCode="General" sourceLinked="1"/>
        <c:majorTickMark val="in"/>
        <c:minorTickMark val="none"/>
        <c:tickLblPos val="nextTo"/>
        <c:spPr>
          <a:ln w="10396">
            <a:solidFill>
              <a:srgbClr val="000000"/>
            </a:solidFill>
            <a:prstDash val="solid"/>
          </a:ln>
        </c:spPr>
        <c:txPr>
          <a:bodyPr rot="0" horzOverflow="overflow" anchor="ctr" anchorCtr="1"/>
          <a:lstStyle/>
          <a:p>
            <a:pPr algn="ctr" rtl="0">
              <a:lnSpc>
                <a:spcPts val="1080"/>
              </a:lnSpc>
              <a:defRPr sz="900">
                <a:solidFill>
                  <a:srgbClr val="000000"/>
                </a:solidFill>
              </a:defRPr>
            </a:pPr>
            <a:endParaRPr lang="ja-JP"/>
          </a:p>
        </c:txPr>
        <c:crossAx val="2"/>
        <c:crosses val="autoZero"/>
        <c:auto val="0"/>
        <c:lblAlgn val="ctr"/>
        <c:lblOffset val="100"/>
        <c:tickLblSkip val="1"/>
        <c:noMultiLvlLbl val="0"/>
      </c:catAx>
      <c:valAx>
        <c:axId val="2"/>
        <c:scaling>
          <c:orientation val="minMax"/>
          <c:max val="1400"/>
        </c:scaling>
        <c:delete val="0"/>
        <c:axPos val="l"/>
        <c:majorGridlines>
          <c:spPr>
            <a:ln>
              <a:solidFill>
                <a:schemeClr val="bg1">
                  <a:lumMod val="75000"/>
                </a:schemeClr>
              </a:solidFill>
            </a:ln>
          </c:spPr>
        </c:majorGridlines>
        <c:numFmt formatCode="#,##0_ " sourceLinked="0"/>
        <c:majorTickMark val="out"/>
        <c:minorTickMark val="none"/>
        <c:tickLblPos val="nextTo"/>
        <c:spPr>
          <a:ln w="10396">
            <a:solidFill>
              <a:srgbClr val="000000"/>
            </a:solidFill>
            <a:prstDash val="solid"/>
          </a:ln>
        </c:spPr>
        <c:txPr>
          <a:bodyPr rot="0" horzOverflow="overflow" anchor="ctr" anchorCtr="1"/>
          <a:lstStyle/>
          <a:p>
            <a:pPr algn="ctr" rtl="0">
              <a:defRPr sz="900">
                <a:solidFill>
                  <a:srgbClr val="000000"/>
                </a:solidFill>
              </a:defRPr>
            </a:pPr>
            <a:endParaRPr lang="ja-JP"/>
          </a:p>
        </c:txPr>
        <c:crossAx val="1"/>
        <c:crosses val="autoZero"/>
        <c:crossBetween val="between"/>
        <c:minorUnit val="40"/>
      </c:valAx>
      <c:spPr>
        <a:noFill/>
        <a:ln w="9525">
          <a:solidFill>
            <a:schemeClr val="tx1">
              <a:lumMod val="75000"/>
              <a:lumOff val="25000"/>
            </a:schemeClr>
          </a:solidFill>
          <a:prstDash val="solid"/>
        </a:ln>
      </c:spPr>
    </c:plotArea>
    <c:legend>
      <c:legendPos val="b"/>
      <c:layout>
        <c:manualLayout>
          <c:xMode val="edge"/>
          <c:yMode val="edge"/>
          <c:x val="0.24261518026894932"/>
          <c:y val="0.92690916455840133"/>
          <c:w val="0.5147694658344113"/>
          <c:h val="7.3090835441598695E-2"/>
        </c:manualLayout>
      </c:layout>
      <c:overlay val="0"/>
      <c:txPr>
        <a:bodyPr horzOverflow="overflow" anchor="ctr" anchorCtr="1"/>
        <a:lstStyle/>
        <a:p>
          <a:pPr algn="l" rtl="0">
            <a:defRPr sz="800">
              <a:solidFill>
                <a:srgbClr val="000000"/>
              </a:solidFill>
            </a:defRPr>
          </a:pPr>
          <a:endParaRPr lang="ja-JP"/>
        </a:p>
      </c:txPr>
    </c:legend>
    <c:plotVisOnly val="1"/>
    <c:dispBlanksAs val="gap"/>
    <c:showDLblsOverMax val="0"/>
  </c:chart>
  <c:spPr>
    <a:solidFill>
      <a:schemeClr val="bg1"/>
    </a:solidFill>
    <a:ln>
      <a:noFill/>
    </a:ln>
  </c:spPr>
  <c:txPr>
    <a:bodyPr horzOverflow="overflow" anchor="ctr" anchorCtr="1"/>
    <a:lstStyle/>
    <a:p>
      <a:pPr algn="ctr" rtl="0">
        <a:defRPr lang="ja-JP" altLang="en-US" sz="900" b="0" i="0" u="none" strike="noStrike" baseline="0">
          <a:solidFill>
            <a:srgbClr val="000000"/>
          </a:solidFill>
          <a:latin typeface="游ゴシック"/>
          <a:ea typeface="游ゴシック"/>
          <a:cs typeface="ＭＳ Ｐゴシック"/>
        </a:defRPr>
      </a:pPr>
      <a:endParaRPr lang="ja-JP"/>
    </a:p>
  </c:txPr>
  <c:externalData r:id="rId1">
    <c:autoUpdate val="0"/>
  </c:externalData>
  <c:userShapes r:id="rId2"/>
  <c:extLst/>
</c:chartSpace>
</file>

<file path=word/drawings/drawing1.xml><?xml version="1.0" encoding="utf-8"?>
<c:userShapes xmlns:c="http://schemas.openxmlformats.org/drawingml/2006/chart">
  <cdr:relSizeAnchor xmlns:cdr="http://schemas.openxmlformats.org/drawingml/2006/chartDrawing">
    <cdr:from>
      <cdr:x>0</cdr:x>
      <cdr:y>0.056</cdr:y>
    </cdr:from>
    <cdr:to>
      <cdr:x>0.0895</cdr:x>
      <cdr:y>0.10875</cdr:y>
    </cdr:to>
    <cdr:sp macro="" textlink="">
      <cdr:nvSpPr>
        <cdr:cNvPr id="7169" name="Text Box 1"/>
        <cdr:cNvSpPr txBox="1">
          <a:spLocks xmlns:a="http://schemas.openxmlformats.org/drawingml/2006/main" noChangeArrowheads="1"/>
        </cdr:cNvSpPr>
      </cdr:nvSpPr>
      <cdr:spPr>
        <a:xfrm xmlns:a="http://schemas.openxmlformats.org/drawingml/2006/main">
          <a:off x="0" y="199704"/>
          <a:ext cx="542238" cy="188114"/>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horzOverflow="overflow" wrap="square" lIns="36576" tIns="22860" rIns="0" bIns="0" anchor="t" upright="1"/>
        <a:lstStyle xmlns:a="http://schemas.openxmlformats.org/drawingml/2006/main"/>
        <a:p xmlns:a="http://schemas.openxmlformats.org/drawingml/2006/main">
          <a:pPr algn="l" rtl="0">
            <a:defRPr sz="1000"/>
          </a:pPr>
          <a:r>
            <a:rPr lang="ja-JP" altLang="en-US" sz="700" b="0" i="0" u="none" strike="noStrike" baseline="0">
              <a:solidFill>
                <a:srgbClr val="000000"/>
              </a:solidFill>
              <a:latin typeface="游ゴシック"/>
              <a:ea typeface="游ゴシック"/>
            </a:rPr>
            <a:t>（4,000）</a:t>
          </a:r>
        </a:p>
      </cdr:txBody>
    </cdr:sp>
  </cdr:relSizeAnchor>
  <cdr:relSizeAnchor xmlns:cdr="http://schemas.openxmlformats.org/drawingml/2006/chartDrawing">
    <cdr:from>
      <cdr:x>0</cdr:x>
      <cdr:y>0.27725</cdr:y>
    </cdr:from>
    <cdr:to>
      <cdr:x>0.11</cdr:x>
      <cdr:y>0.3345</cdr:y>
    </cdr:to>
    <cdr:sp macro="" textlink="">
      <cdr:nvSpPr>
        <cdr:cNvPr id="7170" name="Text Box 2"/>
        <cdr:cNvSpPr txBox="1">
          <a:spLocks xmlns:a="http://schemas.openxmlformats.org/drawingml/2006/main" noChangeArrowheads="1"/>
        </cdr:cNvSpPr>
      </cdr:nvSpPr>
      <cdr:spPr>
        <a:xfrm xmlns:a="http://schemas.openxmlformats.org/drawingml/2006/main" flipV="1">
          <a:off x="0" y="988717"/>
          <a:ext cx="666438" cy="204162"/>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horzOverflow="overflow" wrap="square" lIns="36576" tIns="22860" rIns="0" bIns="0" anchor="t" upright="1"/>
        <a:lstStyle xmlns:a="http://schemas.openxmlformats.org/drawingml/2006/main"/>
        <a:p xmlns:a="http://schemas.openxmlformats.org/drawingml/2006/main">
          <a:pPr algn="l" rtl="0">
            <a:defRPr sz="1000"/>
          </a:pPr>
          <a:r>
            <a:rPr lang="ja-JP" altLang="en-US" sz="700" b="0" i="0" u="none" strike="noStrike" baseline="0">
              <a:solidFill>
                <a:srgbClr val="000000"/>
              </a:solidFill>
              <a:latin typeface="游ゴシック"/>
              <a:ea typeface="游ゴシック"/>
            </a:rPr>
            <a:t>（3,000）</a:t>
          </a:r>
        </a:p>
      </cdr:txBody>
    </cdr:sp>
  </cdr:relSizeAnchor>
  <cdr:relSizeAnchor xmlns:cdr="http://schemas.openxmlformats.org/drawingml/2006/chartDrawing">
    <cdr:from>
      <cdr:x>0</cdr:x>
      <cdr:y>0.48375</cdr:y>
    </cdr:from>
    <cdr:to>
      <cdr:x>0.08575</cdr:x>
      <cdr:y>0.52825</cdr:y>
    </cdr:to>
    <cdr:sp macro="" textlink="">
      <cdr:nvSpPr>
        <cdr:cNvPr id="7171" name="Text Box 3"/>
        <cdr:cNvSpPr txBox="1">
          <a:spLocks xmlns:a="http://schemas.openxmlformats.org/drawingml/2006/main" noChangeArrowheads="1"/>
        </cdr:cNvSpPr>
      </cdr:nvSpPr>
      <cdr:spPr>
        <a:xfrm xmlns:a="http://schemas.openxmlformats.org/drawingml/2006/main">
          <a:off x="0" y="1725129"/>
          <a:ext cx="519519" cy="158694"/>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horzOverflow="overflow" wrap="square" lIns="36576" tIns="22860" rIns="0" bIns="0" anchor="t" upright="1"/>
        <a:lstStyle xmlns:a="http://schemas.openxmlformats.org/drawingml/2006/main"/>
        <a:p xmlns:a="http://schemas.openxmlformats.org/drawingml/2006/main">
          <a:pPr algn="l" rtl="0">
            <a:defRPr sz="1000"/>
          </a:pPr>
          <a:r>
            <a:rPr lang="ja-JP" altLang="en-US" sz="700" b="0" i="0" u="none" strike="noStrike" baseline="0">
              <a:solidFill>
                <a:srgbClr val="000000"/>
              </a:solidFill>
              <a:latin typeface="游ゴシック"/>
              <a:ea typeface="游ゴシック"/>
            </a:rPr>
            <a:t>（2,000）</a:t>
          </a:r>
        </a:p>
      </cdr:txBody>
    </cdr:sp>
  </cdr:relSizeAnchor>
  <cdr:relSizeAnchor xmlns:cdr="http://schemas.openxmlformats.org/drawingml/2006/chartDrawing">
    <cdr:from>
      <cdr:x>0</cdr:x>
      <cdr:y>0.7045</cdr:y>
    </cdr:from>
    <cdr:to>
      <cdr:x>0.08575</cdr:x>
      <cdr:y>0.7595</cdr:y>
    </cdr:to>
    <cdr:sp macro="" textlink="">
      <cdr:nvSpPr>
        <cdr:cNvPr id="7172" name="Text Box 4"/>
        <cdr:cNvSpPr txBox="1">
          <a:spLocks xmlns:a="http://schemas.openxmlformats.org/drawingml/2006/main" noChangeArrowheads="1"/>
        </cdr:cNvSpPr>
      </cdr:nvSpPr>
      <cdr:spPr>
        <a:xfrm xmlns:a="http://schemas.openxmlformats.org/drawingml/2006/main">
          <a:off x="0" y="2512359"/>
          <a:ext cx="519519" cy="19613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horzOverflow="overflow" wrap="square" lIns="36576" tIns="22860" rIns="0" bIns="0" anchor="t" upright="1"/>
        <a:lstStyle xmlns:a="http://schemas.openxmlformats.org/drawingml/2006/main"/>
        <a:p xmlns:a="http://schemas.openxmlformats.org/drawingml/2006/main">
          <a:pPr algn="l" rtl="0">
            <a:defRPr sz="1000"/>
          </a:pPr>
          <a:r>
            <a:rPr lang="ja-JP" altLang="en-US" sz="700" b="0" i="0" u="none" strike="noStrike" baseline="0">
              <a:solidFill>
                <a:srgbClr val="000000"/>
              </a:solidFill>
              <a:latin typeface="游ゴシック"/>
              <a:ea typeface="游ゴシック"/>
            </a:rPr>
            <a:t>（1,000）</a:t>
          </a:r>
        </a:p>
      </cdr:txBody>
    </cdr:sp>
  </cdr:relSizeAnchor>
  <cdr:relSizeAnchor xmlns:cdr="http://schemas.openxmlformats.org/drawingml/2006/chartDrawing">
    <cdr:from>
      <cdr:x>0.07644</cdr:x>
      <cdr:y>0.45895</cdr:y>
    </cdr:from>
    <cdr:to>
      <cdr:x>0.17144</cdr:x>
      <cdr:y>0.51545</cdr:y>
    </cdr:to>
    <cdr:sp macro="" textlink="">
      <cdr:nvSpPr>
        <cdr:cNvPr id="7232" name="Text Box 6"/>
        <cdr:cNvSpPr txBox="1">
          <a:spLocks xmlns:a="http://schemas.openxmlformats.org/drawingml/2006/main" noChangeArrowheads="1"/>
        </cdr:cNvSpPr>
      </cdr:nvSpPr>
      <cdr:spPr>
        <a:xfrm xmlns:a="http://schemas.openxmlformats.org/drawingml/2006/main">
          <a:off x="460858" y="1673710"/>
          <a:ext cx="572725" cy="20604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horzOverflow="overflow" wrap="square" lIns="45720" tIns="22860" rIns="45720" bIns="0" anchor="t"/>
        <a:lstStyle xmlns:a="http://schemas.openxmlformats.org/drawingml/2006/main"/>
        <a:p xmlns:a="http://schemas.openxmlformats.org/drawingml/2006/main">
          <a:pPr algn="ctr" rtl="0">
            <a:defRPr sz="1000"/>
          </a:pPr>
          <a:r>
            <a:rPr lang="ja-JP" altLang="en-US" sz="875" b="0" i="0" u="none" strike="noStrike" baseline="0">
              <a:solidFill>
                <a:schemeClr val="tx1">
                  <a:lumMod val="85000"/>
                  <a:lumOff val="15000"/>
                </a:schemeClr>
              </a:solidFill>
              <a:latin typeface="游ゴシック"/>
              <a:ea typeface="游ゴシック"/>
            </a:rPr>
            <a:t>892</a:t>
          </a:r>
        </a:p>
      </cdr:txBody>
    </cdr:sp>
  </cdr:relSizeAnchor>
  <cdr:relSizeAnchor xmlns:cdr="http://schemas.openxmlformats.org/drawingml/2006/chartDrawing">
    <cdr:from>
      <cdr:x>0.18832</cdr:x>
      <cdr:y>0.40671</cdr:y>
    </cdr:from>
    <cdr:to>
      <cdr:x>0.28057</cdr:x>
      <cdr:y>0.46821</cdr:y>
    </cdr:to>
    <cdr:sp macro="" textlink="">
      <cdr:nvSpPr>
        <cdr:cNvPr id="7213" name="Text Box 7"/>
        <cdr:cNvSpPr txBox="1">
          <a:spLocks xmlns:a="http://schemas.openxmlformats.org/drawingml/2006/main" noChangeArrowheads="1"/>
        </cdr:cNvSpPr>
      </cdr:nvSpPr>
      <cdr:spPr>
        <a:xfrm xmlns:a="http://schemas.openxmlformats.org/drawingml/2006/main">
          <a:off x="1135305" y="1483209"/>
          <a:ext cx="556146" cy="22427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horzOverflow="overflow" wrap="square" lIns="45720" tIns="22860" rIns="45720" bIns="0" anchor="t" upright="1"/>
        <a:lstStyle xmlns:a="http://schemas.openxmlformats.org/drawingml/2006/main"/>
        <a:p xmlns:a="http://schemas.openxmlformats.org/drawingml/2006/main">
          <a:pPr algn="ctr" rtl="0">
            <a:defRPr sz="1000"/>
          </a:pPr>
          <a:r>
            <a:rPr lang="en-US" altLang="ja-JP" sz="875" b="0" i="0" u="none" strike="noStrike" baseline="0">
              <a:solidFill>
                <a:schemeClr val="tx1">
                  <a:lumMod val="85000"/>
                  <a:lumOff val="15000"/>
                </a:schemeClr>
              </a:solidFill>
              <a:latin typeface="游ゴシック"/>
              <a:ea typeface="游ゴシック"/>
            </a:rPr>
            <a:t>1,021</a:t>
          </a:r>
        </a:p>
      </cdr:txBody>
    </cdr:sp>
  </cdr:relSizeAnchor>
  <cdr:relSizeAnchor xmlns:cdr="http://schemas.openxmlformats.org/drawingml/2006/chartDrawing">
    <cdr:from>
      <cdr:x>0.3115</cdr:x>
      <cdr:y>0.37771</cdr:y>
    </cdr:from>
    <cdr:to>
      <cdr:x>0.381</cdr:x>
      <cdr:y>0.42746</cdr:y>
    </cdr:to>
    <cdr:sp macro="" textlink="">
      <cdr:nvSpPr>
        <cdr:cNvPr id="7177" name="Text Box 9"/>
        <cdr:cNvSpPr txBox="1">
          <a:spLocks xmlns:a="http://schemas.openxmlformats.org/drawingml/2006/main" noChangeArrowheads="1"/>
        </cdr:cNvSpPr>
      </cdr:nvSpPr>
      <cdr:spPr>
        <a:xfrm xmlns:a="http://schemas.openxmlformats.org/drawingml/2006/main">
          <a:off x="1877937" y="1377450"/>
          <a:ext cx="418994" cy="181429"/>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horzOverflow="overflow" wrap="square" lIns="45720" tIns="22860" rIns="45720" bIns="0" anchor="t" upright="1"/>
        <a:lstStyle xmlns:a="http://schemas.openxmlformats.org/drawingml/2006/main"/>
        <a:p xmlns:a="http://schemas.openxmlformats.org/drawingml/2006/main">
          <a:pPr algn="ctr" rtl="0">
            <a:defRPr sz="1000"/>
          </a:pPr>
          <a:r>
            <a:rPr lang="ja-JP" altLang="en-US" sz="875" b="0" i="0" u="none" strike="noStrike" baseline="0">
              <a:solidFill>
                <a:schemeClr val="tx1">
                  <a:lumMod val="85000"/>
                  <a:lumOff val="15000"/>
                </a:schemeClr>
              </a:solidFill>
              <a:latin typeface="游ゴシック"/>
              <a:ea typeface="游ゴシック"/>
            </a:rPr>
            <a:t>1,084</a:t>
          </a:r>
        </a:p>
      </cdr:txBody>
    </cdr:sp>
  </cdr:relSizeAnchor>
  <cdr:relSizeAnchor xmlns:cdr="http://schemas.openxmlformats.org/drawingml/2006/chartDrawing">
    <cdr:from>
      <cdr:x>0.53107</cdr:x>
      <cdr:y>0.36271</cdr:y>
    </cdr:from>
    <cdr:to>
      <cdr:x>0.60982</cdr:x>
      <cdr:y>0.43371</cdr:y>
    </cdr:to>
    <cdr:sp macro="" textlink="">
      <cdr:nvSpPr>
        <cdr:cNvPr id="7215" name="Text Box 10"/>
        <cdr:cNvSpPr txBox="1">
          <a:spLocks xmlns:a="http://schemas.openxmlformats.org/drawingml/2006/main" noChangeArrowheads="1"/>
        </cdr:cNvSpPr>
      </cdr:nvSpPr>
      <cdr:spPr>
        <a:xfrm xmlns:a="http://schemas.openxmlformats.org/drawingml/2006/main">
          <a:off x="3201675" y="1322749"/>
          <a:ext cx="474759" cy="25892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horzOverflow="overflow" wrap="square" lIns="45720" tIns="22860" rIns="45720" bIns="0" anchor="t" upright="1"/>
        <a:lstStyle xmlns:a="http://schemas.openxmlformats.org/drawingml/2006/main"/>
        <a:p xmlns:a="http://schemas.openxmlformats.org/drawingml/2006/main">
          <a:pPr algn="ctr" rtl="0">
            <a:defRPr sz="1000"/>
          </a:pPr>
          <a:r>
            <a:rPr lang="ja-JP" altLang="en-US" sz="875" b="0" i="0" u="none" strike="noStrike" baseline="0">
              <a:solidFill>
                <a:schemeClr val="tx1">
                  <a:lumMod val="85000"/>
                  <a:lumOff val="15000"/>
                </a:schemeClr>
              </a:solidFill>
              <a:latin typeface="游ゴシック"/>
              <a:ea typeface="游ゴシック"/>
            </a:rPr>
            <a:t>1,125</a:t>
          </a:r>
        </a:p>
      </cdr:txBody>
    </cdr:sp>
  </cdr:relSizeAnchor>
  <cdr:relSizeAnchor xmlns:cdr="http://schemas.openxmlformats.org/drawingml/2006/chartDrawing">
    <cdr:from>
      <cdr:x>0.64607</cdr:x>
      <cdr:y>0.36073</cdr:y>
    </cdr:from>
    <cdr:to>
      <cdr:x>0.71382</cdr:x>
      <cdr:y>0.41648</cdr:y>
    </cdr:to>
    <cdr:sp macro="" textlink="">
      <cdr:nvSpPr>
        <cdr:cNvPr id="7216" name="Text Box 12"/>
        <cdr:cNvSpPr txBox="1">
          <a:spLocks xmlns:a="http://schemas.openxmlformats.org/drawingml/2006/main" noChangeArrowheads="1"/>
        </cdr:cNvSpPr>
      </cdr:nvSpPr>
      <cdr:spPr>
        <a:xfrm xmlns:a="http://schemas.openxmlformats.org/drawingml/2006/main">
          <a:off x="3894974" y="1315499"/>
          <a:ext cx="408444" cy="20331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horzOverflow="overflow" wrap="square" lIns="45720" tIns="22860" rIns="45720" bIns="0" anchor="t" upright="1"/>
        <a:lstStyle xmlns:a="http://schemas.openxmlformats.org/drawingml/2006/main"/>
        <a:p xmlns:a="http://schemas.openxmlformats.org/drawingml/2006/main">
          <a:pPr algn="ctr" rtl="0">
            <a:defRPr sz="1000"/>
          </a:pPr>
          <a:r>
            <a:rPr lang="ja-JP" altLang="en-US" sz="875" b="0" i="0" u="none" strike="noStrike" baseline="0">
              <a:solidFill>
                <a:schemeClr val="tx1">
                  <a:lumMod val="85000"/>
                  <a:lumOff val="15000"/>
                </a:schemeClr>
              </a:solidFill>
              <a:latin typeface="游ゴシック"/>
              <a:ea typeface="游ゴシック"/>
            </a:rPr>
            <a:t>1,134</a:t>
          </a:r>
        </a:p>
      </cdr:txBody>
    </cdr:sp>
  </cdr:relSizeAnchor>
  <cdr:relSizeAnchor xmlns:cdr="http://schemas.openxmlformats.org/drawingml/2006/chartDrawing">
    <cdr:from>
      <cdr:x>0.75707</cdr:x>
      <cdr:y>0.34647</cdr:y>
    </cdr:from>
    <cdr:to>
      <cdr:x>0.82832</cdr:x>
      <cdr:y>0.39472</cdr:y>
    </cdr:to>
    <cdr:sp macro="" textlink="">
      <cdr:nvSpPr>
        <cdr:cNvPr id="7217" name="Text Box 13"/>
        <cdr:cNvSpPr txBox="1">
          <a:spLocks xmlns:a="http://schemas.openxmlformats.org/drawingml/2006/main" noChangeArrowheads="1"/>
        </cdr:cNvSpPr>
      </cdr:nvSpPr>
      <cdr:spPr>
        <a:xfrm xmlns:a="http://schemas.openxmlformats.org/drawingml/2006/main">
          <a:off x="4564159" y="1263510"/>
          <a:ext cx="429544" cy="17595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horzOverflow="overflow" wrap="square" lIns="45720" tIns="22860" rIns="45720" bIns="0" anchor="t" upright="1"/>
        <a:lstStyle xmlns:a="http://schemas.openxmlformats.org/drawingml/2006/main"/>
        <a:p xmlns:a="http://schemas.openxmlformats.org/drawingml/2006/main">
          <a:pPr algn="ctr" rtl="0">
            <a:defRPr sz="1000"/>
          </a:pPr>
          <a:r>
            <a:rPr lang="ja-JP" altLang="en-US" sz="875" b="0" i="0" u="none" strike="noStrike" baseline="0">
              <a:solidFill>
                <a:schemeClr val="tx1">
                  <a:lumMod val="85000"/>
                  <a:lumOff val="15000"/>
                </a:schemeClr>
              </a:solidFill>
              <a:latin typeface="游ゴシック"/>
              <a:ea typeface="游ゴシック"/>
            </a:rPr>
            <a:t>1,161</a:t>
          </a:r>
        </a:p>
      </cdr:txBody>
    </cdr:sp>
  </cdr:relSizeAnchor>
  <cdr:relSizeAnchor xmlns:cdr="http://schemas.openxmlformats.org/drawingml/2006/chartDrawing">
    <cdr:from>
      <cdr:x>0.86336</cdr:x>
      <cdr:y>0.35145</cdr:y>
    </cdr:from>
    <cdr:to>
      <cdr:x>0.94761</cdr:x>
      <cdr:y>0.4307</cdr:y>
    </cdr:to>
    <cdr:sp macro="" textlink="">
      <cdr:nvSpPr>
        <cdr:cNvPr id="7238" name="Text Box 14"/>
        <cdr:cNvSpPr txBox="1">
          <a:spLocks xmlns:a="http://schemas.openxmlformats.org/drawingml/2006/main" noChangeArrowheads="1"/>
        </cdr:cNvSpPr>
      </cdr:nvSpPr>
      <cdr:spPr>
        <a:xfrm xmlns:a="http://schemas.openxmlformats.org/drawingml/2006/main">
          <a:off x="5204929" y="1281658"/>
          <a:ext cx="507917" cy="28901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horzOverflow="overflow" wrap="square" lIns="45720" tIns="22860" rIns="45720" bIns="0" anchor="t"/>
        <a:lstStyle xmlns:a="http://schemas.openxmlformats.org/drawingml/2006/main"/>
        <a:p xmlns:a="http://schemas.openxmlformats.org/drawingml/2006/main">
          <a:pPr algn="ctr" rtl="0">
            <a:defRPr sz="1000"/>
          </a:pPr>
          <a:r>
            <a:rPr lang="ja-JP" altLang="en-US" sz="875" b="0" i="0" u="none" strike="noStrike" baseline="0">
              <a:solidFill>
                <a:schemeClr val="tx1">
                  <a:lumMod val="85000"/>
                  <a:lumOff val="15000"/>
                </a:schemeClr>
              </a:solidFill>
              <a:latin typeface="游ゴシック"/>
              <a:ea typeface="游ゴシック"/>
            </a:rPr>
            <a:t>1,143</a:t>
          </a:r>
        </a:p>
      </cdr:txBody>
    </cdr:sp>
  </cdr:relSizeAnchor>
  <cdr:relSizeAnchor xmlns:cdr="http://schemas.openxmlformats.org/drawingml/2006/chartDrawing">
    <cdr:from>
      <cdr:x>0.07644</cdr:x>
      <cdr:y>0.13744</cdr:y>
    </cdr:from>
    <cdr:to>
      <cdr:x>0.20184</cdr:x>
      <cdr:y>0.22094</cdr:y>
    </cdr:to>
    <cdr:sp macro="" textlink="">
      <cdr:nvSpPr>
        <cdr:cNvPr id="7239" name="Text Box 15"/>
        <cdr:cNvSpPr txBox="1">
          <a:spLocks xmlns:a="http://schemas.openxmlformats.org/drawingml/2006/main" noChangeArrowheads="1"/>
        </cdr:cNvSpPr>
      </cdr:nvSpPr>
      <cdr:spPr>
        <a:xfrm xmlns:a="http://schemas.openxmlformats.org/drawingml/2006/main">
          <a:off x="440252" y="495376"/>
          <a:ext cx="722235" cy="300955"/>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horzOverflow="overflow" wrap="square" lIns="36576" tIns="22860" rIns="36576" bIns="0" anchor="ctr"/>
        <a:lstStyle xmlns:a="http://schemas.openxmlformats.org/drawingml/2006/main"/>
        <a:p xmlns:a="http://schemas.openxmlformats.org/drawingml/2006/main">
          <a:pPr algn="ctr" rtl="0">
            <a:lnSpc>
              <a:spcPts val="840"/>
            </a:lnSpc>
            <a:defRPr sz="1000"/>
          </a:pPr>
          <a:r>
            <a:rPr lang="ja-JP" altLang="en-US" sz="700" b="0" i="0" u="none" strike="noStrike" baseline="0">
              <a:solidFill>
                <a:srgbClr val="000000"/>
              </a:solidFill>
              <a:latin typeface="游ゴシック" panose="020B0400000000000000" pitchFamily="50" charset="-128"/>
              <a:ea typeface="游ゴシック" panose="020B0400000000000000" pitchFamily="50" charset="-128"/>
            </a:rPr>
            <a:t>総人口  </a:t>
          </a:r>
        </a:p>
        <a:p xmlns:a="http://schemas.openxmlformats.org/drawingml/2006/main">
          <a:pPr algn="ctr" rtl="0">
            <a:lnSpc>
              <a:spcPts val="840"/>
            </a:lnSpc>
            <a:defRPr sz="1000"/>
          </a:pPr>
          <a:r>
            <a:rPr lang="ja-JP" altLang="en-US" sz="700" b="0" i="0" u="none" strike="noStrike" baseline="0">
              <a:solidFill>
                <a:srgbClr val="000000"/>
              </a:solidFill>
              <a:latin typeface="游ゴシック" panose="020B0400000000000000" pitchFamily="50" charset="-128"/>
              <a:ea typeface="游ゴシック" panose="020B0400000000000000" pitchFamily="50" charset="-128"/>
            </a:rPr>
            <a:t>（左</a:t>
          </a:r>
          <a:r>
            <a:rPr lang="en-US" altLang="ja-JP" sz="700" b="0" i="0" u="none" strike="noStrike" baseline="0">
              <a:solidFill>
                <a:srgbClr val="000000"/>
              </a:solidFill>
              <a:latin typeface="游ゴシック" panose="020B0400000000000000" pitchFamily="50" charset="-128"/>
              <a:ea typeface="游ゴシック" panose="020B0400000000000000" pitchFamily="50" charset="-128"/>
            </a:rPr>
            <a:t>()</a:t>
          </a:r>
          <a:r>
            <a:rPr lang="ja-JP" altLang="en-US" sz="700" b="0" i="0" u="none" strike="noStrike" baseline="0">
              <a:solidFill>
                <a:srgbClr val="000000"/>
              </a:solidFill>
              <a:latin typeface="游ゴシック" panose="020B0400000000000000" pitchFamily="50" charset="-128"/>
              <a:ea typeface="游ゴシック" panose="020B0400000000000000" pitchFamily="50" charset="-128"/>
            </a:rPr>
            <a:t>目盛）</a:t>
          </a:r>
        </a:p>
      </cdr:txBody>
    </cdr:sp>
  </cdr:relSizeAnchor>
  <cdr:relSizeAnchor xmlns:cdr="http://schemas.openxmlformats.org/drawingml/2006/chartDrawing">
    <cdr:from>
      <cdr:x>0.07644</cdr:x>
      <cdr:y>0.23375</cdr:y>
    </cdr:from>
    <cdr:to>
      <cdr:x>0.20184</cdr:x>
      <cdr:y>0.31075</cdr:y>
    </cdr:to>
    <cdr:sp macro="" textlink="">
      <cdr:nvSpPr>
        <cdr:cNvPr id="7240" name="Text Box 16"/>
        <cdr:cNvSpPr txBox="1">
          <a:spLocks xmlns:a="http://schemas.openxmlformats.org/drawingml/2006/main" noChangeArrowheads="1"/>
        </cdr:cNvSpPr>
      </cdr:nvSpPr>
      <cdr:spPr>
        <a:xfrm xmlns:a="http://schemas.openxmlformats.org/drawingml/2006/main">
          <a:off x="460858" y="852441"/>
          <a:ext cx="756000" cy="280804"/>
        </a:xfrm>
        <a:prstGeom xmlns:a="http://schemas.openxmlformats.org/drawingml/2006/main" prst="rect">
          <a:avLst/>
        </a:prstGeom>
        <a:solidFill xmlns:a="http://schemas.openxmlformats.org/drawingml/2006/main">
          <a:schemeClr val="bg1"/>
        </a:solidFill>
        <a:ln xmlns:a="http://schemas.openxmlformats.org/drawingml/2006/main" w="9525">
          <a:solidFill>
            <a:srgbClr val="000000"/>
          </a:solidFill>
          <a:miter lim="800000"/>
          <a:headEnd/>
          <a:tailEnd/>
        </a:ln>
      </cdr:spPr>
      <cdr:txBody>
        <a:bodyPr xmlns:a="http://schemas.openxmlformats.org/drawingml/2006/main" vertOverflow="clip" horzOverflow="overflow" wrap="square" lIns="36576" tIns="22860" rIns="36576" bIns="0" anchor="ctr"/>
        <a:lstStyle xmlns:a="http://schemas.openxmlformats.org/drawingml/2006/main"/>
        <a:p xmlns:a="http://schemas.openxmlformats.org/drawingml/2006/main">
          <a:pPr algn="ctr" rtl="0">
            <a:lnSpc>
              <a:spcPts val="840"/>
            </a:lnSpc>
            <a:defRPr sz="1000"/>
          </a:pPr>
          <a:r>
            <a:rPr lang="ja-JP" altLang="en-US" sz="700" b="0" i="0" u="none" strike="noStrike" baseline="0">
              <a:solidFill>
                <a:srgbClr val="000000"/>
              </a:solidFill>
              <a:latin typeface="游ゴシック" panose="020B0400000000000000" pitchFamily="50" charset="-128"/>
              <a:ea typeface="游ゴシック" panose="020B0400000000000000" pitchFamily="50" charset="-128"/>
            </a:rPr>
            <a:t>高齢化率 </a:t>
          </a:r>
        </a:p>
        <a:p xmlns:a="http://schemas.openxmlformats.org/drawingml/2006/main">
          <a:pPr algn="ctr" rtl="0">
            <a:lnSpc>
              <a:spcPts val="840"/>
            </a:lnSpc>
            <a:defRPr sz="1000"/>
          </a:pPr>
          <a:r>
            <a:rPr lang="ja-JP" altLang="en-US" sz="700" b="0" i="0" u="none" strike="noStrike" baseline="0">
              <a:solidFill>
                <a:srgbClr val="000000"/>
              </a:solidFill>
              <a:latin typeface="游ゴシック" panose="020B0400000000000000" pitchFamily="50" charset="-128"/>
              <a:ea typeface="游ゴシック" panose="020B0400000000000000" pitchFamily="50" charset="-128"/>
            </a:rPr>
            <a:t> （右目盛）</a:t>
          </a:r>
        </a:p>
        <a:p xmlns:a="http://schemas.openxmlformats.org/drawingml/2006/main">
          <a:pPr algn="ctr" rtl="0">
            <a:lnSpc>
              <a:spcPts val="840"/>
            </a:lnSpc>
            <a:defRPr sz="1000"/>
          </a:pPr>
          <a:endParaRPr lang="ja-JP" altLang="en-US" sz="700" b="0" i="0" u="none" strike="noStrike" baseline="0">
            <a:solidFill>
              <a:srgbClr val="000000"/>
            </a:solidFill>
            <a:latin typeface="游ゴシック" panose="020B0400000000000000" pitchFamily="50" charset="-128"/>
            <a:ea typeface="游ゴシック" panose="020B0400000000000000" pitchFamily="50" charset="-128"/>
          </a:endParaRPr>
        </a:p>
        <a:p xmlns:a="http://schemas.openxmlformats.org/drawingml/2006/main">
          <a:pPr algn="ctr" rtl="0">
            <a:lnSpc>
              <a:spcPts val="840"/>
            </a:lnSpc>
            <a:defRPr sz="1000"/>
          </a:pPr>
          <a:endParaRPr lang="ja-JP" altLang="en-US" sz="700" b="0" i="0" u="none" strike="noStrike" baseline="0">
            <a:solidFill>
              <a:srgbClr val="000000"/>
            </a:solidFill>
            <a:latin typeface="游ゴシック" panose="020B0400000000000000" pitchFamily="50" charset="-128"/>
            <a:ea typeface="游ゴシック" panose="020B0400000000000000" pitchFamily="50" charset="-128"/>
          </a:endParaRPr>
        </a:p>
      </cdr:txBody>
    </cdr:sp>
  </cdr:relSizeAnchor>
  <cdr:relSizeAnchor xmlns:cdr="http://schemas.openxmlformats.org/drawingml/2006/chartDrawing">
    <cdr:from>
      <cdr:x>0.805</cdr:x>
      <cdr:y>0.60275</cdr:y>
    </cdr:from>
    <cdr:to>
      <cdr:x>0.91751</cdr:x>
      <cdr:y>0.68558</cdr:y>
    </cdr:to>
    <cdr:sp macro="" textlink="">
      <cdr:nvSpPr>
        <cdr:cNvPr id="7241" name="Text Box 17"/>
        <cdr:cNvSpPr txBox="1">
          <a:spLocks xmlns:a="http://schemas.openxmlformats.org/drawingml/2006/main" noChangeArrowheads="1"/>
        </cdr:cNvSpPr>
      </cdr:nvSpPr>
      <cdr:spPr>
        <a:xfrm xmlns:a="http://schemas.openxmlformats.org/drawingml/2006/main">
          <a:off x="4636356" y="2095536"/>
          <a:ext cx="648000" cy="287971"/>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vertOverflow="clip" horzOverflow="overflow" wrap="square" lIns="36576" tIns="22860" rIns="36576" bIns="0" anchor="ctr"/>
        <a:lstStyle xmlns:a="http://schemas.openxmlformats.org/drawingml/2006/main"/>
        <a:p xmlns:a="http://schemas.openxmlformats.org/drawingml/2006/main">
          <a:pPr algn="ctr" rtl="0">
            <a:lnSpc>
              <a:spcPts val="720"/>
            </a:lnSpc>
            <a:defRPr sz="1000"/>
          </a:pPr>
          <a:r>
            <a:rPr lang="ja-JP" altLang="en-US" sz="600" b="0" i="0" u="none" strike="noStrike" baseline="0">
              <a:solidFill>
                <a:srgbClr val="000000"/>
              </a:solidFill>
              <a:latin typeface="游ゴシック" panose="020B0400000000000000" pitchFamily="50" charset="-128"/>
              <a:ea typeface="游ゴシック" panose="020B0400000000000000" pitchFamily="50" charset="-128"/>
            </a:rPr>
            <a:t>75歳以上人口</a:t>
          </a:r>
        </a:p>
        <a:p xmlns:a="http://schemas.openxmlformats.org/drawingml/2006/main">
          <a:pPr algn="ctr" rtl="0">
            <a:lnSpc>
              <a:spcPts val="720"/>
            </a:lnSpc>
            <a:defRPr sz="1000"/>
          </a:pPr>
          <a:r>
            <a:rPr lang="ja-JP" altLang="en-US" sz="600" b="0" i="0" u="none" strike="noStrike" baseline="0">
              <a:solidFill>
                <a:srgbClr val="000000"/>
              </a:solidFill>
              <a:latin typeface="游ゴシック" panose="020B0400000000000000" pitchFamily="50" charset="-128"/>
              <a:ea typeface="游ゴシック" panose="020B0400000000000000" pitchFamily="50" charset="-128"/>
            </a:rPr>
            <a:t>（左目盛）</a:t>
          </a:r>
        </a:p>
      </cdr:txBody>
    </cdr:sp>
  </cdr:relSizeAnchor>
  <cdr:relSizeAnchor xmlns:cdr="http://schemas.openxmlformats.org/drawingml/2006/chartDrawing">
    <cdr:from>
      <cdr:x>0.00441</cdr:x>
      <cdr:y>0</cdr:y>
    </cdr:from>
    <cdr:to>
      <cdr:x>0.08266</cdr:x>
      <cdr:y>0.0555</cdr:y>
    </cdr:to>
    <cdr:sp macro="" textlink="">
      <cdr:nvSpPr>
        <cdr:cNvPr id="7187" name="Text Box 19"/>
        <cdr:cNvSpPr txBox="1">
          <a:spLocks xmlns:a="http://schemas.openxmlformats.org/drawingml/2006/main" noChangeArrowheads="1"/>
        </cdr:cNvSpPr>
      </cdr:nvSpPr>
      <cdr:spPr>
        <a:xfrm xmlns:a="http://schemas.openxmlformats.org/drawingml/2006/main">
          <a:off x="25425" y="-4207973"/>
          <a:ext cx="450677" cy="192953"/>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horzOverflow="overflow" wrap="square" lIns="36576" tIns="22860" rIns="0" bIns="0" anchor="t" upright="1"/>
        <a:lstStyle xmlns:a="http://schemas.openxmlformats.org/drawingml/2006/main"/>
        <a:p xmlns:a="http://schemas.openxmlformats.org/drawingml/2006/main">
          <a:pPr algn="l" rtl="0">
            <a:defRPr sz="1000"/>
          </a:pPr>
          <a:r>
            <a:rPr lang="ja-JP" altLang="en-US" sz="700" b="0" i="0" u="none" strike="noStrike" baseline="0">
              <a:solidFill>
                <a:srgbClr val="000000"/>
              </a:solidFill>
              <a:latin typeface="游ゴシック"/>
              <a:ea typeface="游ゴシック"/>
            </a:rPr>
            <a:t>（千人）</a:t>
          </a:r>
        </a:p>
      </cdr:txBody>
    </cdr:sp>
  </cdr:relSizeAnchor>
  <cdr:relSizeAnchor xmlns:cdr="http://schemas.openxmlformats.org/drawingml/2006/chartDrawing">
    <cdr:from>
      <cdr:x>0.953</cdr:x>
      <cdr:y>0</cdr:y>
    </cdr:from>
    <cdr:to>
      <cdr:x>1</cdr:x>
      <cdr:y>0.06</cdr:y>
    </cdr:to>
    <cdr:sp macro="" textlink="">
      <cdr:nvSpPr>
        <cdr:cNvPr id="7244" name="Text Box 20"/>
        <cdr:cNvSpPr txBox="1">
          <a:spLocks xmlns:a="http://schemas.openxmlformats.org/drawingml/2006/main" noChangeArrowheads="1"/>
        </cdr:cNvSpPr>
      </cdr:nvSpPr>
      <cdr:spPr>
        <a:xfrm xmlns:a="http://schemas.openxmlformats.org/drawingml/2006/main">
          <a:off x="5488756" y="0"/>
          <a:ext cx="270694" cy="20859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horzOverflow="overflow" wrap="square" lIns="36576" tIns="22860" rIns="0" bIns="0" anchor="t"/>
        <a:lstStyle xmlns:a="http://schemas.openxmlformats.org/drawingml/2006/main"/>
        <a:p xmlns:a="http://schemas.openxmlformats.org/drawingml/2006/main">
          <a:pPr algn="l" rtl="0">
            <a:defRPr sz="1000"/>
          </a:pPr>
          <a:r>
            <a:rPr lang="ja-JP" altLang="en-US" sz="600" b="0" i="0" u="none" strike="noStrike" baseline="0">
              <a:solidFill>
                <a:srgbClr val="000000"/>
              </a:solidFill>
              <a:latin typeface="游ゴシック"/>
              <a:ea typeface="游ゴシック"/>
            </a:rPr>
            <a:t>（％）</a:t>
          </a:r>
        </a:p>
      </cdr:txBody>
    </cdr:sp>
  </cdr:relSizeAnchor>
  <cdr:relSizeAnchor xmlns:cdr="http://schemas.openxmlformats.org/drawingml/2006/chartDrawing">
    <cdr:from>
      <cdr:x>0.203</cdr:x>
      <cdr:y>0.1298</cdr:y>
    </cdr:from>
    <cdr:to>
      <cdr:x>0.28557</cdr:x>
      <cdr:y>0.1695</cdr:y>
    </cdr:to>
    <cdr:sp macro="" textlink="">
      <cdr:nvSpPr>
        <cdr:cNvPr id="7225" name="Line 57"/>
        <cdr:cNvSpPr>
          <a:spLocks xmlns:a="http://schemas.openxmlformats.org/drawingml/2006/main" noChangeShapeType="1"/>
        </cdr:cNvSpPr>
      </cdr:nvSpPr>
      <cdr:spPr>
        <a:xfrm xmlns:a="http://schemas.openxmlformats.org/drawingml/2006/main" flipV="1">
          <a:off x="1169168" y="451261"/>
          <a:ext cx="475564" cy="138026"/>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txBody>
        <a:bodyPr xmlns:a="http://schemas.openxmlformats.org/drawingml/2006/main" vertOverflow="overflow" horzOverflow="overflow"/>
        <a:lstStyle xmlns:a="http://schemas.openxmlformats.org/drawingml/2006/main"/>
        <a:p xmlns:a="http://schemas.openxmlformats.org/drawingml/2006/main">
          <a:endParaRPr lang="ja-JP" altLang="en-US"/>
        </a:p>
      </cdr:txBody>
    </cdr:sp>
  </cdr:relSizeAnchor>
  <cdr:relSizeAnchor xmlns:cdr="http://schemas.openxmlformats.org/drawingml/2006/chartDrawing">
    <cdr:from>
      <cdr:x>0.20123</cdr:x>
      <cdr:y>0.2706</cdr:y>
    </cdr:from>
    <cdr:to>
      <cdr:x>0.27732</cdr:x>
      <cdr:y>0.30059</cdr:y>
    </cdr:to>
    <cdr:sp macro="" textlink="">
      <cdr:nvSpPr>
        <cdr:cNvPr id="7246" name="Line 58"/>
        <cdr:cNvSpPr>
          <a:spLocks xmlns:a="http://schemas.openxmlformats.org/drawingml/2006/main" noChangeShapeType="1"/>
        </cdr:cNvSpPr>
      </cdr:nvSpPr>
      <cdr:spPr>
        <a:xfrm xmlns:a="http://schemas.openxmlformats.org/drawingml/2006/main">
          <a:off x="1158974" y="940775"/>
          <a:ext cx="438257" cy="104254"/>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relSizeAnchor>
  <cdr:relSizeAnchor xmlns:cdr="http://schemas.openxmlformats.org/drawingml/2006/chartDrawing">
    <cdr:from>
      <cdr:x>0.805</cdr:x>
      <cdr:y>0.69307</cdr:y>
    </cdr:from>
    <cdr:to>
      <cdr:x>0.91751</cdr:x>
      <cdr:y>0.7691</cdr:y>
    </cdr:to>
    <cdr:sp macro="" textlink="">
      <cdr:nvSpPr>
        <cdr:cNvPr id="7247" name="Text Box 17"/>
        <cdr:cNvSpPr txBox="1">
          <a:spLocks xmlns:a="http://schemas.openxmlformats.org/drawingml/2006/main" noChangeArrowheads="1"/>
        </cdr:cNvSpPr>
      </cdr:nvSpPr>
      <cdr:spPr>
        <a:xfrm xmlns:a="http://schemas.openxmlformats.org/drawingml/2006/main">
          <a:off x="4636356" y="2409557"/>
          <a:ext cx="648000" cy="264305"/>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vertOverflow="clip" horzOverflow="overflow" wrap="square" lIns="36576" tIns="22860" rIns="36576" bIns="0" anchor="ctr"/>
        <a:lstStyle xmlns:a="http://schemas.openxmlformats.org/drawingml/2006/main"/>
        <a:p xmlns:a="http://schemas.openxmlformats.org/drawingml/2006/main">
          <a:pPr algn="ctr" rtl="0">
            <a:lnSpc>
              <a:spcPts val="720"/>
            </a:lnSpc>
            <a:defRPr sz="1000"/>
          </a:pPr>
          <a:r>
            <a:rPr lang="ja-JP" altLang="en-US" sz="600" b="0" i="0" u="none" strike="noStrike" baseline="0">
              <a:solidFill>
                <a:srgbClr val="000000"/>
              </a:solidFill>
              <a:latin typeface="游ゴシック" panose="020B0400000000000000" pitchFamily="50" charset="-128"/>
              <a:ea typeface="游ゴシック" panose="020B0400000000000000" pitchFamily="50" charset="-128"/>
            </a:rPr>
            <a:t>65～74歳人口</a:t>
          </a:r>
        </a:p>
        <a:p xmlns:a="http://schemas.openxmlformats.org/drawingml/2006/main">
          <a:pPr algn="ctr" rtl="0">
            <a:lnSpc>
              <a:spcPts val="720"/>
            </a:lnSpc>
            <a:defRPr sz="1000"/>
          </a:pPr>
          <a:r>
            <a:rPr lang="ja-JP" altLang="en-US" sz="600" b="0" i="0" u="none" strike="noStrike" baseline="0">
              <a:solidFill>
                <a:srgbClr val="000000"/>
              </a:solidFill>
              <a:latin typeface="游ゴシック" panose="020B0400000000000000" pitchFamily="50" charset="-128"/>
              <a:ea typeface="游ゴシック" panose="020B0400000000000000" pitchFamily="50" charset="-128"/>
            </a:rPr>
            <a:t>（左目盛）</a:t>
          </a:r>
        </a:p>
      </cdr:txBody>
    </cdr:sp>
  </cdr:relSizeAnchor>
  <cdr:relSizeAnchor xmlns:cdr="http://schemas.openxmlformats.org/drawingml/2006/chartDrawing">
    <cdr:from>
      <cdr:x>0.42418</cdr:x>
      <cdr:y>0.36573</cdr:y>
    </cdr:from>
    <cdr:to>
      <cdr:x>0.48743</cdr:x>
      <cdr:y>0.41473</cdr:y>
    </cdr:to>
    <cdr:sp macro="" textlink="">
      <cdr:nvSpPr>
        <cdr:cNvPr id="2" name="Text Box 9"/>
        <cdr:cNvSpPr txBox="1">
          <a:spLocks xmlns:a="http://schemas.openxmlformats.org/drawingml/2006/main" noChangeArrowheads="1"/>
        </cdr:cNvSpPr>
      </cdr:nvSpPr>
      <cdr:spPr>
        <a:xfrm xmlns:a="http://schemas.openxmlformats.org/drawingml/2006/main">
          <a:off x="2557268" y="1333755"/>
          <a:ext cx="381315" cy="178693"/>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horzOverflow="overflow" wrap="square" lIns="45720" tIns="22860" rIns="45720" bIns="0" anchor="t" upright="1"/>
        <a:lstStyle xmlns:a="http://schemas.openxmlformats.org/drawingml/2006/main"/>
        <a:p xmlns:a="http://schemas.openxmlformats.org/drawingml/2006/main">
          <a:pPr algn="ctr" rtl="0">
            <a:defRPr sz="1000"/>
          </a:pPr>
          <a:r>
            <a:rPr lang="ja-JP" altLang="en-US" sz="875" b="0" i="0" u="none" strike="noStrike" baseline="0">
              <a:solidFill>
                <a:schemeClr val="tx1">
                  <a:lumMod val="85000"/>
                  <a:lumOff val="15000"/>
                </a:schemeClr>
              </a:solidFill>
              <a:latin typeface="游ゴシック"/>
              <a:ea typeface="游ゴシック"/>
            </a:rPr>
            <a:t>1,119</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0.086</cdr:x>
      <cdr:y>0.0455</cdr:y>
    </cdr:to>
    <cdr:sp macro="" textlink="">
      <cdr:nvSpPr>
        <cdr:cNvPr id="1025" name="Text Box 1"/>
        <cdr:cNvSpPr txBox="1">
          <a:spLocks xmlns:a="http://schemas.openxmlformats.org/drawingml/2006/main" noChangeArrowheads="1"/>
        </cdr:cNvSpPr>
      </cdr:nvSpPr>
      <cdr:spPr>
        <a:xfrm xmlns:a="http://schemas.openxmlformats.org/drawingml/2006/main">
          <a:off x="-892732" y="-3102893"/>
          <a:ext cx="495313" cy="17766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horzOverflow="overflow" wrap="square" lIns="27432" tIns="18288" rIns="27432" bIns="0" anchor="t" upright="1"/>
        <a:lstStyle xmlns:a="http://schemas.openxmlformats.org/drawingml/2006/main"/>
        <a:p xmlns:a="http://schemas.openxmlformats.org/drawingml/2006/main">
          <a:pPr algn="ctr" rtl="0">
            <a:defRPr sz="1000"/>
          </a:pPr>
          <a:r>
            <a:rPr lang="ja-JP" altLang="en-US" sz="800" b="0" i="0" u="none" strike="noStrike" baseline="0">
              <a:solidFill>
                <a:srgbClr val="000000"/>
              </a:solidFill>
              <a:latin typeface="游ゴシック"/>
              <a:ea typeface="游ゴシック"/>
            </a:rPr>
            <a:t>（千人）</a:t>
          </a:r>
        </a:p>
      </cdr:txBody>
    </cdr:sp>
  </cdr:relSizeAnchor>
  <cdr:relSizeAnchor xmlns:cdr="http://schemas.openxmlformats.org/drawingml/2006/chartDrawing">
    <cdr:from>
      <cdr:x>0.92125</cdr:x>
      <cdr:y>0</cdr:y>
    </cdr:from>
    <cdr:to>
      <cdr:x>0.98925</cdr:x>
      <cdr:y>0.0455</cdr:y>
    </cdr:to>
    <cdr:sp macro="" textlink="">
      <cdr:nvSpPr>
        <cdr:cNvPr id="1026" name="Text Box 2"/>
        <cdr:cNvSpPr txBox="1">
          <a:spLocks xmlns:a="http://schemas.openxmlformats.org/drawingml/2006/main" noChangeArrowheads="1"/>
        </cdr:cNvSpPr>
      </cdr:nvSpPr>
      <cdr:spPr>
        <a:xfrm xmlns:a="http://schemas.openxmlformats.org/drawingml/2006/main">
          <a:off x="5633489" y="0"/>
          <a:ext cx="415823" cy="17725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horzOverflow="overflow" wrap="square" lIns="27432" tIns="18288" rIns="0" bIns="0" anchor="t" upright="1"/>
        <a:lstStyle xmlns:a="http://schemas.openxmlformats.org/drawingml/2006/main"/>
        <a:p xmlns:a="http://schemas.openxmlformats.org/drawingml/2006/main">
          <a:pPr algn="l" rtl="0">
            <a:defRPr sz="1000"/>
          </a:pPr>
          <a:r>
            <a:rPr lang="ja-JP" altLang="en-US" sz="900" b="0" i="0" u="none" strike="noStrike" baseline="0">
              <a:solidFill>
                <a:srgbClr val="000000"/>
              </a:solidFill>
              <a:latin typeface="游ゴシック"/>
              <a:ea typeface="游ゴシック"/>
            </a:rPr>
            <a:t>（％）</a:t>
          </a:r>
        </a:p>
      </cdr:txBody>
    </cdr:sp>
  </cdr:relSizeAnchor>
  <cdr:relSizeAnchor xmlns:cdr="http://schemas.openxmlformats.org/drawingml/2006/chartDrawing">
    <cdr:from>
      <cdr:x>0.05704</cdr:x>
      <cdr:y>0.29609</cdr:y>
    </cdr:from>
    <cdr:to>
      <cdr:x>0.10579</cdr:x>
      <cdr:y>0.89259</cdr:y>
    </cdr:to>
    <cdr:sp macro="" textlink="">
      <cdr:nvSpPr>
        <cdr:cNvPr id="1072" name="Text Box 48"/>
        <cdr:cNvSpPr txBox="1">
          <a:spLocks xmlns:a="http://schemas.openxmlformats.org/drawingml/2006/main" noChangeArrowheads="1"/>
        </cdr:cNvSpPr>
      </cdr:nvSpPr>
      <cdr:spPr>
        <a:xfrm xmlns:a="http://schemas.openxmlformats.org/drawingml/2006/main">
          <a:off x="328528" y="1156108"/>
          <a:ext cx="280773" cy="2329103"/>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horzOverflow="overflow" vert="wordArtVertRtl" wrap="square" lIns="27432" tIns="0" rIns="27432" bIns="0" anchor="ctr" upright="1"/>
        <a:lstStyle xmlns:a="http://schemas.openxmlformats.org/drawingml/2006/main"/>
        <a:p xmlns:a="http://schemas.openxmlformats.org/drawingml/2006/main">
          <a:pPr algn="l" rtl="0">
            <a:defRPr sz="1000"/>
          </a:pPr>
          <a:r>
            <a:rPr lang="ja-JP" altLang="en-US" sz="800" b="0" i="0" u="none" strike="noStrike" baseline="0">
              <a:solidFill>
                <a:srgbClr val="000000"/>
              </a:solidFill>
              <a:latin typeface="游ゴシック"/>
              <a:ea typeface="游ゴシック"/>
            </a:rPr>
            <a:t>要介護等高齢者数（左目盛）</a:t>
          </a:r>
        </a:p>
      </cdr:txBody>
    </cdr:sp>
  </cdr:relSizeAnchor>
  <cdr:relSizeAnchor xmlns:cdr="http://schemas.openxmlformats.org/drawingml/2006/chartDrawing">
    <cdr:from>
      <cdr:x>0.12323</cdr:x>
      <cdr:y>0.09017</cdr:y>
    </cdr:from>
    <cdr:to>
      <cdr:x>0.4093</cdr:x>
      <cdr:y>0.13844</cdr:y>
    </cdr:to>
    <cdr:sp macro="" textlink="">
      <cdr:nvSpPr>
        <cdr:cNvPr id="1073" name="Text Box 49"/>
        <cdr:cNvSpPr txBox="1">
          <a:spLocks xmlns:a="http://schemas.openxmlformats.org/drawingml/2006/main" noChangeArrowheads="1"/>
        </cdr:cNvSpPr>
      </cdr:nvSpPr>
      <cdr:spPr>
        <a:xfrm xmlns:a="http://schemas.openxmlformats.org/drawingml/2006/main">
          <a:off x="709737" y="412273"/>
          <a:ext cx="1647618" cy="22067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horzOverflow="overflow" wrap="square" lIns="27432" tIns="18288" rIns="0" bIns="0" anchor="t" upright="1"/>
        <a:lstStyle xmlns:a="http://schemas.openxmlformats.org/drawingml/2006/main"/>
        <a:p xmlns:a="http://schemas.openxmlformats.org/drawingml/2006/main">
          <a:pPr algn="ctr" rtl="0">
            <a:defRPr sz="1000"/>
          </a:pPr>
          <a:r>
            <a:rPr lang="ja-JP" altLang="en-US" sz="900" b="0" i="0" u="none" strike="noStrike" baseline="0">
              <a:solidFill>
                <a:srgbClr val="000000"/>
              </a:solidFill>
              <a:latin typeface="游ゴシック"/>
              <a:ea typeface="游ゴシック"/>
            </a:rPr>
            <a:t>高齢者に占める割合（右目盛）</a:t>
          </a:r>
        </a:p>
      </cdr:txBody>
    </cdr:sp>
  </cdr:relSizeAnchor>
  <cdr:relSizeAnchor xmlns:cdr="http://schemas.openxmlformats.org/drawingml/2006/chartDrawing">
    <cdr:from>
      <cdr:x>0.3535</cdr:x>
      <cdr:y>0.144</cdr:y>
    </cdr:from>
    <cdr:to>
      <cdr:x>0.36617</cdr:x>
      <cdr:y>0.21387</cdr:y>
    </cdr:to>
    <cdr:sp macro="" textlink="">
      <cdr:nvSpPr>
        <cdr:cNvPr id="1074" name="Line 50"/>
        <cdr:cNvSpPr>
          <a:spLocks xmlns:a="http://schemas.openxmlformats.org/drawingml/2006/main" noChangeShapeType="1"/>
        </cdr:cNvSpPr>
      </cdr:nvSpPr>
      <cdr:spPr>
        <a:xfrm xmlns:a="http://schemas.openxmlformats.org/drawingml/2006/main">
          <a:off x="2035966" y="658368"/>
          <a:ext cx="72968" cy="31945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0.11127</cdr:x>
      <cdr:y>0.26075</cdr:y>
    </cdr:from>
    <cdr:to>
      <cdr:x>0.16102</cdr:x>
      <cdr:y>0.31675</cdr:y>
    </cdr:to>
    <cdr:sp macro="" textlink="">
      <cdr:nvSpPr>
        <cdr:cNvPr id="1079" name="Text Box 55"/>
        <cdr:cNvSpPr txBox="1">
          <a:spLocks xmlns:a="http://schemas.openxmlformats.org/drawingml/2006/main" noChangeArrowheads="1"/>
        </cdr:cNvSpPr>
      </cdr:nvSpPr>
      <cdr:spPr>
        <a:xfrm xmlns:a="http://schemas.openxmlformats.org/drawingml/2006/main">
          <a:off x="640854" y="1192162"/>
          <a:ext cx="286533" cy="256032"/>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horzOverflow="overflow" wrap="square" lIns="36576" tIns="22860" rIns="0" bIns="0" anchor="t" upright="1"/>
        <a:lstStyle xmlns:a="http://schemas.openxmlformats.org/drawingml/2006/main"/>
        <a:p xmlns:a="http://schemas.openxmlformats.org/drawingml/2006/main">
          <a:pPr algn="l" rtl="0">
            <a:defRPr sz="1000"/>
          </a:pPr>
          <a:r>
            <a:rPr lang="ja-JP" altLang="en-US" sz="900" b="0" i="0" u="none" strike="noStrike" baseline="0">
              <a:solidFill>
                <a:sysClr val="windowText" lastClr="000000"/>
              </a:solidFill>
              <a:latin typeface="游ゴシック"/>
              <a:ea typeface="游ゴシック"/>
            </a:rPr>
            <a:t>164</a:t>
          </a:r>
        </a:p>
      </cdr:txBody>
    </cdr:sp>
  </cdr:relSizeAnchor>
  <cdr:relSizeAnchor xmlns:cdr="http://schemas.openxmlformats.org/drawingml/2006/chartDrawing">
    <cdr:from>
      <cdr:x>0.41003</cdr:x>
      <cdr:y>0.25</cdr:y>
    </cdr:from>
    <cdr:to>
      <cdr:x>0.46078</cdr:x>
      <cdr:y>0.30325</cdr:y>
    </cdr:to>
    <cdr:sp macro="" textlink="">
      <cdr:nvSpPr>
        <cdr:cNvPr id="1081" name="Text Box 57"/>
        <cdr:cNvSpPr txBox="1">
          <a:spLocks xmlns:a="http://schemas.openxmlformats.org/drawingml/2006/main" noChangeArrowheads="1"/>
        </cdr:cNvSpPr>
      </cdr:nvSpPr>
      <cdr:spPr>
        <a:xfrm xmlns:a="http://schemas.openxmlformats.org/drawingml/2006/main">
          <a:off x="2361547" y="1143014"/>
          <a:ext cx="292292" cy="243459"/>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horzOverflow="overflow" wrap="square" lIns="36576" tIns="22860" rIns="0" bIns="0" anchor="t" upright="1"/>
        <a:lstStyle xmlns:a="http://schemas.openxmlformats.org/drawingml/2006/main"/>
        <a:p xmlns:a="http://schemas.openxmlformats.org/drawingml/2006/main">
          <a:pPr algn="l" rtl="0">
            <a:defRPr sz="1000"/>
          </a:pPr>
          <a:r>
            <a:rPr lang="ja-JP" altLang="en-US" sz="900" b="0" i="0" u="none" strike="noStrike" baseline="0">
              <a:solidFill>
                <a:sysClr val="windowText" lastClr="000000"/>
              </a:solidFill>
              <a:latin typeface="游ゴシック"/>
              <a:ea typeface="游ゴシック"/>
            </a:rPr>
            <a:t>172</a:t>
          </a:r>
        </a:p>
      </cdr:txBody>
    </cdr:sp>
  </cdr:relSizeAnchor>
  <cdr:relSizeAnchor xmlns:cdr="http://schemas.openxmlformats.org/drawingml/2006/chartDrawing">
    <cdr:from>
      <cdr:x>0.26003</cdr:x>
      <cdr:y>0.25836</cdr:y>
    </cdr:from>
    <cdr:to>
      <cdr:x>0.31053</cdr:x>
      <cdr:y>0.31161</cdr:y>
    </cdr:to>
    <cdr:sp macro="" textlink="">
      <cdr:nvSpPr>
        <cdr:cNvPr id="1082" name="Text Box 58"/>
        <cdr:cNvSpPr txBox="1">
          <a:spLocks xmlns:a="http://schemas.openxmlformats.org/drawingml/2006/main" noChangeArrowheads="1"/>
        </cdr:cNvSpPr>
      </cdr:nvSpPr>
      <cdr:spPr>
        <a:xfrm xmlns:a="http://schemas.openxmlformats.org/drawingml/2006/main">
          <a:off x="1497611" y="1181225"/>
          <a:ext cx="290852" cy="243459"/>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horzOverflow="overflow" wrap="square" lIns="36576" tIns="22860" rIns="0" bIns="0" anchor="t" upright="1"/>
        <a:lstStyle xmlns:a="http://schemas.openxmlformats.org/drawingml/2006/main"/>
        <a:p xmlns:a="http://schemas.openxmlformats.org/drawingml/2006/main">
          <a:pPr algn="l" rtl="0">
            <a:defRPr sz="1000"/>
          </a:pPr>
          <a:r>
            <a:rPr lang="ja-JP" altLang="en-US" sz="900" b="0" i="0" u="none" strike="noStrike" baseline="0">
              <a:solidFill>
                <a:sysClr val="windowText" lastClr="000000"/>
              </a:solidFill>
              <a:latin typeface="游ゴシック"/>
              <a:ea typeface="游ゴシック"/>
            </a:rPr>
            <a:t>167</a:t>
          </a:r>
          <a:endParaRPr>
            <a:solidFill>
              <a:sysClr val="windowText" lastClr="000000"/>
            </a:solidFill>
          </a:endParaRPr>
        </a:p>
      </cdr:txBody>
    </cdr:sp>
  </cdr:relSizeAnchor>
  <cdr:relSizeAnchor xmlns:cdr="http://schemas.openxmlformats.org/drawingml/2006/chartDrawing">
    <cdr:from>
      <cdr:x>0.70555</cdr:x>
      <cdr:y>0.22867</cdr:y>
    </cdr:from>
    <cdr:to>
      <cdr:x>0.7563</cdr:x>
      <cdr:y>0.28092</cdr:y>
    </cdr:to>
    <cdr:sp macro="" textlink="">
      <cdr:nvSpPr>
        <cdr:cNvPr id="1084" name="Text Box 60"/>
        <cdr:cNvSpPr txBox="1">
          <a:spLocks xmlns:a="http://schemas.openxmlformats.org/drawingml/2006/main" noChangeArrowheads="1"/>
        </cdr:cNvSpPr>
      </cdr:nvSpPr>
      <cdr:spPr>
        <a:xfrm xmlns:a="http://schemas.openxmlformats.org/drawingml/2006/main">
          <a:off x="4063580" y="1045502"/>
          <a:ext cx="292292" cy="238887"/>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horzOverflow="overflow" wrap="square" lIns="36576" tIns="22860" rIns="0" bIns="0" anchor="t" upright="1"/>
        <a:lstStyle xmlns:a="http://schemas.openxmlformats.org/drawingml/2006/main"/>
        <a:p xmlns:a="http://schemas.openxmlformats.org/drawingml/2006/main">
          <a:pPr algn="l" rtl="0">
            <a:defRPr sz="1000"/>
          </a:pPr>
          <a:r>
            <a:rPr lang="ja-JP" altLang="en-US" sz="900" b="0" i="0" u="none" strike="noStrike" baseline="0">
              <a:solidFill>
                <a:sysClr val="windowText" lastClr="000000"/>
              </a:solidFill>
              <a:latin typeface="游ゴシック"/>
              <a:ea typeface="游ゴシック"/>
            </a:rPr>
            <a:t>180</a:t>
          </a:r>
          <a:endParaRPr>
            <a:solidFill>
              <a:sysClr val="windowText" lastClr="000000"/>
            </a:solidFill>
          </a:endParaRPr>
        </a:p>
      </cdr:txBody>
    </cdr:sp>
  </cdr:relSizeAnchor>
  <cdr:relSizeAnchor xmlns:cdr="http://schemas.openxmlformats.org/drawingml/2006/chartDrawing">
    <cdr:from>
      <cdr:x>0.55762</cdr:x>
      <cdr:y>0.23644</cdr:y>
    </cdr:from>
    <cdr:to>
      <cdr:x>0.60912</cdr:x>
      <cdr:y>0.29069</cdr:y>
    </cdr:to>
    <cdr:sp macro="" textlink="">
      <cdr:nvSpPr>
        <cdr:cNvPr id="1085" name="Text Box 61"/>
        <cdr:cNvSpPr txBox="1">
          <a:spLocks xmlns:a="http://schemas.openxmlformats.org/drawingml/2006/main" noChangeArrowheads="1"/>
        </cdr:cNvSpPr>
      </cdr:nvSpPr>
      <cdr:spPr>
        <a:xfrm xmlns:a="http://schemas.openxmlformats.org/drawingml/2006/main">
          <a:off x="3211597" y="1081008"/>
          <a:ext cx="296612" cy="24803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horzOverflow="overflow" wrap="square" lIns="36576" tIns="22860" rIns="0" bIns="0" anchor="t" upright="1"/>
        <a:lstStyle xmlns:a="http://schemas.openxmlformats.org/drawingml/2006/main"/>
        <a:p xmlns:a="http://schemas.openxmlformats.org/drawingml/2006/main">
          <a:pPr algn="l" rtl="0">
            <a:defRPr sz="1000"/>
          </a:pPr>
          <a:r>
            <a:rPr lang="ja-JP" altLang="en-US" sz="900" b="0" i="0" u="none" strike="noStrike" baseline="0">
              <a:solidFill>
                <a:sysClr val="windowText" lastClr="000000"/>
              </a:solidFill>
              <a:latin typeface="游ゴシック"/>
              <a:ea typeface="游ゴシック"/>
            </a:rPr>
            <a:t>175</a:t>
          </a:r>
        </a:p>
      </cdr:txBody>
    </cdr:sp>
  </cdr:relSizeAnchor>
  <cdr:relSizeAnchor xmlns:cdr="http://schemas.openxmlformats.org/drawingml/2006/chartDrawing">
    <cdr:from>
      <cdr:x>0.85421</cdr:x>
      <cdr:y>0.19801</cdr:y>
    </cdr:from>
    <cdr:to>
      <cdr:x>0.90471</cdr:x>
      <cdr:y>0.25126</cdr:y>
    </cdr:to>
    <cdr:sp macro="" textlink="">
      <cdr:nvSpPr>
        <cdr:cNvPr id="1088" name="Text Box 64"/>
        <cdr:cNvSpPr txBox="1">
          <a:spLocks xmlns:a="http://schemas.openxmlformats.org/drawingml/2006/main" noChangeArrowheads="1"/>
        </cdr:cNvSpPr>
      </cdr:nvSpPr>
      <cdr:spPr>
        <a:xfrm xmlns:a="http://schemas.openxmlformats.org/drawingml/2006/main">
          <a:off x="4919806" y="905279"/>
          <a:ext cx="290852" cy="243459"/>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horzOverflow="overflow" wrap="square" lIns="36576" tIns="22860" rIns="0" bIns="0" anchor="t" upright="1"/>
        <a:lstStyle xmlns:a="http://schemas.openxmlformats.org/drawingml/2006/main"/>
        <a:p xmlns:a="http://schemas.openxmlformats.org/drawingml/2006/main">
          <a:pPr algn="l" rtl="0">
            <a:defRPr sz="1000"/>
          </a:pPr>
          <a:r>
            <a:rPr lang="ja-JP" altLang="en-US" sz="900" b="0" i="0" u="none" strike="noStrike" baseline="0">
              <a:solidFill>
                <a:sysClr val="windowText" lastClr="000000"/>
              </a:solidFill>
              <a:latin typeface="游ゴシック"/>
              <a:ea typeface="游ゴシック"/>
            </a:rPr>
            <a:t>188</a:t>
          </a:r>
          <a:endParaRPr>
            <a:solidFill>
              <a:sysClr val="windowText" lastClr="000000"/>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0.024</cdr:x>
      <cdr:y>0</cdr:y>
    </cdr:from>
    <cdr:to>
      <cdr:x>0.10825</cdr:x>
      <cdr:y>0.06475</cdr:y>
    </cdr:to>
    <cdr:sp macro="" textlink="">
      <cdr:nvSpPr>
        <cdr:cNvPr id="1030" name="Text Box 6"/>
        <cdr:cNvSpPr txBox="1">
          <a:spLocks xmlns:a="http://schemas.openxmlformats.org/drawingml/2006/main" noChangeArrowheads="1"/>
        </cdr:cNvSpPr>
      </cdr:nvSpPr>
      <cdr:spPr>
        <a:xfrm xmlns:a="http://schemas.openxmlformats.org/drawingml/2006/main">
          <a:off x="145374" y="0"/>
          <a:ext cx="510324" cy="15418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horzOverflow="overflow" wrap="square" lIns="27432" tIns="18288" rIns="0" bIns="0" anchor="t" upright="1"/>
        <a:lstStyle xmlns:a="http://schemas.openxmlformats.org/drawingml/2006/main"/>
        <a:p xmlns:a="http://schemas.openxmlformats.org/drawingml/2006/main">
          <a:pPr algn="l" rtl="0">
            <a:defRPr sz="1000"/>
          </a:pPr>
          <a:r>
            <a:rPr lang="ja-JP" altLang="en-US" sz="800" b="0" i="0" u="none" strike="noStrike" baseline="0">
              <a:solidFill>
                <a:srgbClr val="000000"/>
              </a:solidFill>
              <a:latin typeface="游ゴシック"/>
              <a:ea typeface="游ゴシック"/>
            </a:rPr>
            <a:t>(千人)</a:t>
          </a:r>
        </a:p>
      </cdr:txBody>
    </cdr:sp>
  </cdr:relSizeAnchor>
  <cdr:relSizeAnchor xmlns:cdr="http://schemas.openxmlformats.org/drawingml/2006/chartDrawing">
    <cdr:from>
      <cdr:x>0.63663</cdr:x>
      <cdr:y>0.10015</cdr:y>
    </cdr:from>
    <cdr:to>
      <cdr:x>0.94688</cdr:x>
      <cdr:y>0.1639</cdr:y>
    </cdr:to>
    <cdr:sp macro="" textlink="">
      <cdr:nvSpPr>
        <cdr:cNvPr id="1031" name="Text Box 7"/>
        <cdr:cNvSpPr txBox="1">
          <a:spLocks xmlns:a="http://schemas.openxmlformats.org/drawingml/2006/main" noChangeArrowheads="1"/>
        </cdr:cNvSpPr>
      </cdr:nvSpPr>
      <cdr:spPr>
        <a:xfrm xmlns:a="http://schemas.openxmlformats.org/drawingml/2006/main">
          <a:off x="3666649" y="281861"/>
          <a:ext cx="1786870" cy="179413"/>
        </a:xfrm>
        <a:prstGeom xmlns:a="http://schemas.openxmlformats.org/drawingml/2006/main" prst="rect">
          <a:avLst/>
        </a:prstGeom>
        <a:solidFill xmlns:a="http://schemas.openxmlformats.org/drawingml/2006/main">
          <a:srgbClr val="000000"/>
        </a:solidFill>
        <a:ln xmlns:a="http://schemas.openxmlformats.org/drawingml/2006/main" w="9525">
          <a:solidFill>
            <a:srgbClr val="000000"/>
          </a:solidFill>
          <a:miter lim="800000"/>
          <a:headEnd/>
          <a:tailEnd/>
        </a:ln>
      </cdr:spPr>
      <cdr:txBody>
        <a:bodyPr xmlns:a="http://schemas.openxmlformats.org/drawingml/2006/main" vertOverflow="clip" horzOverflow="overflow" wrap="square" lIns="74295" tIns="8890" rIns="74295" bIns="8890" anchor="t" upright="1"/>
        <a:lstStyle xmlns:a="http://schemas.openxmlformats.org/drawingml/2006/main"/>
        <a:p xmlns:a="http://schemas.openxmlformats.org/drawingml/2006/main">
          <a:pPr algn="ctr" rtl="0">
            <a:defRPr sz="1000"/>
          </a:pPr>
          <a:r>
            <a:rPr lang="ja-JP" altLang="en-US" sz="700" b="0" i="0" u="none" strike="noStrike" baseline="0">
              <a:solidFill>
                <a:srgbClr val="FFFFFF"/>
              </a:solidFill>
              <a:latin typeface="游ゴシック"/>
              <a:ea typeface="游ゴシック"/>
            </a:rPr>
            <a:t>認知症高齢者の高齢者人口に占める割合</a:t>
          </a:r>
          <a:endParaRPr lang="ja-JP" altLang="en-US" sz="700" b="0" i="0" u="none" strike="noStrike" baseline="0">
            <a:solidFill>
              <a:srgbClr val="FFFFFF"/>
            </a:solidFill>
            <a:latin typeface="游ゴシック"/>
            <a:ea typeface="游ゴシック"/>
            <a:cs typeface="Times New Roman"/>
          </a:endParaRPr>
        </a:p>
        <a:p xmlns:a="http://schemas.openxmlformats.org/drawingml/2006/main">
          <a:pPr algn="ctr" rtl="0">
            <a:defRPr sz="1000"/>
          </a:pPr>
          <a:endParaRPr lang="ja-JP" altLang="en-US" sz="700" b="0" i="0" u="none" strike="noStrike" baseline="0">
            <a:solidFill>
              <a:srgbClr val="FFFFFF"/>
            </a:solidFill>
            <a:latin typeface="游ゴシック"/>
            <a:ea typeface="游ゴシック"/>
            <a:cs typeface="Times New Roman"/>
          </a:endParaRPr>
        </a:p>
      </cdr:txBody>
    </cdr:sp>
  </cdr:relSizeAnchor>
  <cdr:relSizeAnchor xmlns:cdr="http://schemas.openxmlformats.org/drawingml/2006/chartDrawing">
    <cdr:from>
      <cdr:x>0.20253</cdr:x>
      <cdr:y>0.20555</cdr:y>
    </cdr:from>
    <cdr:to>
      <cdr:x>0.28203</cdr:x>
      <cdr:y>0.29305</cdr:y>
    </cdr:to>
    <cdr:sp macro="" textlink="">
      <cdr:nvSpPr>
        <cdr:cNvPr id="1033" name="Text Box 9"/>
        <cdr:cNvSpPr txBox="1">
          <a:spLocks xmlns:a="http://schemas.openxmlformats.org/drawingml/2006/main" noChangeArrowheads="1"/>
        </cdr:cNvSpPr>
      </cdr:nvSpPr>
      <cdr:spPr>
        <a:xfrm xmlns:a="http://schemas.openxmlformats.org/drawingml/2006/main">
          <a:off x="1166485" y="578485"/>
          <a:ext cx="457877" cy="246253"/>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horzOverflow="overflow" wrap="square" lIns="74295" tIns="8890" rIns="74295" bIns="8890" anchor="t" upright="1"/>
        <a:lstStyle xmlns:a="http://schemas.openxmlformats.org/drawingml/2006/main"/>
        <a:p xmlns:a="http://schemas.openxmlformats.org/drawingml/2006/main">
          <a:pPr algn="l" rtl="0">
            <a:defRPr sz="1000"/>
          </a:pPr>
          <a:r>
            <a:rPr lang="ja-JP" altLang="en-US" sz="900" b="0" i="0" u="none" strike="noStrike" baseline="0">
              <a:solidFill>
                <a:schemeClr val="tx1">
                  <a:lumMod val="85000"/>
                  <a:lumOff val="15000"/>
                </a:schemeClr>
              </a:solidFill>
              <a:latin typeface="游ゴシック"/>
              <a:ea typeface="游ゴシック"/>
            </a:rPr>
            <a:t>16.3%</a:t>
          </a:r>
        </a:p>
      </cdr:txBody>
    </cdr:sp>
  </cdr:relSizeAnchor>
  <cdr:relSizeAnchor xmlns:cdr="http://schemas.openxmlformats.org/drawingml/2006/chartDrawing">
    <cdr:from>
      <cdr:x>0.8623</cdr:x>
      <cdr:y>0.15553</cdr:y>
    </cdr:from>
    <cdr:to>
      <cdr:x>0.86907</cdr:x>
      <cdr:y>0.20172</cdr:y>
    </cdr:to>
    <cdr:sp macro="" textlink="">
      <cdr:nvSpPr>
        <cdr:cNvPr id="1034" name="Line 10"/>
        <cdr:cNvSpPr>
          <a:spLocks xmlns:a="http://schemas.openxmlformats.org/drawingml/2006/main" noChangeShapeType="1"/>
        </cdr:cNvSpPr>
      </cdr:nvSpPr>
      <cdr:spPr>
        <a:xfrm xmlns:a="http://schemas.openxmlformats.org/drawingml/2006/main" flipH="1">
          <a:off x="4966361" y="437699"/>
          <a:ext cx="39002" cy="130010"/>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med" len="med"/>
        </a:ln>
      </cdr:spPr>
    </cdr:sp>
  </cdr:relSizeAnchor>
  <cdr:relSizeAnchor xmlns:cdr="http://schemas.openxmlformats.org/drawingml/2006/chartDrawing">
    <cdr:from>
      <cdr:x>0.49207</cdr:x>
      <cdr:y>0.18279</cdr:y>
    </cdr:from>
    <cdr:to>
      <cdr:x>0.57332</cdr:x>
      <cdr:y>0.27254</cdr:y>
    </cdr:to>
    <cdr:sp macro="" textlink="">
      <cdr:nvSpPr>
        <cdr:cNvPr id="1043" name="Text Box 19"/>
        <cdr:cNvSpPr txBox="1">
          <a:spLocks xmlns:a="http://schemas.openxmlformats.org/drawingml/2006/main" noChangeArrowheads="1"/>
        </cdr:cNvSpPr>
      </cdr:nvSpPr>
      <cdr:spPr>
        <a:xfrm xmlns:a="http://schemas.openxmlformats.org/drawingml/2006/main">
          <a:off x="2834072" y="514430"/>
          <a:ext cx="467955" cy="25258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horzOverflow="overflow" wrap="square" lIns="74295" tIns="8890" rIns="74295" bIns="8890" anchor="t" upright="1"/>
        <a:lstStyle xmlns:a="http://schemas.openxmlformats.org/drawingml/2006/main"/>
        <a:p xmlns:a="http://schemas.openxmlformats.org/drawingml/2006/main">
          <a:pPr algn="l" rtl="0">
            <a:defRPr sz="1000"/>
          </a:pPr>
          <a:r>
            <a:rPr lang="ja-JP" altLang="en-US" sz="900" b="0" i="0" u="none" strike="noStrike" baseline="0">
              <a:solidFill>
                <a:schemeClr val="tx1">
                  <a:lumMod val="85000"/>
                  <a:lumOff val="15000"/>
                </a:schemeClr>
              </a:solidFill>
              <a:latin typeface="游ゴシック"/>
              <a:ea typeface="游ゴシック"/>
            </a:rPr>
            <a:t>17.1%</a:t>
          </a:r>
        </a:p>
      </cdr:txBody>
    </cdr:sp>
  </cdr:relSizeAnchor>
  <cdr:relSizeAnchor xmlns:cdr="http://schemas.openxmlformats.org/drawingml/2006/chartDrawing">
    <cdr:from>
      <cdr:x>0.78662</cdr:x>
      <cdr:y>0.18171</cdr:y>
    </cdr:from>
    <cdr:to>
      <cdr:x>0.87012</cdr:x>
      <cdr:y>0.27146</cdr:y>
    </cdr:to>
    <cdr:sp macro="" textlink="">
      <cdr:nvSpPr>
        <cdr:cNvPr id="1044" name="Text Box 20"/>
        <cdr:cNvSpPr txBox="1">
          <a:spLocks xmlns:a="http://schemas.openxmlformats.org/drawingml/2006/main" noChangeArrowheads="1"/>
        </cdr:cNvSpPr>
      </cdr:nvSpPr>
      <cdr:spPr>
        <a:xfrm xmlns:a="http://schemas.openxmlformats.org/drawingml/2006/main">
          <a:off x="4530525" y="511390"/>
          <a:ext cx="480915" cy="25258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horzOverflow="overflow" wrap="square" lIns="74295" tIns="8890" rIns="74295" bIns="8890" anchor="t" upright="1"/>
        <a:lstStyle xmlns:a="http://schemas.openxmlformats.org/drawingml/2006/main"/>
        <a:p xmlns:a="http://schemas.openxmlformats.org/drawingml/2006/main">
          <a:pPr algn="l" rtl="0">
            <a:defRPr sz="1000"/>
          </a:pPr>
          <a:r>
            <a:rPr lang="ja-JP" altLang="en-US" sz="900" b="0" i="0" u="none" strike="noStrike" baseline="0">
              <a:solidFill>
                <a:schemeClr val="tx1">
                  <a:lumMod val="85000"/>
                  <a:lumOff val="15000"/>
                </a:schemeClr>
              </a:solidFill>
              <a:latin typeface="游ゴシック"/>
              <a:ea typeface="游ゴシック"/>
            </a:rPr>
            <a:t>19.0%</a:t>
          </a:r>
        </a:p>
      </cdr:txBody>
    </cdr:sp>
  </cdr:relSizeAnchor>
</c:userShapes>
</file>

<file path=word/theme/theme1.xml><?xml version="1.0" encoding="utf-8"?>
<a:theme xmlns:a="http://schemas.openxmlformats.org/drawingml/2006/main" name="Office テーマ">
  <a:themeElements>
    <a:clrScheme name="shizuoka">
      <a:dk1>
        <a:sysClr val="windowText" lastClr="000000"/>
      </a:dk1>
      <a:lt1>
        <a:sysClr val="window" lastClr="FFFFFF"/>
      </a:lt1>
      <a:dk2>
        <a:srgbClr val="5E7BA6"/>
      </a:dk2>
      <a:lt2>
        <a:srgbClr val="629DD1"/>
      </a:lt2>
      <a:accent1>
        <a:srgbClr val="548DD4"/>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txDef>
      <a:spPr>
        <a:xfrm>
          <a:off x="0" y="0"/>
          <a:ext cx="0" cy="0"/>
        </a:xfrm>
        <a:custGeom>
          <a:avLst/>
          <a:gdLst/>
          <a:ahLst/>
          <a:cxnLst/>
          <a:rect l="l" t="t" r="r" b="b"/>
          <a:pathLst/>
        </a:custGeom>
        <a:noFill/>
        <a:ln w="6350" cmpd="sng">
          <a:noFill/>
          <a:headEnd/>
          <a:tailEnd/>
        </a:ln>
      </a:spPr>
      <a:bodyPr/>
      <a:lstStyle/>
      <a:style>
        <a:lnRef idx="0">
          <a:srgbClr val="000000"/>
        </a:lnRef>
        <a:fillRef idx="0">
          <a:srgbClr val="000000"/>
        </a:fillRef>
        <a:effectRef idx="0">
          <a:srgbClr val="000000"/>
        </a:effectRef>
        <a:fontRef idx="minor">
          <a:schemeClr val="dk1"/>
        </a:fontRef>
      </a:style>
    </a:txDef>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6B22C-AB19-4579-9B43-4AB8D24ADA90}">
  <ds:schemaRefs>
    <ds:schemaRef ds:uri="http://schemas.openxmlformats.org/officeDocument/2006/bibliography"/>
  </ds:schemaRefs>
</ds:datastoreItem>
</file>